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3CBF9" w14:textId="5952F963" w:rsidR="00351BAD" w:rsidRPr="00F11415" w:rsidRDefault="003E7A04" w:rsidP="00F11415">
      <w:pPr>
        <w:ind w:left="-540"/>
        <w:jc w:val="center"/>
        <w:rPr>
          <w:rFonts w:ascii="Noto Sans" w:eastAsia="Montserrat" w:hAnsi="Noto Sans" w:cs="Noto Sans"/>
          <w:b/>
          <w:sz w:val="20"/>
          <w:szCs w:val="20"/>
        </w:rPr>
      </w:pPr>
      <w:bookmarkStart w:id="0" w:name="_Hlk148352979"/>
      <w:bookmarkStart w:id="1" w:name="_Hlk148353401"/>
      <w:r w:rsidRPr="00F11415">
        <w:rPr>
          <w:rFonts w:ascii="Noto Sans" w:eastAsia="Montserrat" w:hAnsi="Noto Sans" w:cs="Noto Sans"/>
          <w:b/>
          <w:sz w:val="20"/>
          <w:szCs w:val="20"/>
        </w:rPr>
        <w:t xml:space="preserve"> </w:t>
      </w:r>
      <w:r w:rsidR="00351BAD" w:rsidRPr="00F11415">
        <w:rPr>
          <w:rFonts w:ascii="Noto Sans" w:eastAsia="Montserrat" w:hAnsi="Noto Sans" w:cs="Noto Sans"/>
          <w:b/>
          <w:sz w:val="20"/>
          <w:szCs w:val="20"/>
        </w:rPr>
        <w:t>Control de versiones del documento</w:t>
      </w:r>
    </w:p>
    <w:bookmarkEnd w:id="0"/>
    <w:p w14:paraId="51A0683F" w14:textId="77777777" w:rsidR="00351BAD" w:rsidRPr="00F11415" w:rsidRDefault="00351BAD" w:rsidP="00F11415">
      <w:pPr>
        <w:rPr>
          <w:rStyle w:val="Hipervnculo"/>
          <w:rFonts w:ascii="Noto Sans" w:hAnsi="Noto Sans" w:cs="Noto Sans"/>
          <w:noProof/>
          <w:color w:val="auto"/>
          <w:sz w:val="20"/>
          <w:szCs w:val="20"/>
        </w:rPr>
      </w:pPr>
    </w:p>
    <w:tbl>
      <w:tblPr>
        <w:tblW w:w="99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2"/>
        <w:gridCol w:w="1609"/>
        <w:gridCol w:w="2871"/>
        <w:gridCol w:w="3950"/>
      </w:tblGrid>
      <w:tr w:rsidR="00351BAD" w:rsidRPr="00F11415" w14:paraId="46B82EB9" w14:textId="77777777" w:rsidTr="0077486E">
        <w:trPr>
          <w:trHeight w:val="150"/>
        </w:trPr>
        <w:tc>
          <w:tcPr>
            <w:tcW w:w="1552" w:type="dxa"/>
            <w:tcBorders>
              <w:right w:val="single" w:sz="4" w:space="0" w:color="000000"/>
            </w:tcBorders>
            <w:shd w:val="clear" w:color="auto" w:fill="D9D9D9"/>
            <w:vAlign w:val="center"/>
          </w:tcPr>
          <w:p w14:paraId="11CC2982" w14:textId="77777777" w:rsidR="00351BAD" w:rsidRPr="00F11415" w:rsidRDefault="00351BAD" w:rsidP="00F11415">
            <w:pPr>
              <w:jc w:val="center"/>
              <w:rPr>
                <w:rFonts w:ascii="Noto Sans" w:eastAsia="Montserrat" w:hAnsi="Noto Sans" w:cs="Noto Sans"/>
                <w:b/>
                <w:sz w:val="20"/>
                <w:szCs w:val="20"/>
              </w:rPr>
            </w:pPr>
            <w:bookmarkStart w:id="2" w:name="_Hlk110596621"/>
            <w:r w:rsidRPr="00F11415">
              <w:rPr>
                <w:rFonts w:ascii="Noto Sans" w:eastAsia="Montserrat" w:hAnsi="Noto Sans" w:cs="Noto Sans"/>
                <w:b/>
                <w:sz w:val="20"/>
                <w:szCs w:val="20"/>
              </w:rPr>
              <w:t>Versión</w:t>
            </w:r>
          </w:p>
        </w:tc>
        <w:tc>
          <w:tcPr>
            <w:tcW w:w="1609" w:type="dxa"/>
            <w:tcBorders>
              <w:right w:val="single" w:sz="4" w:space="0" w:color="000000"/>
            </w:tcBorders>
            <w:shd w:val="clear" w:color="auto" w:fill="D9D9D9"/>
            <w:vAlign w:val="center"/>
          </w:tcPr>
          <w:p w14:paraId="606113ED" w14:textId="77777777" w:rsidR="00351BAD" w:rsidRPr="00F11415" w:rsidRDefault="00351BAD"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Fecha</w:t>
            </w:r>
          </w:p>
        </w:tc>
        <w:tc>
          <w:tcPr>
            <w:tcW w:w="2871" w:type="dxa"/>
            <w:tcBorders>
              <w:right w:val="single" w:sz="4" w:space="0" w:color="000000"/>
            </w:tcBorders>
            <w:shd w:val="clear" w:color="auto" w:fill="D9D9D9"/>
            <w:vAlign w:val="center"/>
          </w:tcPr>
          <w:p w14:paraId="074651AE" w14:textId="77777777" w:rsidR="00351BAD" w:rsidRPr="00F11415" w:rsidRDefault="00351BAD"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Descripción</w:t>
            </w:r>
          </w:p>
        </w:tc>
        <w:tc>
          <w:tcPr>
            <w:tcW w:w="3950" w:type="dxa"/>
            <w:tcBorders>
              <w:left w:val="single" w:sz="4" w:space="0" w:color="000000"/>
              <w:right w:val="single" w:sz="4" w:space="0" w:color="000000"/>
            </w:tcBorders>
            <w:shd w:val="clear" w:color="auto" w:fill="D9D9D9"/>
            <w:vAlign w:val="center"/>
          </w:tcPr>
          <w:p w14:paraId="2FB826E0" w14:textId="77777777" w:rsidR="00351BAD" w:rsidRPr="00F11415" w:rsidRDefault="00351BAD"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Responsable</w:t>
            </w:r>
          </w:p>
        </w:tc>
      </w:tr>
      <w:tr w:rsidR="00351BAD" w:rsidRPr="00F11415" w14:paraId="008738FF" w14:textId="77777777" w:rsidTr="0077486E">
        <w:trPr>
          <w:trHeight w:val="286"/>
        </w:trPr>
        <w:tc>
          <w:tcPr>
            <w:tcW w:w="1552" w:type="dxa"/>
            <w:tcBorders>
              <w:right w:val="single" w:sz="4" w:space="0" w:color="000000"/>
            </w:tcBorders>
            <w:vAlign w:val="center"/>
          </w:tcPr>
          <w:p w14:paraId="22E556C3" w14:textId="77777777" w:rsidR="00351BAD" w:rsidRPr="00F11415" w:rsidRDefault="00351BAD" w:rsidP="00F11415">
            <w:pPr>
              <w:jc w:val="center"/>
              <w:rPr>
                <w:rFonts w:ascii="Noto Sans" w:eastAsia="Montserrat" w:hAnsi="Noto Sans" w:cs="Noto Sans"/>
                <w:sz w:val="20"/>
                <w:szCs w:val="20"/>
              </w:rPr>
            </w:pPr>
            <w:r w:rsidRPr="00F11415">
              <w:rPr>
                <w:rFonts w:ascii="Noto Sans" w:eastAsia="Montserrat" w:hAnsi="Noto Sans" w:cs="Noto Sans"/>
                <w:sz w:val="20"/>
                <w:szCs w:val="20"/>
              </w:rPr>
              <w:t>0.1</w:t>
            </w:r>
          </w:p>
        </w:tc>
        <w:tc>
          <w:tcPr>
            <w:tcW w:w="1609" w:type="dxa"/>
            <w:tcBorders>
              <w:right w:val="single" w:sz="4" w:space="0" w:color="000000"/>
            </w:tcBorders>
            <w:vAlign w:val="center"/>
          </w:tcPr>
          <w:p w14:paraId="533E2B5D" w14:textId="7D7E2F34" w:rsidR="00351BAD" w:rsidRPr="00F11415" w:rsidRDefault="0035278F" w:rsidP="00F11415">
            <w:pPr>
              <w:tabs>
                <w:tab w:val="left" w:pos="1100"/>
                <w:tab w:val="right" w:pos="9771"/>
              </w:tabs>
              <w:jc w:val="center"/>
              <w:rPr>
                <w:rFonts w:ascii="Noto Sans" w:eastAsia="Montserrat" w:hAnsi="Noto Sans" w:cs="Noto Sans"/>
                <w:sz w:val="20"/>
                <w:szCs w:val="20"/>
              </w:rPr>
            </w:pPr>
            <w:r w:rsidRPr="00F11415">
              <w:rPr>
                <w:rFonts w:ascii="Noto Sans" w:eastAsia="Montserrat" w:hAnsi="Noto Sans" w:cs="Noto Sans"/>
                <w:sz w:val="20"/>
                <w:szCs w:val="20"/>
              </w:rPr>
              <w:t>0</w:t>
            </w:r>
            <w:r w:rsidR="00256B7E" w:rsidRPr="00F11415">
              <w:rPr>
                <w:rFonts w:ascii="Noto Sans" w:eastAsia="Montserrat" w:hAnsi="Noto Sans" w:cs="Noto Sans"/>
                <w:sz w:val="20"/>
                <w:szCs w:val="20"/>
              </w:rPr>
              <w:t>9</w:t>
            </w:r>
            <w:r w:rsidR="00351BAD" w:rsidRPr="00F11415">
              <w:rPr>
                <w:rFonts w:ascii="Noto Sans" w:eastAsia="Montserrat" w:hAnsi="Noto Sans" w:cs="Noto Sans"/>
                <w:sz w:val="20"/>
                <w:szCs w:val="20"/>
              </w:rPr>
              <w:t>/</w:t>
            </w:r>
            <w:r w:rsidR="00256B7E" w:rsidRPr="00F11415">
              <w:rPr>
                <w:rFonts w:ascii="Noto Sans" w:eastAsia="Montserrat" w:hAnsi="Noto Sans" w:cs="Noto Sans"/>
                <w:sz w:val="20"/>
                <w:szCs w:val="20"/>
              </w:rPr>
              <w:t>02</w:t>
            </w:r>
            <w:r w:rsidR="00351BAD" w:rsidRPr="00F11415">
              <w:rPr>
                <w:rFonts w:ascii="Noto Sans" w:eastAsia="Montserrat" w:hAnsi="Noto Sans" w:cs="Noto Sans"/>
                <w:sz w:val="20"/>
                <w:szCs w:val="20"/>
              </w:rPr>
              <w:t>/202</w:t>
            </w:r>
            <w:r w:rsidR="00256B7E" w:rsidRPr="00F11415">
              <w:rPr>
                <w:rFonts w:ascii="Noto Sans" w:eastAsia="Montserrat" w:hAnsi="Noto Sans" w:cs="Noto Sans"/>
                <w:sz w:val="20"/>
                <w:szCs w:val="20"/>
              </w:rPr>
              <w:t>6</w:t>
            </w:r>
          </w:p>
        </w:tc>
        <w:tc>
          <w:tcPr>
            <w:tcW w:w="2871" w:type="dxa"/>
            <w:tcBorders>
              <w:right w:val="single" w:sz="4" w:space="0" w:color="000000"/>
            </w:tcBorders>
            <w:vAlign w:val="center"/>
          </w:tcPr>
          <w:p w14:paraId="1312754A" w14:textId="186DA05C" w:rsidR="00351BAD" w:rsidRPr="00F11415" w:rsidRDefault="00351BAD" w:rsidP="00F11415">
            <w:pPr>
              <w:jc w:val="center"/>
              <w:rPr>
                <w:rFonts w:ascii="Noto Sans" w:eastAsia="Montserrat" w:hAnsi="Noto Sans" w:cs="Noto Sans"/>
                <w:sz w:val="20"/>
                <w:szCs w:val="20"/>
              </w:rPr>
            </w:pPr>
            <w:r w:rsidRPr="00F11415">
              <w:rPr>
                <w:rFonts w:ascii="Noto Sans" w:eastAsia="Montserrat" w:hAnsi="Noto Sans" w:cs="Noto Sans"/>
                <w:sz w:val="20"/>
                <w:szCs w:val="20"/>
              </w:rPr>
              <w:t>Elaboración de</w:t>
            </w:r>
            <w:r w:rsidR="00A83D0A" w:rsidRPr="00F11415">
              <w:rPr>
                <w:rFonts w:ascii="Noto Sans" w:eastAsia="Montserrat" w:hAnsi="Noto Sans" w:cs="Noto Sans"/>
                <w:sz w:val="20"/>
                <w:szCs w:val="20"/>
              </w:rPr>
              <w:t>l</w:t>
            </w:r>
            <w:r w:rsidRPr="00F11415">
              <w:rPr>
                <w:rFonts w:ascii="Noto Sans" w:eastAsia="Montserrat" w:hAnsi="Noto Sans" w:cs="Noto Sans"/>
                <w:sz w:val="20"/>
                <w:szCs w:val="20"/>
              </w:rPr>
              <w:t xml:space="preserve"> documento</w:t>
            </w:r>
          </w:p>
        </w:tc>
        <w:tc>
          <w:tcPr>
            <w:tcW w:w="3950" w:type="dxa"/>
            <w:tcBorders>
              <w:left w:val="single" w:sz="4" w:space="0" w:color="000000"/>
              <w:right w:val="single" w:sz="4" w:space="0" w:color="000000"/>
            </w:tcBorders>
            <w:vAlign w:val="center"/>
          </w:tcPr>
          <w:p w14:paraId="6262BA05" w14:textId="2E91371F" w:rsidR="00351BAD" w:rsidRPr="00F11415" w:rsidRDefault="0035278F" w:rsidP="00F11415">
            <w:pPr>
              <w:jc w:val="center"/>
              <w:rPr>
                <w:rFonts w:ascii="Noto Sans" w:eastAsia="Montserrat" w:hAnsi="Noto Sans" w:cs="Noto Sans"/>
                <w:sz w:val="20"/>
                <w:szCs w:val="20"/>
              </w:rPr>
            </w:pPr>
            <w:r w:rsidRPr="00F11415">
              <w:rPr>
                <w:rFonts w:ascii="Noto Sans" w:eastAsia="Montserrat" w:hAnsi="Noto Sans" w:cs="Noto Sans"/>
                <w:sz w:val="20"/>
                <w:szCs w:val="20"/>
              </w:rPr>
              <w:t xml:space="preserve">Ing. </w:t>
            </w:r>
            <w:r w:rsidR="00351BAD" w:rsidRPr="00F11415">
              <w:rPr>
                <w:rFonts w:ascii="Noto Sans" w:eastAsia="Montserrat" w:hAnsi="Noto Sans" w:cs="Noto Sans"/>
                <w:sz w:val="20"/>
                <w:szCs w:val="20"/>
              </w:rPr>
              <w:t>Héctor Javier Reyes Oropeza</w:t>
            </w:r>
          </w:p>
        </w:tc>
      </w:tr>
      <w:tr w:rsidR="00FA7039" w:rsidRPr="00F11415" w14:paraId="31EE8E28" w14:textId="77777777" w:rsidTr="0077486E">
        <w:trPr>
          <w:trHeight w:val="286"/>
        </w:trPr>
        <w:tc>
          <w:tcPr>
            <w:tcW w:w="1552" w:type="dxa"/>
            <w:tcBorders>
              <w:right w:val="single" w:sz="4" w:space="0" w:color="000000"/>
            </w:tcBorders>
            <w:vAlign w:val="center"/>
          </w:tcPr>
          <w:p w14:paraId="5EA246AE" w14:textId="77777777" w:rsidR="00FA7039" w:rsidRPr="00F11415" w:rsidRDefault="00FA7039" w:rsidP="00F11415">
            <w:pPr>
              <w:jc w:val="center"/>
              <w:rPr>
                <w:rFonts w:ascii="Noto Sans" w:eastAsia="Montserrat" w:hAnsi="Noto Sans" w:cs="Noto Sans"/>
                <w:sz w:val="20"/>
                <w:szCs w:val="20"/>
              </w:rPr>
            </w:pPr>
            <w:r w:rsidRPr="00F11415">
              <w:rPr>
                <w:rFonts w:ascii="Noto Sans" w:eastAsia="Montserrat" w:hAnsi="Noto Sans" w:cs="Noto Sans"/>
                <w:sz w:val="20"/>
                <w:szCs w:val="20"/>
              </w:rPr>
              <w:t>0.2</w:t>
            </w:r>
          </w:p>
        </w:tc>
        <w:tc>
          <w:tcPr>
            <w:tcW w:w="1609" w:type="dxa"/>
            <w:tcBorders>
              <w:right w:val="single" w:sz="4" w:space="0" w:color="000000"/>
            </w:tcBorders>
            <w:vAlign w:val="center"/>
          </w:tcPr>
          <w:p w14:paraId="127E7C53" w14:textId="0E0B41C0" w:rsidR="00FA7039" w:rsidRPr="00F11415" w:rsidRDefault="00B54EB0" w:rsidP="00F11415">
            <w:pPr>
              <w:tabs>
                <w:tab w:val="left" w:pos="1100"/>
                <w:tab w:val="right" w:pos="9771"/>
              </w:tabs>
              <w:jc w:val="center"/>
              <w:rPr>
                <w:rFonts w:ascii="Noto Sans" w:eastAsia="Montserrat" w:hAnsi="Noto Sans" w:cs="Noto Sans"/>
                <w:sz w:val="20"/>
                <w:szCs w:val="20"/>
              </w:rPr>
            </w:pPr>
            <w:r w:rsidRPr="00F11415">
              <w:rPr>
                <w:rFonts w:ascii="Noto Sans" w:eastAsia="Montserrat" w:hAnsi="Noto Sans" w:cs="Noto Sans"/>
                <w:sz w:val="20"/>
                <w:szCs w:val="20"/>
              </w:rPr>
              <w:t>09/02/2026</w:t>
            </w:r>
          </w:p>
        </w:tc>
        <w:tc>
          <w:tcPr>
            <w:tcW w:w="2871" w:type="dxa"/>
            <w:tcBorders>
              <w:right w:val="single" w:sz="4" w:space="0" w:color="000000"/>
            </w:tcBorders>
            <w:vAlign w:val="center"/>
          </w:tcPr>
          <w:p w14:paraId="19742571" w14:textId="77777777" w:rsidR="00FA7039" w:rsidRPr="00F11415" w:rsidRDefault="00FA7039" w:rsidP="00F11415">
            <w:pPr>
              <w:jc w:val="center"/>
              <w:rPr>
                <w:rFonts w:ascii="Noto Sans" w:eastAsia="Montserrat" w:hAnsi="Noto Sans" w:cs="Noto Sans"/>
                <w:sz w:val="20"/>
                <w:szCs w:val="20"/>
              </w:rPr>
            </w:pPr>
            <w:r w:rsidRPr="00F11415">
              <w:rPr>
                <w:rFonts w:ascii="Noto Sans" w:eastAsia="Montserrat" w:hAnsi="Noto Sans" w:cs="Noto Sans"/>
                <w:sz w:val="20"/>
                <w:szCs w:val="20"/>
              </w:rPr>
              <w:t>Revisión del documento</w:t>
            </w:r>
          </w:p>
        </w:tc>
        <w:tc>
          <w:tcPr>
            <w:tcW w:w="3950" w:type="dxa"/>
            <w:tcBorders>
              <w:left w:val="single" w:sz="4" w:space="0" w:color="000000"/>
              <w:right w:val="single" w:sz="4" w:space="0" w:color="000000"/>
            </w:tcBorders>
            <w:vAlign w:val="center"/>
          </w:tcPr>
          <w:p w14:paraId="17CD16C0" w14:textId="1D070B7C" w:rsidR="00FA7039" w:rsidRPr="00F11415" w:rsidRDefault="0035278F" w:rsidP="00F11415">
            <w:pPr>
              <w:jc w:val="center"/>
              <w:rPr>
                <w:rFonts w:ascii="Noto Sans" w:eastAsia="Montserrat" w:hAnsi="Noto Sans" w:cs="Noto Sans"/>
                <w:sz w:val="20"/>
                <w:szCs w:val="20"/>
              </w:rPr>
            </w:pPr>
            <w:r w:rsidRPr="00F11415">
              <w:rPr>
                <w:rFonts w:ascii="Noto Sans" w:eastAsia="Montserrat" w:hAnsi="Noto Sans" w:cs="Noto Sans"/>
                <w:sz w:val="20"/>
                <w:szCs w:val="20"/>
              </w:rPr>
              <w:t>Lic. Luis Miguel García Dominguez</w:t>
            </w:r>
          </w:p>
        </w:tc>
      </w:tr>
      <w:tr w:rsidR="00FA7039" w:rsidRPr="00F11415" w14:paraId="449823D0" w14:textId="77777777" w:rsidTr="0077486E">
        <w:trPr>
          <w:trHeight w:val="286"/>
        </w:trPr>
        <w:tc>
          <w:tcPr>
            <w:tcW w:w="1552" w:type="dxa"/>
            <w:tcBorders>
              <w:right w:val="single" w:sz="4" w:space="0" w:color="000000"/>
            </w:tcBorders>
            <w:vAlign w:val="center"/>
          </w:tcPr>
          <w:p w14:paraId="71784FF4" w14:textId="77777777" w:rsidR="00FA7039" w:rsidRPr="00F11415" w:rsidRDefault="00FA7039" w:rsidP="00F11415">
            <w:pPr>
              <w:jc w:val="center"/>
              <w:rPr>
                <w:rFonts w:ascii="Noto Sans" w:eastAsia="Montserrat" w:hAnsi="Noto Sans" w:cs="Noto Sans"/>
                <w:sz w:val="20"/>
                <w:szCs w:val="20"/>
              </w:rPr>
            </w:pPr>
            <w:r w:rsidRPr="00F11415">
              <w:rPr>
                <w:rFonts w:ascii="Noto Sans" w:eastAsia="Montserrat" w:hAnsi="Noto Sans" w:cs="Noto Sans"/>
                <w:sz w:val="20"/>
                <w:szCs w:val="20"/>
              </w:rPr>
              <w:t>1.0</w:t>
            </w:r>
          </w:p>
        </w:tc>
        <w:tc>
          <w:tcPr>
            <w:tcW w:w="1609" w:type="dxa"/>
            <w:tcBorders>
              <w:right w:val="single" w:sz="4" w:space="0" w:color="000000"/>
            </w:tcBorders>
            <w:vAlign w:val="center"/>
          </w:tcPr>
          <w:p w14:paraId="2FA02E0A" w14:textId="0B1172F4" w:rsidR="00FA7039" w:rsidRPr="00F11415" w:rsidRDefault="00B54EB0" w:rsidP="00F11415">
            <w:pPr>
              <w:tabs>
                <w:tab w:val="left" w:pos="1100"/>
                <w:tab w:val="right" w:pos="9771"/>
              </w:tabs>
              <w:jc w:val="center"/>
              <w:rPr>
                <w:rFonts w:ascii="Noto Sans" w:eastAsia="Montserrat" w:hAnsi="Noto Sans" w:cs="Noto Sans"/>
                <w:sz w:val="20"/>
                <w:szCs w:val="20"/>
              </w:rPr>
            </w:pPr>
            <w:r w:rsidRPr="00F11415">
              <w:rPr>
                <w:rFonts w:ascii="Noto Sans" w:eastAsia="Montserrat" w:hAnsi="Noto Sans" w:cs="Noto Sans"/>
                <w:sz w:val="20"/>
                <w:szCs w:val="20"/>
              </w:rPr>
              <w:t>09/02/2026</w:t>
            </w:r>
          </w:p>
        </w:tc>
        <w:tc>
          <w:tcPr>
            <w:tcW w:w="2871" w:type="dxa"/>
            <w:tcBorders>
              <w:right w:val="single" w:sz="4" w:space="0" w:color="000000"/>
            </w:tcBorders>
            <w:vAlign w:val="center"/>
          </w:tcPr>
          <w:p w14:paraId="2F130CC7" w14:textId="77777777" w:rsidR="00FA7039" w:rsidRPr="00F11415" w:rsidRDefault="00FA7039" w:rsidP="00F11415">
            <w:pPr>
              <w:jc w:val="center"/>
              <w:rPr>
                <w:rFonts w:ascii="Noto Sans" w:eastAsia="Montserrat" w:hAnsi="Noto Sans" w:cs="Noto Sans"/>
                <w:sz w:val="20"/>
                <w:szCs w:val="20"/>
              </w:rPr>
            </w:pPr>
            <w:r w:rsidRPr="00F11415">
              <w:rPr>
                <w:rFonts w:ascii="Noto Sans" w:eastAsia="Montserrat" w:hAnsi="Noto Sans" w:cs="Noto Sans"/>
                <w:sz w:val="20"/>
                <w:szCs w:val="20"/>
              </w:rPr>
              <w:t>Aprobación del documento</w:t>
            </w:r>
          </w:p>
        </w:tc>
        <w:tc>
          <w:tcPr>
            <w:tcW w:w="3950" w:type="dxa"/>
            <w:tcBorders>
              <w:left w:val="single" w:sz="4" w:space="0" w:color="000000"/>
              <w:right w:val="single" w:sz="4" w:space="0" w:color="000000"/>
            </w:tcBorders>
            <w:vAlign w:val="center"/>
          </w:tcPr>
          <w:p w14:paraId="08DDEB4A" w14:textId="601ACB44" w:rsidR="00FA7039" w:rsidRPr="00F11415" w:rsidRDefault="00466E67" w:rsidP="00F11415">
            <w:pPr>
              <w:jc w:val="center"/>
              <w:rPr>
                <w:rFonts w:ascii="Noto Sans" w:eastAsia="Montserrat" w:hAnsi="Noto Sans" w:cs="Noto Sans"/>
                <w:sz w:val="20"/>
                <w:szCs w:val="20"/>
              </w:rPr>
            </w:pPr>
            <w:r w:rsidRPr="00F11415">
              <w:rPr>
                <w:rFonts w:ascii="Noto Sans" w:eastAsia="Montserrat" w:hAnsi="Noto Sans" w:cs="Noto Sans"/>
                <w:sz w:val="20"/>
                <w:szCs w:val="20"/>
              </w:rPr>
              <w:t xml:space="preserve">Ing. </w:t>
            </w:r>
            <w:r w:rsidR="00FA7039" w:rsidRPr="00F11415">
              <w:rPr>
                <w:rFonts w:ascii="Noto Sans" w:eastAsia="Montserrat" w:hAnsi="Noto Sans" w:cs="Noto Sans"/>
                <w:sz w:val="20"/>
                <w:szCs w:val="20"/>
              </w:rPr>
              <w:t>Eduardo Oropeza Ortiz</w:t>
            </w:r>
          </w:p>
        </w:tc>
      </w:tr>
      <w:tr w:rsidR="00B54EB0" w:rsidRPr="00F11415" w14:paraId="71E9F93A" w14:textId="77777777" w:rsidTr="0077486E">
        <w:trPr>
          <w:trHeight w:val="286"/>
        </w:trPr>
        <w:tc>
          <w:tcPr>
            <w:tcW w:w="1552" w:type="dxa"/>
            <w:tcBorders>
              <w:right w:val="single" w:sz="4" w:space="0" w:color="000000"/>
            </w:tcBorders>
            <w:vAlign w:val="center"/>
          </w:tcPr>
          <w:p w14:paraId="585E743B" w14:textId="4E250F02" w:rsidR="00B54EB0" w:rsidRPr="00F11415" w:rsidRDefault="00B54EB0" w:rsidP="00F11415">
            <w:pPr>
              <w:jc w:val="center"/>
              <w:rPr>
                <w:rFonts w:ascii="Noto Sans" w:eastAsia="Montserrat" w:hAnsi="Noto Sans" w:cs="Noto Sans"/>
                <w:sz w:val="20"/>
                <w:szCs w:val="20"/>
              </w:rPr>
            </w:pPr>
            <w:r w:rsidRPr="00F11415">
              <w:rPr>
                <w:rFonts w:ascii="Noto Sans" w:eastAsia="Montserrat" w:hAnsi="Noto Sans" w:cs="Noto Sans"/>
                <w:sz w:val="20"/>
                <w:szCs w:val="20"/>
              </w:rPr>
              <w:t>1.1</w:t>
            </w:r>
          </w:p>
        </w:tc>
        <w:tc>
          <w:tcPr>
            <w:tcW w:w="1609" w:type="dxa"/>
            <w:tcBorders>
              <w:right w:val="single" w:sz="4" w:space="0" w:color="000000"/>
            </w:tcBorders>
            <w:vAlign w:val="center"/>
          </w:tcPr>
          <w:p w14:paraId="3A9DEAB4" w14:textId="7E6766CF" w:rsidR="00B54EB0" w:rsidRPr="00F11415" w:rsidRDefault="00B54EB0" w:rsidP="00F11415">
            <w:pPr>
              <w:tabs>
                <w:tab w:val="left" w:pos="1100"/>
                <w:tab w:val="right" w:pos="9771"/>
              </w:tabs>
              <w:jc w:val="center"/>
              <w:rPr>
                <w:rFonts w:ascii="Noto Sans" w:eastAsia="Montserrat" w:hAnsi="Noto Sans" w:cs="Noto Sans"/>
                <w:sz w:val="20"/>
                <w:szCs w:val="20"/>
              </w:rPr>
            </w:pPr>
            <w:r w:rsidRPr="00F11415">
              <w:rPr>
                <w:rFonts w:ascii="Noto Sans" w:eastAsia="Montserrat" w:hAnsi="Noto Sans" w:cs="Noto Sans"/>
                <w:sz w:val="20"/>
                <w:szCs w:val="20"/>
              </w:rPr>
              <w:t>08/04/2026</w:t>
            </w:r>
          </w:p>
        </w:tc>
        <w:tc>
          <w:tcPr>
            <w:tcW w:w="2871" w:type="dxa"/>
            <w:tcBorders>
              <w:right w:val="single" w:sz="4" w:space="0" w:color="000000"/>
            </w:tcBorders>
            <w:vAlign w:val="center"/>
          </w:tcPr>
          <w:p w14:paraId="5741D694" w14:textId="7B430D27" w:rsidR="00B54EB0" w:rsidRPr="00F11415" w:rsidRDefault="00B54EB0" w:rsidP="00F11415">
            <w:pPr>
              <w:jc w:val="center"/>
              <w:rPr>
                <w:rFonts w:ascii="Noto Sans" w:eastAsia="Montserrat" w:hAnsi="Noto Sans" w:cs="Noto Sans"/>
                <w:sz w:val="20"/>
                <w:szCs w:val="20"/>
              </w:rPr>
            </w:pPr>
            <w:r w:rsidRPr="00F11415">
              <w:rPr>
                <w:rFonts w:ascii="Noto Sans" w:eastAsia="Montserrat" w:hAnsi="Noto Sans" w:cs="Noto Sans"/>
                <w:sz w:val="20"/>
                <w:szCs w:val="20"/>
              </w:rPr>
              <w:t>Actualización del documento</w:t>
            </w:r>
          </w:p>
        </w:tc>
        <w:tc>
          <w:tcPr>
            <w:tcW w:w="3950" w:type="dxa"/>
            <w:tcBorders>
              <w:left w:val="single" w:sz="4" w:space="0" w:color="000000"/>
              <w:right w:val="single" w:sz="4" w:space="0" w:color="000000"/>
            </w:tcBorders>
            <w:vAlign w:val="center"/>
          </w:tcPr>
          <w:p w14:paraId="13D1C7C8" w14:textId="74C56EE9" w:rsidR="00B54EB0" w:rsidRPr="00F11415" w:rsidRDefault="00B54EB0" w:rsidP="00F11415">
            <w:pPr>
              <w:jc w:val="center"/>
              <w:rPr>
                <w:rFonts w:ascii="Noto Sans" w:eastAsia="Montserrat" w:hAnsi="Noto Sans" w:cs="Noto Sans"/>
                <w:sz w:val="20"/>
                <w:szCs w:val="20"/>
              </w:rPr>
            </w:pPr>
            <w:r w:rsidRPr="00F11415">
              <w:rPr>
                <w:rFonts w:ascii="Noto Sans" w:eastAsia="Montserrat" w:hAnsi="Noto Sans" w:cs="Noto Sans"/>
                <w:sz w:val="20"/>
                <w:szCs w:val="20"/>
              </w:rPr>
              <w:t>Ing. Héctor Javier Reyes Oropeza</w:t>
            </w:r>
          </w:p>
        </w:tc>
      </w:tr>
      <w:tr w:rsidR="00B54EB0" w:rsidRPr="00F11415" w14:paraId="152A6948" w14:textId="77777777" w:rsidTr="0077486E">
        <w:trPr>
          <w:trHeight w:val="286"/>
        </w:trPr>
        <w:tc>
          <w:tcPr>
            <w:tcW w:w="1552" w:type="dxa"/>
            <w:tcBorders>
              <w:right w:val="single" w:sz="4" w:space="0" w:color="000000"/>
            </w:tcBorders>
            <w:vAlign w:val="center"/>
          </w:tcPr>
          <w:p w14:paraId="79DDF105" w14:textId="3016FF0D" w:rsidR="00B54EB0" w:rsidRPr="00F11415" w:rsidRDefault="00B54EB0" w:rsidP="00F11415">
            <w:pPr>
              <w:jc w:val="center"/>
              <w:rPr>
                <w:rFonts w:ascii="Noto Sans" w:eastAsia="Montserrat" w:hAnsi="Noto Sans" w:cs="Noto Sans"/>
                <w:sz w:val="20"/>
                <w:szCs w:val="20"/>
              </w:rPr>
            </w:pPr>
            <w:r w:rsidRPr="00F11415">
              <w:rPr>
                <w:rFonts w:ascii="Noto Sans" w:eastAsia="Montserrat" w:hAnsi="Noto Sans" w:cs="Noto Sans"/>
                <w:sz w:val="20"/>
                <w:szCs w:val="20"/>
              </w:rPr>
              <w:t>1.2</w:t>
            </w:r>
          </w:p>
        </w:tc>
        <w:tc>
          <w:tcPr>
            <w:tcW w:w="1609" w:type="dxa"/>
            <w:tcBorders>
              <w:right w:val="single" w:sz="4" w:space="0" w:color="000000"/>
            </w:tcBorders>
            <w:vAlign w:val="center"/>
          </w:tcPr>
          <w:p w14:paraId="52743F3B" w14:textId="5A2C1E91" w:rsidR="00B54EB0" w:rsidRPr="00F11415" w:rsidRDefault="00B54EB0" w:rsidP="00F11415">
            <w:pPr>
              <w:tabs>
                <w:tab w:val="left" w:pos="1100"/>
                <w:tab w:val="right" w:pos="9771"/>
              </w:tabs>
              <w:jc w:val="center"/>
              <w:rPr>
                <w:rFonts w:ascii="Noto Sans" w:eastAsia="Montserrat" w:hAnsi="Noto Sans" w:cs="Noto Sans"/>
                <w:sz w:val="20"/>
                <w:szCs w:val="20"/>
              </w:rPr>
            </w:pPr>
            <w:r w:rsidRPr="00F11415">
              <w:rPr>
                <w:rFonts w:ascii="Noto Sans" w:eastAsia="Montserrat" w:hAnsi="Noto Sans" w:cs="Noto Sans"/>
                <w:sz w:val="20"/>
                <w:szCs w:val="20"/>
              </w:rPr>
              <w:t>08/04/2026</w:t>
            </w:r>
          </w:p>
        </w:tc>
        <w:tc>
          <w:tcPr>
            <w:tcW w:w="2871" w:type="dxa"/>
            <w:tcBorders>
              <w:right w:val="single" w:sz="4" w:space="0" w:color="000000"/>
            </w:tcBorders>
            <w:vAlign w:val="center"/>
          </w:tcPr>
          <w:p w14:paraId="50AAA25C" w14:textId="553CD36F" w:rsidR="00B54EB0" w:rsidRPr="00F11415" w:rsidRDefault="00B54EB0" w:rsidP="00F11415">
            <w:pPr>
              <w:jc w:val="center"/>
              <w:rPr>
                <w:rFonts w:ascii="Noto Sans" w:eastAsia="Montserrat" w:hAnsi="Noto Sans" w:cs="Noto Sans"/>
                <w:sz w:val="20"/>
                <w:szCs w:val="20"/>
              </w:rPr>
            </w:pPr>
            <w:r w:rsidRPr="00F11415">
              <w:rPr>
                <w:rFonts w:ascii="Noto Sans" w:eastAsia="Montserrat" w:hAnsi="Noto Sans" w:cs="Noto Sans"/>
                <w:sz w:val="20"/>
                <w:szCs w:val="20"/>
              </w:rPr>
              <w:t>Revisión del documento</w:t>
            </w:r>
          </w:p>
        </w:tc>
        <w:tc>
          <w:tcPr>
            <w:tcW w:w="3950" w:type="dxa"/>
            <w:tcBorders>
              <w:left w:val="single" w:sz="4" w:space="0" w:color="000000"/>
              <w:right w:val="single" w:sz="4" w:space="0" w:color="000000"/>
            </w:tcBorders>
            <w:vAlign w:val="center"/>
          </w:tcPr>
          <w:p w14:paraId="3D237ACA" w14:textId="19882DA8" w:rsidR="00B54EB0" w:rsidRPr="00F11415" w:rsidRDefault="00B54EB0" w:rsidP="00F11415">
            <w:pPr>
              <w:jc w:val="center"/>
              <w:rPr>
                <w:rFonts w:ascii="Noto Sans" w:eastAsia="Montserrat" w:hAnsi="Noto Sans" w:cs="Noto Sans"/>
                <w:sz w:val="20"/>
                <w:szCs w:val="20"/>
              </w:rPr>
            </w:pPr>
            <w:r w:rsidRPr="00F11415">
              <w:rPr>
                <w:rFonts w:ascii="Noto Sans" w:eastAsia="Montserrat" w:hAnsi="Noto Sans" w:cs="Noto Sans"/>
                <w:sz w:val="20"/>
                <w:szCs w:val="20"/>
              </w:rPr>
              <w:t>Lic. Luis Miguel García Dominguez</w:t>
            </w:r>
          </w:p>
        </w:tc>
      </w:tr>
      <w:tr w:rsidR="00B54EB0" w:rsidRPr="00F11415" w14:paraId="042E2E67" w14:textId="77777777" w:rsidTr="0077486E">
        <w:trPr>
          <w:trHeight w:val="286"/>
        </w:trPr>
        <w:tc>
          <w:tcPr>
            <w:tcW w:w="1552" w:type="dxa"/>
            <w:tcBorders>
              <w:right w:val="single" w:sz="4" w:space="0" w:color="000000"/>
            </w:tcBorders>
            <w:vAlign w:val="center"/>
          </w:tcPr>
          <w:p w14:paraId="5F9BDA6A" w14:textId="4A90FEC9" w:rsidR="00B54EB0" w:rsidRPr="00F11415" w:rsidRDefault="00B54EB0" w:rsidP="00F11415">
            <w:pPr>
              <w:jc w:val="center"/>
              <w:rPr>
                <w:rFonts w:ascii="Noto Sans" w:eastAsia="Montserrat" w:hAnsi="Noto Sans" w:cs="Noto Sans"/>
                <w:sz w:val="20"/>
                <w:szCs w:val="20"/>
              </w:rPr>
            </w:pPr>
            <w:r w:rsidRPr="00F11415">
              <w:rPr>
                <w:rFonts w:ascii="Noto Sans" w:eastAsia="Montserrat" w:hAnsi="Noto Sans" w:cs="Noto Sans"/>
                <w:sz w:val="20"/>
                <w:szCs w:val="20"/>
              </w:rPr>
              <w:t>2.0</w:t>
            </w:r>
          </w:p>
        </w:tc>
        <w:tc>
          <w:tcPr>
            <w:tcW w:w="1609" w:type="dxa"/>
            <w:tcBorders>
              <w:right w:val="single" w:sz="4" w:space="0" w:color="000000"/>
            </w:tcBorders>
            <w:vAlign w:val="center"/>
          </w:tcPr>
          <w:p w14:paraId="79170738" w14:textId="699D77F7" w:rsidR="00B54EB0" w:rsidRPr="00F11415" w:rsidRDefault="00B54EB0" w:rsidP="00F11415">
            <w:pPr>
              <w:tabs>
                <w:tab w:val="left" w:pos="1100"/>
                <w:tab w:val="right" w:pos="9771"/>
              </w:tabs>
              <w:jc w:val="center"/>
              <w:rPr>
                <w:rFonts w:ascii="Noto Sans" w:eastAsia="Montserrat" w:hAnsi="Noto Sans" w:cs="Noto Sans"/>
                <w:sz w:val="20"/>
                <w:szCs w:val="20"/>
              </w:rPr>
            </w:pPr>
            <w:r w:rsidRPr="00F11415">
              <w:rPr>
                <w:rFonts w:ascii="Noto Sans" w:eastAsia="Montserrat" w:hAnsi="Noto Sans" w:cs="Noto Sans"/>
                <w:sz w:val="20"/>
                <w:szCs w:val="20"/>
              </w:rPr>
              <w:t>08/04/2026</w:t>
            </w:r>
          </w:p>
        </w:tc>
        <w:tc>
          <w:tcPr>
            <w:tcW w:w="2871" w:type="dxa"/>
            <w:tcBorders>
              <w:right w:val="single" w:sz="4" w:space="0" w:color="000000"/>
            </w:tcBorders>
            <w:vAlign w:val="center"/>
          </w:tcPr>
          <w:p w14:paraId="037CF312" w14:textId="184C41D4" w:rsidR="00B54EB0" w:rsidRPr="00F11415" w:rsidRDefault="00B54EB0" w:rsidP="00F11415">
            <w:pPr>
              <w:jc w:val="center"/>
              <w:rPr>
                <w:rFonts w:ascii="Noto Sans" w:eastAsia="Montserrat" w:hAnsi="Noto Sans" w:cs="Noto Sans"/>
                <w:sz w:val="20"/>
                <w:szCs w:val="20"/>
              </w:rPr>
            </w:pPr>
            <w:r w:rsidRPr="00F11415">
              <w:rPr>
                <w:rFonts w:ascii="Noto Sans" w:eastAsia="Montserrat" w:hAnsi="Noto Sans" w:cs="Noto Sans"/>
                <w:sz w:val="20"/>
                <w:szCs w:val="20"/>
              </w:rPr>
              <w:t>Aprobación del documento</w:t>
            </w:r>
          </w:p>
        </w:tc>
        <w:tc>
          <w:tcPr>
            <w:tcW w:w="3950" w:type="dxa"/>
            <w:tcBorders>
              <w:left w:val="single" w:sz="4" w:space="0" w:color="000000"/>
              <w:right w:val="single" w:sz="4" w:space="0" w:color="000000"/>
            </w:tcBorders>
            <w:vAlign w:val="center"/>
          </w:tcPr>
          <w:p w14:paraId="6B85B99A" w14:textId="4086138B" w:rsidR="00B54EB0" w:rsidRPr="00F11415" w:rsidRDefault="00B54EB0" w:rsidP="00F11415">
            <w:pPr>
              <w:jc w:val="center"/>
              <w:rPr>
                <w:rFonts w:ascii="Noto Sans" w:eastAsia="Montserrat" w:hAnsi="Noto Sans" w:cs="Noto Sans"/>
                <w:sz w:val="20"/>
                <w:szCs w:val="20"/>
              </w:rPr>
            </w:pPr>
            <w:r w:rsidRPr="00F11415">
              <w:rPr>
                <w:rFonts w:ascii="Noto Sans" w:eastAsia="Montserrat" w:hAnsi="Noto Sans" w:cs="Noto Sans"/>
                <w:sz w:val="20"/>
                <w:szCs w:val="20"/>
              </w:rPr>
              <w:t>Ing. Eduardo Oropeza Ortiz</w:t>
            </w:r>
          </w:p>
        </w:tc>
      </w:tr>
      <w:tr w:rsidR="00F11415" w:rsidRPr="00F11415" w14:paraId="37B07EEF" w14:textId="77777777" w:rsidTr="0077486E">
        <w:trPr>
          <w:trHeight w:val="286"/>
        </w:trPr>
        <w:tc>
          <w:tcPr>
            <w:tcW w:w="1552" w:type="dxa"/>
            <w:tcBorders>
              <w:right w:val="single" w:sz="4" w:space="0" w:color="000000"/>
            </w:tcBorders>
            <w:vAlign w:val="center"/>
          </w:tcPr>
          <w:p w14:paraId="0C64A4AA" w14:textId="2B5CA081" w:rsidR="00F11415" w:rsidRPr="00F11415" w:rsidRDefault="00F11415" w:rsidP="00F11415">
            <w:pPr>
              <w:jc w:val="center"/>
              <w:rPr>
                <w:rFonts w:ascii="Noto Sans" w:eastAsia="Montserrat" w:hAnsi="Noto Sans" w:cs="Noto Sans"/>
                <w:sz w:val="20"/>
                <w:szCs w:val="20"/>
              </w:rPr>
            </w:pPr>
            <w:r w:rsidRPr="00F11415">
              <w:rPr>
                <w:rFonts w:ascii="Noto Sans" w:hAnsi="Noto Sans" w:cs="Noto Sans"/>
                <w:sz w:val="20"/>
                <w:szCs w:val="20"/>
              </w:rPr>
              <w:t>2.1</w:t>
            </w:r>
          </w:p>
        </w:tc>
        <w:tc>
          <w:tcPr>
            <w:tcW w:w="1609" w:type="dxa"/>
            <w:tcBorders>
              <w:right w:val="single" w:sz="4" w:space="0" w:color="000000"/>
            </w:tcBorders>
            <w:vAlign w:val="center"/>
          </w:tcPr>
          <w:p w14:paraId="0C0DC030" w14:textId="1B864185" w:rsidR="00F11415" w:rsidRPr="00F11415" w:rsidRDefault="00F11415" w:rsidP="00F11415">
            <w:pPr>
              <w:tabs>
                <w:tab w:val="left" w:pos="1100"/>
                <w:tab w:val="right" w:pos="9771"/>
              </w:tabs>
              <w:jc w:val="center"/>
              <w:rPr>
                <w:rFonts w:ascii="Noto Sans" w:eastAsia="Montserrat" w:hAnsi="Noto Sans" w:cs="Noto Sans"/>
                <w:sz w:val="20"/>
                <w:szCs w:val="20"/>
              </w:rPr>
            </w:pPr>
            <w:r w:rsidRPr="00F11415">
              <w:rPr>
                <w:rFonts w:ascii="Noto Sans" w:hAnsi="Noto Sans" w:cs="Noto Sans"/>
                <w:sz w:val="20"/>
                <w:szCs w:val="20"/>
              </w:rPr>
              <w:t>22/04/2026</w:t>
            </w:r>
          </w:p>
        </w:tc>
        <w:tc>
          <w:tcPr>
            <w:tcW w:w="2871" w:type="dxa"/>
            <w:tcBorders>
              <w:right w:val="single" w:sz="4" w:space="0" w:color="000000"/>
            </w:tcBorders>
            <w:vAlign w:val="center"/>
          </w:tcPr>
          <w:p w14:paraId="0692AE48" w14:textId="088C4637" w:rsidR="00F11415" w:rsidRPr="00F11415" w:rsidRDefault="00F11415" w:rsidP="00F11415">
            <w:pPr>
              <w:jc w:val="center"/>
              <w:rPr>
                <w:rFonts w:ascii="Noto Sans" w:eastAsia="Montserrat" w:hAnsi="Noto Sans" w:cs="Noto Sans"/>
                <w:sz w:val="20"/>
                <w:szCs w:val="20"/>
              </w:rPr>
            </w:pPr>
            <w:r w:rsidRPr="00F11415">
              <w:rPr>
                <w:rFonts w:ascii="Noto Sans" w:hAnsi="Noto Sans" w:cs="Noto Sans"/>
                <w:sz w:val="20"/>
                <w:szCs w:val="20"/>
              </w:rPr>
              <w:t>Actualización del documento</w:t>
            </w:r>
          </w:p>
        </w:tc>
        <w:tc>
          <w:tcPr>
            <w:tcW w:w="3950" w:type="dxa"/>
            <w:tcBorders>
              <w:left w:val="single" w:sz="4" w:space="0" w:color="000000"/>
              <w:right w:val="single" w:sz="4" w:space="0" w:color="000000"/>
            </w:tcBorders>
            <w:vAlign w:val="center"/>
          </w:tcPr>
          <w:p w14:paraId="4434C684" w14:textId="086E569E" w:rsidR="00F11415" w:rsidRPr="00F11415" w:rsidRDefault="00F11415" w:rsidP="00F11415">
            <w:pPr>
              <w:jc w:val="center"/>
              <w:rPr>
                <w:rFonts w:ascii="Noto Sans" w:eastAsia="Montserrat" w:hAnsi="Noto Sans" w:cs="Noto Sans"/>
                <w:sz w:val="20"/>
                <w:szCs w:val="20"/>
              </w:rPr>
            </w:pPr>
            <w:r w:rsidRPr="00F11415">
              <w:rPr>
                <w:rFonts w:ascii="Noto Sans" w:hAnsi="Noto Sans" w:cs="Noto Sans"/>
                <w:sz w:val="20"/>
                <w:szCs w:val="20"/>
              </w:rPr>
              <w:t>Ing. Héctor Javier Reyes Oropeza</w:t>
            </w:r>
          </w:p>
        </w:tc>
      </w:tr>
      <w:tr w:rsidR="00F11415" w:rsidRPr="00F11415" w14:paraId="2B433318" w14:textId="77777777" w:rsidTr="0077486E">
        <w:trPr>
          <w:trHeight w:val="286"/>
        </w:trPr>
        <w:tc>
          <w:tcPr>
            <w:tcW w:w="1552" w:type="dxa"/>
            <w:tcBorders>
              <w:right w:val="single" w:sz="4" w:space="0" w:color="000000"/>
            </w:tcBorders>
            <w:vAlign w:val="center"/>
          </w:tcPr>
          <w:p w14:paraId="580427A5" w14:textId="0BFDAC71" w:rsidR="00F11415" w:rsidRPr="00F11415" w:rsidRDefault="00F11415" w:rsidP="00F11415">
            <w:pPr>
              <w:jc w:val="center"/>
              <w:rPr>
                <w:rFonts w:ascii="Noto Sans" w:eastAsia="Montserrat" w:hAnsi="Noto Sans" w:cs="Noto Sans"/>
                <w:sz w:val="20"/>
                <w:szCs w:val="20"/>
              </w:rPr>
            </w:pPr>
            <w:r w:rsidRPr="00F11415">
              <w:rPr>
                <w:rFonts w:ascii="Noto Sans" w:hAnsi="Noto Sans" w:cs="Noto Sans"/>
                <w:sz w:val="20"/>
                <w:szCs w:val="20"/>
              </w:rPr>
              <w:t>3.0</w:t>
            </w:r>
          </w:p>
        </w:tc>
        <w:tc>
          <w:tcPr>
            <w:tcW w:w="1609" w:type="dxa"/>
            <w:tcBorders>
              <w:right w:val="single" w:sz="4" w:space="0" w:color="000000"/>
            </w:tcBorders>
            <w:vAlign w:val="center"/>
          </w:tcPr>
          <w:p w14:paraId="3271C3CD" w14:textId="1DCD11A4" w:rsidR="00F11415" w:rsidRPr="00F11415" w:rsidRDefault="00F11415" w:rsidP="00F11415">
            <w:pPr>
              <w:tabs>
                <w:tab w:val="left" w:pos="1100"/>
                <w:tab w:val="right" w:pos="9771"/>
              </w:tabs>
              <w:jc w:val="center"/>
              <w:rPr>
                <w:rFonts w:ascii="Noto Sans" w:eastAsia="Montserrat" w:hAnsi="Noto Sans" w:cs="Noto Sans"/>
                <w:sz w:val="20"/>
                <w:szCs w:val="20"/>
              </w:rPr>
            </w:pPr>
            <w:r w:rsidRPr="00F11415">
              <w:rPr>
                <w:rFonts w:ascii="Noto Sans" w:hAnsi="Noto Sans" w:cs="Noto Sans"/>
                <w:sz w:val="20"/>
                <w:szCs w:val="20"/>
              </w:rPr>
              <w:t>22/04/2026</w:t>
            </w:r>
          </w:p>
        </w:tc>
        <w:tc>
          <w:tcPr>
            <w:tcW w:w="2871" w:type="dxa"/>
            <w:tcBorders>
              <w:right w:val="single" w:sz="4" w:space="0" w:color="000000"/>
            </w:tcBorders>
            <w:vAlign w:val="center"/>
          </w:tcPr>
          <w:p w14:paraId="517167AA" w14:textId="5F2A88F5" w:rsidR="00F11415" w:rsidRPr="00F11415" w:rsidRDefault="00F11415" w:rsidP="00F11415">
            <w:pPr>
              <w:jc w:val="center"/>
              <w:rPr>
                <w:rFonts w:ascii="Noto Sans" w:eastAsia="Montserrat" w:hAnsi="Noto Sans" w:cs="Noto Sans"/>
                <w:sz w:val="20"/>
                <w:szCs w:val="20"/>
              </w:rPr>
            </w:pPr>
            <w:r w:rsidRPr="00F11415">
              <w:rPr>
                <w:rFonts w:ascii="Noto Sans" w:hAnsi="Noto Sans" w:cs="Noto Sans"/>
                <w:sz w:val="20"/>
                <w:szCs w:val="20"/>
              </w:rPr>
              <w:t>Revisión y aprobación del documento</w:t>
            </w:r>
          </w:p>
        </w:tc>
        <w:tc>
          <w:tcPr>
            <w:tcW w:w="3950" w:type="dxa"/>
            <w:tcBorders>
              <w:left w:val="single" w:sz="4" w:space="0" w:color="000000"/>
              <w:right w:val="single" w:sz="4" w:space="0" w:color="000000"/>
            </w:tcBorders>
            <w:vAlign w:val="center"/>
          </w:tcPr>
          <w:p w14:paraId="06A2B695" w14:textId="7DD50AAC" w:rsidR="00F11415" w:rsidRPr="00F11415" w:rsidRDefault="00F11415" w:rsidP="00F11415">
            <w:pPr>
              <w:jc w:val="center"/>
              <w:rPr>
                <w:rFonts w:ascii="Noto Sans" w:eastAsia="Montserrat" w:hAnsi="Noto Sans" w:cs="Noto Sans"/>
                <w:sz w:val="20"/>
                <w:szCs w:val="20"/>
              </w:rPr>
            </w:pPr>
            <w:r w:rsidRPr="00F11415">
              <w:rPr>
                <w:rFonts w:ascii="Noto Sans" w:hAnsi="Noto Sans" w:cs="Noto Sans"/>
                <w:sz w:val="20"/>
                <w:szCs w:val="20"/>
              </w:rPr>
              <w:t>Ing. Eduardo Oropeza Ortiz</w:t>
            </w:r>
          </w:p>
        </w:tc>
      </w:tr>
      <w:bookmarkEnd w:id="1"/>
      <w:bookmarkEnd w:id="2"/>
    </w:tbl>
    <w:p w14:paraId="1844FF5D" w14:textId="77777777" w:rsidR="00CD027E" w:rsidRPr="00F11415" w:rsidRDefault="00CD027E" w:rsidP="00F11415">
      <w:pPr>
        <w:ind w:left="-426"/>
        <w:jc w:val="center"/>
        <w:rPr>
          <w:rFonts w:ascii="Noto Sans" w:hAnsi="Noto Sans" w:cs="Noto Sans"/>
          <w:b/>
          <w:sz w:val="20"/>
          <w:szCs w:val="20"/>
        </w:rPr>
      </w:pPr>
    </w:p>
    <w:p w14:paraId="74D6B9E4" w14:textId="56A2CEDB" w:rsidR="00571097" w:rsidRPr="00F11415" w:rsidRDefault="00571097" w:rsidP="00F11415">
      <w:pPr>
        <w:ind w:left="-426"/>
        <w:jc w:val="center"/>
        <w:rPr>
          <w:rFonts w:ascii="Noto Sans" w:hAnsi="Noto Sans" w:cs="Noto Sans"/>
          <w:sz w:val="20"/>
          <w:szCs w:val="20"/>
        </w:rPr>
      </w:pPr>
      <w:r w:rsidRPr="00F11415">
        <w:rPr>
          <w:rFonts w:ascii="Noto Sans" w:hAnsi="Noto Sans" w:cs="Noto Sans"/>
          <w:b/>
          <w:sz w:val="20"/>
          <w:szCs w:val="20"/>
        </w:rPr>
        <w:t xml:space="preserve">Contenido </w:t>
      </w:r>
    </w:p>
    <w:p w14:paraId="3B3F5BEB" w14:textId="227AA85E" w:rsidR="0005470B" w:rsidRPr="00F11415" w:rsidRDefault="00891C2E" w:rsidP="00F11415">
      <w:pPr>
        <w:pStyle w:val="TDC1"/>
        <w:rPr>
          <w:rFonts w:ascii="Noto Sans" w:eastAsiaTheme="minorEastAsia" w:hAnsi="Noto Sans" w:cs="Noto Sans"/>
          <w:bCs w:val="0"/>
          <w:kern w:val="2"/>
          <w:szCs w:val="20"/>
          <w:lang w:eastAsia="es-MX"/>
          <w14:ligatures w14:val="standardContextual"/>
        </w:rPr>
      </w:pPr>
      <w:r w:rsidRPr="00F11415">
        <w:rPr>
          <w:rStyle w:val="Hipervnculo"/>
          <w:rFonts w:ascii="Noto Sans" w:hAnsi="Noto Sans" w:cs="Noto Sans"/>
          <w:szCs w:val="20"/>
        </w:rPr>
        <w:fldChar w:fldCharType="begin"/>
      </w:r>
      <w:r w:rsidRPr="00F11415">
        <w:rPr>
          <w:rStyle w:val="Hipervnculo"/>
          <w:rFonts w:ascii="Noto Sans" w:hAnsi="Noto Sans" w:cs="Noto Sans"/>
          <w:szCs w:val="20"/>
        </w:rPr>
        <w:instrText xml:space="preserve"> TOC \o "1-3" \h \z \u </w:instrText>
      </w:r>
      <w:r w:rsidRPr="00F11415">
        <w:rPr>
          <w:rStyle w:val="Hipervnculo"/>
          <w:rFonts w:ascii="Noto Sans" w:hAnsi="Noto Sans" w:cs="Noto Sans"/>
          <w:szCs w:val="20"/>
        </w:rPr>
        <w:fldChar w:fldCharType="separate"/>
      </w:r>
      <w:hyperlink w:anchor="_Toc227750535" w:history="1">
        <w:r w:rsidR="0005470B" w:rsidRPr="00F11415">
          <w:rPr>
            <w:rStyle w:val="Hipervnculo"/>
            <w:rFonts w:ascii="Noto Sans" w:hAnsi="Noto Sans" w:cs="Noto Sans"/>
            <w:szCs w:val="20"/>
          </w:rPr>
          <w:t>1.</w:t>
        </w:r>
        <w:r w:rsidR="0005470B" w:rsidRPr="00F11415">
          <w:rPr>
            <w:rFonts w:ascii="Noto Sans" w:eastAsiaTheme="minorEastAsia" w:hAnsi="Noto Sans" w:cs="Noto Sans"/>
            <w:bCs w:val="0"/>
            <w:kern w:val="2"/>
            <w:szCs w:val="20"/>
            <w:lang w:eastAsia="es-MX"/>
            <w14:ligatures w14:val="standardContextual"/>
          </w:rPr>
          <w:tab/>
        </w:r>
        <w:r w:rsidR="0005470B" w:rsidRPr="00F11415">
          <w:rPr>
            <w:rStyle w:val="Hipervnculo"/>
            <w:rFonts w:ascii="Noto Sans" w:hAnsi="Noto Sans" w:cs="Noto Sans"/>
            <w:szCs w:val="20"/>
          </w:rPr>
          <w:t>Objetivo del Documento</w:t>
        </w:r>
        <w:r w:rsidR="0005470B" w:rsidRPr="00F11415">
          <w:rPr>
            <w:rFonts w:ascii="Noto Sans" w:hAnsi="Noto Sans" w:cs="Noto Sans"/>
            <w:webHidden/>
            <w:szCs w:val="20"/>
          </w:rPr>
          <w:tab/>
        </w:r>
        <w:r w:rsidR="0005470B" w:rsidRPr="00F11415">
          <w:rPr>
            <w:rFonts w:ascii="Noto Sans" w:hAnsi="Noto Sans" w:cs="Noto Sans"/>
            <w:webHidden/>
            <w:szCs w:val="20"/>
          </w:rPr>
          <w:fldChar w:fldCharType="begin"/>
        </w:r>
        <w:r w:rsidR="0005470B" w:rsidRPr="00F11415">
          <w:rPr>
            <w:rFonts w:ascii="Noto Sans" w:hAnsi="Noto Sans" w:cs="Noto Sans"/>
            <w:webHidden/>
            <w:szCs w:val="20"/>
          </w:rPr>
          <w:instrText xml:space="preserve"> PAGEREF _Toc227750535 \h </w:instrText>
        </w:r>
        <w:r w:rsidR="0005470B" w:rsidRPr="00F11415">
          <w:rPr>
            <w:rFonts w:ascii="Noto Sans" w:hAnsi="Noto Sans" w:cs="Noto Sans"/>
            <w:webHidden/>
            <w:szCs w:val="20"/>
          </w:rPr>
        </w:r>
        <w:r w:rsidR="0005470B" w:rsidRPr="00F11415">
          <w:rPr>
            <w:rFonts w:ascii="Noto Sans" w:hAnsi="Noto Sans" w:cs="Noto Sans"/>
            <w:webHidden/>
            <w:szCs w:val="20"/>
          </w:rPr>
          <w:fldChar w:fldCharType="separate"/>
        </w:r>
        <w:r w:rsidR="00F11415">
          <w:rPr>
            <w:rFonts w:ascii="Noto Sans" w:hAnsi="Noto Sans" w:cs="Noto Sans"/>
            <w:webHidden/>
            <w:szCs w:val="20"/>
          </w:rPr>
          <w:t>3</w:t>
        </w:r>
        <w:r w:rsidR="0005470B" w:rsidRPr="00F11415">
          <w:rPr>
            <w:rFonts w:ascii="Noto Sans" w:hAnsi="Noto Sans" w:cs="Noto Sans"/>
            <w:webHidden/>
            <w:szCs w:val="20"/>
          </w:rPr>
          <w:fldChar w:fldCharType="end"/>
        </w:r>
      </w:hyperlink>
    </w:p>
    <w:p w14:paraId="08B61B6B" w14:textId="5A47CEE5"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36" w:history="1">
        <w:r w:rsidRPr="00F11415">
          <w:rPr>
            <w:rStyle w:val="Hipervnculo"/>
            <w:rFonts w:ascii="Noto Sans" w:hAnsi="Noto Sans" w:cs="Noto Sans"/>
            <w:szCs w:val="20"/>
          </w:rPr>
          <w:t>2.</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Descripción amplia y detallada del servicio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_Toc227750536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3</w:t>
        </w:r>
        <w:r w:rsidRPr="00F11415">
          <w:rPr>
            <w:rFonts w:ascii="Noto Sans" w:hAnsi="Noto Sans" w:cs="Noto Sans"/>
            <w:webHidden/>
            <w:szCs w:val="20"/>
          </w:rPr>
          <w:fldChar w:fldCharType="end"/>
        </w:r>
      </w:hyperlink>
    </w:p>
    <w:p w14:paraId="4D469191" w14:textId="14345422"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37" w:history="1">
        <w:r w:rsidRPr="00F11415">
          <w:rPr>
            <w:rStyle w:val="Hipervnculo"/>
            <w:rFonts w:ascii="Noto Sans" w:hAnsi="Noto Sans" w:cs="Noto Sans"/>
            <w:szCs w:val="20"/>
          </w:rPr>
          <w:t>Objetivo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_Toc227750537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3</w:t>
        </w:r>
        <w:r w:rsidRPr="00F11415">
          <w:rPr>
            <w:rFonts w:ascii="Noto Sans" w:hAnsi="Noto Sans" w:cs="Noto Sans"/>
            <w:webHidden/>
            <w:szCs w:val="20"/>
          </w:rPr>
          <w:fldChar w:fldCharType="end"/>
        </w:r>
      </w:hyperlink>
    </w:p>
    <w:p w14:paraId="274B3C46" w14:textId="3ED115D8"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38" w:history="1">
        <w:r w:rsidRPr="00F11415">
          <w:rPr>
            <w:rStyle w:val="Hipervnculo"/>
            <w:rFonts w:ascii="Noto Sans" w:hAnsi="Noto Sans" w:cs="Noto Sans"/>
            <w:szCs w:val="20"/>
          </w:rPr>
          <w:t>Alcance</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_Toc227750538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3</w:t>
        </w:r>
        <w:r w:rsidRPr="00F11415">
          <w:rPr>
            <w:rFonts w:ascii="Noto Sans" w:hAnsi="Noto Sans" w:cs="Noto Sans"/>
            <w:webHidden/>
            <w:szCs w:val="20"/>
          </w:rPr>
          <w:fldChar w:fldCharType="end"/>
        </w:r>
      </w:hyperlink>
    </w:p>
    <w:p w14:paraId="0C53FFAE" w14:textId="0AFEF7AF"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39" w:history="1">
        <w:r w:rsidRPr="00F11415">
          <w:rPr>
            <w:rStyle w:val="Hipervnculo"/>
            <w:rFonts w:ascii="Noto Sans" w:hAnsi="Noto Sans" w:cs="Noto Sans"/>
            <w:szCs w:val="20"/>
          </w:rPr>
          <w:t>Catálogo de servicios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_Toc227750539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4</w:t>
        </w:r>
        <w:r w:rsidRPr="00F11415">
          <w:rPr>
            <w:rFonts w:ascii="Noto Sans" w:hAnsi="Noto Sans" w:cs="Noto Sans"/>
            <w:webHidden/>
            <w:szCs w:val="20"/>
          </w:rPr>
          <w:fldChar w:fldCharType="end"/>
        </w:r>
      </w:hyperlink>
    </w:p>
    <w:p w14:paraId="0D847D2C" w14:textId="6872BACE"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0" w:history="1">
        <w:r w:rsidRPr="00F11415">
          <w:rPr>
            <w:rStyle w:val="Hipervnculo"/>
            <w:rFonts w:ascii="Noto Sans" w:hAnsi="Noto Sans" w:cs="Noto Sans"/>
            <w:szCs w:val="20"/>
          </w:rPr>
          <w:t>Derecho de uso de Licenciamiento y actualización</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_Toc227750540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5</w:t>
        </w:r>
        <w:r w:rsidRPr="00F11415">
          <w:rPr>
            <w:rFonts w:ascii="Noto Sans" w:hAnsi="Noto Sans" w:cs="Noto Sans"/>
            <w:webHidden/>
            <w:szCs w:val="20"/>
          </w:rPr>
          <w:fldChar w:fldCharType="end"/>
        </w:r>
      </w:hyperlink>
    </w:p>
    <w:p w14:paraId="2EC2B4FC" w14:textId="74F2072B"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1" w:history="1">
        <w:r w:rsidRPr="00F11415">
          <w:rPr>
            <w:rStyle w:val="Hipervnculo"/>
            <w:rFonts w:ascii="Noto Sans" w:hAnsi="Noto Sans" w:cs="Noto Sans"/>
            <w:szCs w:val="20"/>
          </w:rPr>
          <w:t>Los conceptos señalados en el presente catálogo deberán entenderse diferenciados entre aquellos de prestación continua y aquellos de prestación eventual o bajo demanda, conforme a la naturaleza del servicio, lo cual deberá reflejarse en la cotización presentada por los licitantes en el formato de propuesta económica (Apéndice 2).</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_Toc227750541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6</w:t>
        </w:r>
        <w:r w:rsidRPr="00F11415">
          <w:rPr>
            <w:rFonts w:ascii="Noto Sans" w:hAnsi="Noto Sans" w:cs="Noto Sans"/>
            <w:webHidden/>
            <w:szCs w:val="20"/>
          </w:rPr>
          <w:fldChar w:fldCharType="end"/>
        </w:r>
      </w:hyperlink>
    </w:p>
    <w:p w14:paraId="7EA603A1" w14:textId="0DD340CD"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2" w:history="1">
        <w:r w:rsidRPr="00F11415">
          <w:rPr>
            <w:rStyle w:val="Hipervnculo"/>
            <w:rFonts w:ascii="Noto Sans" w:hAnsi="Noto Sans" w:cs="Noto Sans"/>
            <w:szCs w:val="20"/>
          </w:rPr>
          <w:t>Soporte Técnico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_Toc227750542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6</w:t>
        </w:r>
        <w:r w:rsidRPr="00F11415">
          <w:rPr>
            <w:rFonts w:ascii="Noto Sans" w:hAnsi="Noto Sans" w:cs="Noto Sans"/>
            <w:webHidden/>
            <w:szCs w:val="20"/>
          </w:rPr>
          <w:fldChar w:fldCharType="end"/>
        </w:r>
      </w:hyperlink>
    </w:p>
    <w:p w14:paraId="41E640C2" w14:textId="7BF0C6B7"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3" w:history="1">
        <w:r w:rsidRPr="00F11415">
          <w:rPr>
            <w:rStyle w:val="Hipervnculo"/>
            <w:rFonts w:ascii="Noto Sans" w:hAnsi="Noto Sans" w:cs="Noto Sans"/>
            <w:szCs w:val="20"/>
          </w:rPr>
          <w:t>2.1</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Requerimientos técnicos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_Toc227750543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9</w:t>
        </w:r>
        <w:r w:rsidRPr="00F11415">
          <w:rPr>
            <w:rFonts w:ascii="Noto Sans" w:hAnsi="Noto Sans" w:cs="Noto Sans"/>
            <w:webHidden/>
            <w:szCs w:val="20"/>
          </w:rPr>
          <w:fldChar w:fldCharType="end"/>
        </w:r>
      </w:hyperlink>
    </w:p>
    <w:p w14:paraId="394F2353" w14:textId="43BECCD7"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4" w:history="1">
        <w:r w:rsidRPr="00F11415">
          <w:rPr>
            <w:rStyle w:val="Hipervnculo"/>
            <w:rFonts w:ascii="Noto Sans" w:hAnsi="Noto Sans" w:cs="Noto Sans"/>
            <w:szCs w:val="20"/>
          </w:rPr>
          <w:t>a)</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Funcionales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_Toc227750544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9</w:t>
        </w:r>
        <w:r w:rsidRPr="00F11415">
          <w:rPr>
            <w:rFonts w:ascii="Noto Sans" w:hAnsi="Noto Sans" w:cs="Noto Sans"/>
            <w:webHidden/>
            <w:szCs w:val="20"/>
          </w:rPr>
          <w:fldChar w:fldCharType="end"/>
        </w:r>
      </w:hyperlink>
    </w:p>
    <w:p w14:paraId="2C0B009E" w14:textId="6CD98A93"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5" w:history="1">
        <w:r w:rsidRPr="00F11415">
          <w:rPr>
            <w:rStyle w:val="Hipervnculo"/>
            <w:rFonts w:ascii="Noto Sans" w:hAnsi="Noto Sans" w:cs="Noto Sans"/>
            <w:szCs w:val="20"/>
          </w:rPr>
          <w:t>Derecho uso de Licenciamiento y actualización.</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_Toc227750545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9</w:t>
        </w:r>
        <w:r w:rsidRPr="00F11415">
          <w:rPr>
            <w:rFonts w:ascii="Noto Sans" w:hAnsi="Noto Sans" w:cs="Noto Sans"/>
            <w:webHidden/>
            <w:szCs w:val="20"/>
          </w:rPr>
          <w:fldChar w:fldCharType="end"/>
        </w:r>
      </w:hyperlink>
    </w:p>
    <w:p w14:paraId="3D238298" w14:textId="2F9FE79D"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6" w:history="1">
        <w:r w:rsidRPr="00F11415">
          <w:rPr>
            <w:rStyle w:val="Hipervnculo"/>
            <w:rFonts w:ascii="Noto Sans" w:hAnsi="Noto Sans" w:cs="Noto Sans"/>
            <w:szCs w:val="20"/>
          </w:rPr>
          <w:t>Soporte de Asistencia Técnica en sitio y vía Remota.</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_Toc227750546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12</w:t>
        </w:r>
        <w:r w:rsidRPr="00F11415">
          <w:rPr>
            <w:rFonts w:ascii="Noto Sans" w:hAnsi="Noto Sans" w:cs="Noto Sans"/>
            <w:webHidden/>
            <w:szCs w:val="20"/>
          </w:rPr>
          <w:fldChar w:fldCharType="end"/>
        </w:r>
      </w:hyperlink>
    </w:p>
    <w:p w14:paraId="1655C8DA" w14:textId="27863004"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7" w:history="1">
        <w:r w:rsidRPr="00F11415">
          <w:rPr>
            <w:rStyle w:val="Hipervnculo"/>
            <w:rFonts w:ascii="Noto Sans" w:hAnsi="Noto Sans" w:cs="Noto Sans"/>
            <w:szCs w:val="20"/>
          </w:rPr>
          <w:t>Soporte de Asistencia Técnica en Sitio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_Toc227750547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12</w:t>
        </w:r>
        <w:r w:rsidRPr="00F11415">
          <w:rPr>
            <w:rFonts w:ascii="Noto Sans" w:hAnsi="Noto Sans" w:cs="Noto Sans"/>
            <w:webHidden/>
            <w:szCs w:val="20"/>
          </w:rPr>
          <w:fldChar w:fldCharType="end"/>
        </w:r>
      </w:hyperlink>
    </w:p>
    <w:p w14:paraId="74071F8B" w14:textId="557CE113"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8" w:history="1">
        <w:r w:rsidRPr="00F11415">
          <w:rPr>
            <w:rStyle w:val="Hipervnculo"/>
            <w:rFonts w:ascii="Noto Sans" w:hAnsi="Noto Sans" w:cs="Noto Sans"/>
            <w:szCs w:val="20"/>
          </w:rPr>
          <w:t>Soporte de Asistencia Técnica vía Remota</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_Toc227750548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12</w:t>
        </w:r>
        <w:r w:rsidRPr="00F11415">
          <w:rPr>
            <w:rFonts w:ascii="Noto Sans" w:hAnsi="Noto Sans" w:cs="Noto Sans"/>
            <w:webHidden/>
            <w:szCs w:val="20"/>
          </w:rPr>
          <w:fldChar w:fldCharType="end"/>
        </w:r>
      </w:hyperlink>
    </w:p>
    <w:p w14:paraId="50521B38" w14:textId="7797797B"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49" w:history="1">
        <w:r w:rsidRPr="00F11415">
          <w:rPr>
            <w:rStyle w:val="Hipervnculo"/>
            <w:rFonts w:ascii="Noto Sans" w:hAnsi="Noto Sans" w:cs="Noto Sans"/>
            <w:szCs w:val="20"/>
          </w:rPr>
          <w:t>b)</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No Funcionales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_Toc227750549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13</w:t>
        </w:r>
        <w:r w:rsidRPr="00F11415">
          <w:rPr>
            <w:rFonts w:ascii="Noto Sans" w:hAnsi="Noto Sans" w:cs="Noto Sans"/>
            <w:webHidden/>
            <w:szCs w:val="20"/>
          </w:rPr>
          <w:fldChar w:fldCharType="end"/>
        </w:r>
      </w:hyperlink>
    </w:p>
    <w:p w14:paraId="78EB19C4" w14:textId="20AC932A"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0" w:history="1">
        <w:r w:rsidRPr="00F11415">
          <w:rPr>
            <w:rStyle w:val="Hipervnculo"/>
            <w:rFonts w:ascii="Noto Sans" w:hAnsi="Noto Sans" w:cs="Noto Sans"/>
            <w:szCs w:val="20"/>
          </w:rPr>
          <w:t>2.2</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Especificaciones técnicas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_Toc227750550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13</w:t>
        </w:r>
        <w:r w:rsidRPr="00F11415">
          <w:rPr>
            <w:rFonts w:ascii="Noto Sans" w:hAnsi="Noto Sans" w:cs="Noto Sans"/>
            <w:webHidden/>
            <w:szCs w:val="20"/>
          </w:rPr>
          <w:fldChar w:fldCharType="end"/>
        </w:r>
      </w:hyperlink>
    </w:p>
    <w:p w14:paraId="6E488004" w14:textId="006D879A"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1" w:history="1">
        <w:r w:rsidRPr="00F11415">
          <w:rPr>
            <w:rStyle w:val="Hipervnculo"/>
            <w:rFonts w:ascii="Noto Sans" w:hAnsi="Noto Sans" w:cs="Noto Sans"/>
            <w:szCs w:val="20"/>
          </w:rPr>
          <w:t>Actualizaciones de Software</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_Toc227750551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15</w:t>
        </w:r>
        <w:r w:rsidRPr="00F11415">
          <w:rPr>
            <w:rFonts w:ascii="Noto Sans" w:hAnsi="Noto Sans" w:cs="Noto Sans"/>
            <w:webHidden/>
            <w:szCs w:val="20"/>
          </w:rPr>
          <w:fldChar w:fldCharType="end"/>
        </w:r>
      </w:hyperlink>
    </w:p>
    <w:p w14:paraId="6E64178E" w14:textId="3189F3D5"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2" w:history="1">
        <w:r w:rsidRPr="00F11415">
          <w:rPr>
            <w:rStyle w:val="Hipervnculo"/>
            <w:rFonts w:ascii="Noto Sans" w:hAnsi="Noto Sans" w:cs="Noto Sans"/>
            <w:szCs w:val="20"/>
          </w:rPr>
          <w:t>Licenciamiento.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_Toc227750552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16</w:t>
        </w:r>
        <w:r w:rsidRPr="00F11415">
          <w:rPr>
            <w:rFonts w:ascii="Noto Sans" w:hAnsi="Noto Sans" w:cs="Noto Sans"/>
            <w:webHidden/>
            <w:szCs w:val="20"/>
          </w:rPr>
          <w:fldChar w:fldCharType="end"/>
        </w:r>
      </w:hyperlink>
    </w:p>
    <w:p w14:paraId="10E89767" w14:textId="289427DD"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3" w:history="1">
        <w:r w:rsidRPr="00F11415">
          <w:rPr>
            <w:rStyle w:val="Hipervnculo"/>
            <w:rFonts w:ascii="Noto Sans" w:hAnsi="Noto Sans" w:cs="Noto Sans"/>
            <w:szCs w:val="20"/>
          </w:rPr>
          <w:t>Versionamiento.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_Toc227750553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16</w:t>
        </w:r>
        <w:r w:rsidRPr="00F11415">
          <w:rPr>
            <w:rFonts w:ascii="Noto Sans" w:hAnsi="Noto Sans" w:cs="Noto Sans"/>
            <w:webHidden/>
            <w:szCs w:val="20"/>
          </w:rPr>
          <w:fldChar w:fldCharType="end"/>
        </w:r>
      </w:hyperlink>
    </w:p>
    <w:p w14:paraId="460504C9" w14:textId="208928B4"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4" w:history="1">
        <w:r w:rsidRPr="00F11415">
          <w:rPr>
            <w:rStyle w:val="Hipervnculo"/>
            <w:rFonts w:ascii="Noto Sans" w:hAnsi="Noto Sans" w:cs="Noto Sans"/>
            <w:szCs w:val="20"/>
          </w:rPr>
          <w:t>Mesa de Servicios de “EL LICITANTE”.</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_Toc227750554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16</w:t>
        </w:r>
        <w:r w:rsidRPr="00F11415">
          <w:rPr>
            <w:rFonts w:ascii="Noto Sans" w:hAnsi="Noto Sans" w:cs="Noto Sans"/>
            <w:webHidden/>
            <w:szCs w:val="20"/>
          </w:rPr>
          <w:fldChar w:fldCharType="end"/>
        </w:r>
      </w:hyperlink>
    </w:p>
    <w:p w14:paraId="49957FF7" w14:textId="06882A16"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5" w:history="1">
        <w:r w:rsidRPr="00F11415">
          <w:rPr>
            <w:rStyle w:val="Hipervnculo"/>
            <w:rFonts w:ascii="Noto Sans" w:hAnsi="Noto Sans" w:cs="Noto Sans"/>
            <w:szCs w:val="20"/>
          </w:rPr>
          <w:t>Productos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_Toc227750555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18</w:t>
        </w:r>
        <w:r w:rsidRPr="00F11415">
          <w:rPr>
            <w:rFonts w:ascii="Noto Sans" w:hAnsi="Noto Sans" w:cs="Noto Sans"/>
            <w:webHidden/>
            <w:szCs w:val="20"/>
          </w:rPr>
          <w:fldChar w:fldCharType="end"/>
        </w:r>
      </w:hyperlink>
    </w:p>
    <w:p w14:paraId="075B049F" w14:textId="4D3D8F91"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6" w:history="1">
        <w:r w:rsidRPr="00F11415">
          <w:rPr>
            <w:rStyle w:val="Hipervnculo"/>
            <w:rFonts w:ascii="Noto Sans" w:hAnsi="Noto Sans" w:cs="Noto Sans"/>
            <w:szCs w:val="20"/>
          </w:rPr>
          <w:t>Afinación y Puesta a Punto.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_Toc227750556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18</w:t>
        </w:r>
        <w:r w:rsidRPr="00F11415">
          <w:rPr>
            <w:rFonts w:ascii="Noto Sans" w:hAnsi="Noto Sans" w:cs="Noto Sans"/>
            <w:webHidden/>
            <w:szCs w:val="20"/>
          </w:rPr>
          <w:fldChar w:fldCharType="end"/>
        </w:r>
      </w:hyperlink>
    </w:p>
    <w:p w14:paraId="49CCEBBA" w14:textId="63D26AA1"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7" w:history="1">
        <w:r w:rsidRPr="00F11415">
          <w:rPr>
            <w:rStyle w:val="Hipervnculo"/>
            <w:rFonts w:ascii="Noto Sans" w:hAnsi="Noto Sans" w:cs="Noto Sans"/>
            <w:szCs w:val="20"/>
          </w:rPr>
          <w:t>Entrega de servicios.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_Toc227750557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19</w:t>
        </w:r>
        <w:r w:rsidRPr="00F11415">
          <w:rPr>
            <w:rFonts w:ascii="Noto Sans" w:hAnsi="Noto Sans" w:cs="Noto Sans"/>
            <w:webHidden/>
            <w:szCs w:val="20"/>
          </w:rPr>
          <w:fldChar w:fldCharType="end"/>
        </w:r>
      </w:hyperlink>
    </w:p>
    <w:p w14:paraId="557C1F9A" w14:textId="4562F9EF"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8" w:history="1">
        <w:r w:rsidRPr="00F11415">
          <w:rPr>
            <w:rStyle w:val="Hipervnculo"/>
            <w:rFonts w:ascii="Noto Sans" w:hAnsi="Noto Sans" w:cs="Noto Sans"/>
            <w:szCs w:val="20"/>
          </w:rPr>
          <w:t>Procedimiento para reporte de fallas.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_Toc227750558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19</w:t>
        </w:r>
        <w:r w:rsidRPr="00F11415">
          <w:rPr>
            <w:rFonts w:ascii="Noto Sans" w:hAnsi="Noto Sans" w:cs="Noto Sans"/>
            <w:webHidden/>
            <w:szCs w:val="20"/>
          </w:rPr>
          <w:fldChar w:fldCharType="end"/>
        </w:r>
      </w:hyperlink>
    </w:p>
    <w:p w14:paraId="15D53967" w14:textId="09A5E268"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59" w:history="1">
        <w:r w:rsidRPr="00F11415">
          <w:rPr>
            <w:rStyle w:val="Hipervnculo"/>
            <w:rFonts w:ascii="Noto Sans" w:hAnsi="Noto Sans" w:cs="Noto Sans"/>
            <w:szCs w:val="20"/>
          </w:rPr>
          <w:t>Administración de soporte remoto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_Toc227750559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19</w:t>
        </w:r>
        <w:r w:rsidRPr="00F11415">
          <w:rPr>
            <w:rFonts w:ascii="Noto Sans" w:hAnsi="Noto Sans" w:cs="Noto Sans"/>
            <w:webHidden/>
            <w:szCs w:val="20"/>
          </w:rPr>
          <w:fldChar w:fldCharType="end"/>
        </w:r>
      </w:hyperlink>
    </w:p>
    <w:p w14:paraId="3007F1D2" w14:textId="5048D847"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0" w:history="1">
        <w:r w:rsidRPr="00F11415">
          <w:rPr>
            <w:rStyle w:val="Hipervnculo"/>
            <w:rFonts w:ascii="Noto Sans" w:hAnsi="Noto Sans" w:cs="Noto Sans"/>
            <w:szCs w:val="20"/>
          </w:rPr>
          <w:t>Repositorio Documental.</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_Toc227750560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19</w:t>
        </w:r>
        <w:r w:rsidRPr="00F11415">
          <w:rPr>
            <w:rFonts w:ascii="Noto Sans" w:hAnsi="Noto Sans" w:cs="Noto Sans"/>
            <w:webHidden/>
            <w:szCs w:val="20"/>
          </w:rPr>
          <w:fldChar w:fldCharType="end"/>
        </w:r>
      </w:hyperlink>
    </w:p>
    <w:p w14:paraId="3BD4D11E" w14:textId="6AA559D6"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1" w:history="1">
        <w:r w:rsidRPr="00F11415">
          <w:rPr>
            <w:rStyle w:val="Hipervnculo"/>
            <w:rFonts w:ascii="Noto Sans" w:hAnsi="Noto Sans" w:cs="Noto Sans"/>
            <w:szCs w:val="20"/>
          </w:rPr>
          <w:t>Repositorio del servicio de licenciamiento y suscripciones.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_Toc227750561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20</w:t>
        </w:r>
        <w:r w:rsidRPr="00F11415">
          <w:rPr>
            <w:rFonts w:ascii="Noto Sans" w:hAnsi="Noto Sans" w:cs="Noto Sans"/>
            <w:webHidden/>
            <w:szCs w:val="20"/>
          </w:rPr>
          <w:fldChar w:fldCharType="end"/>
        </w:r>
      </w:hyperlink>
    </w:p>
    <w:p w14:paraId="6E673ED7" w14:textId="5EB85971"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2" w:history="1">
        <w:r w:rsidRPr="00F11415">
          <w:rPr>
            <w:rStyle w:val="Hipervnculo"/>
            <w:rFonts w:ascii="Noto Sans" w:hAnsi="Noto Sans" w:cs="Noto Sans"/>
            <w:szCs w:val="20"/>
          </w:rPr>
          <w:t>Base de conocimientos de licenciamiento, suscripciones y soporte.</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_Toc227750562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20</w:t>
        </w:r>
        <w:r w:rsidRPr="00F11415">
          <w:rPr>
            <w:rFonts w:ascii="Noto Sans" w:hAnsi="Noto Sans" w:cs="Noto Sans"/>
            <w:webHidden/>
            <w:szCs w:val="20"/>
          </w:rPr>
          <w:fldChar w:fldCharType="end"/>
        </w:r>
      </w:hyperlink>
    </w:p>
    <w:p w14:paraId="09E2C13C" w14:textId="40F55C0F"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3" w:history="1">
        <w:r w:rsidRPr="00F11415">
          <w:rPr>
            <w:rStyle w:val="Hipervnculo"/>
            <w:rFonts w:ascii="Noto Sans" w:hAnsi="Noto Sans" w:cs="Noto Sans"/>
            <w:szCs w:val="20"/>
          </w:rPr>
          <w:t>Pólizas de Mantenimiento con el Fabricante.</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_Toc227750563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20</w:t>
        </w:r>
        <w:r w:rsidRPr="00F11415">
          <w:rPr>
            <w:rFonts w:ascii="Noto Sans" w:hAnsi="Noto Sans" w:cs="Noto Sans"/>
            <w:webHidden/>
            <w:szCs w:val="20"/>
          </w:rPr>
          <w:fldChar w:fldCharType="end"/>
        </w:r>
      </w:hyperlink>
    </w:p>
    <w:p w14:paraId="5B1BC97A" w14:textId="77B2CFDA"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4" w:history="1">
        <w:r w:rsidRPr="00F11415">
          <w:rPr>
            <w:rStyle w:val="Hipervnculo"/>
            <w:rFonts w:ascii="Noto Sans" w:hAnsi="Noto Sans" w:cs="Noto Sans"/>
            <w:szCs w:val="20"/>
          </w:rPr>
          <w:t>Aceptación del Servicio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_Toc227750564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20</w:t>
        </w:r>
        <w:r w:rsidRPr="00F11415">
          <w:rPr>
            <w:rFonts w:ascii="Noto Sans" w:hAnsi="Noto Sans" w:cs="Noto Sans"/>
            <w:webHidden/>
            <w:szCs w:val="20"/>
          </w:rPr>
          <w:fldChar w:fldCharType="end"/>
        </w:r>
      </w:hyperlink>
    </w:p>
    <w:p w14:paraId="540D2D61" w14:textId="30E82541"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5" w:history="1">
        <w:r w:rsidRPr="00F11415">
          <w:rPr>
            <w:rStyle w:val="Hipervnculo"/>
            <w:rFonts w:ascii="Noto Sans" w:hAnsi="Noto Sans" w:cs="Noto Sans"/>
            <w:szCs w:val="20"/>
          </w:rPr>
          <w:t>2.3</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Modalidad del Servicio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_Toc227750565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20</w:t>
        </w:r>
        <w:r w:rsidRPr="00F11415">
          <w:rPr>
            <w:rFonts w:ascii="Noto Sans" w:hAnsi="Noto Sans" w:cs="Noto Sans"/>
            <w:webHidden/>
            <w:szCs w:val="20"/>
          </w:rPr>
          <w:fldChar w:fldCharType="end"/>
        </w:r>
      </w:hyperlink>
    </w:p>
    <w:p w14:paraId="1892B6D6" w14:textId="2FE04C7F"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6" w:history="1">
        <w:r w:rsidRPr="00F11415">
          <w:rPr>
            <w:rStyle w:val="Hipervnculo"/>
            <w:rFonts w:ascii="Noto Sans" w:hAnsi="Noto Sans" w:cs="Noto Sans"/>
            <w:szCs w:val="20"/>
          </w:rPr>
          <w:t>2.4</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Procesos.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_Toc227750566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21</w:t>
        </w:r>
        <w:r w:rsidRPr="00F11415">
          <w:rPr>
            <w:rFonts w:ascii="Noto Sans" w:hAnsi="Noto Sans" w:cs="Noto Sans"/>
            <w:webHidden/>
            <w:szCs w:val="20"/>
          </w:rPr>
          <w:fldChar w:fldCharType="end"/>
        </w:r>
      </w:hyperlink>
    </w:p>
    <w:p w14:paraId="4F7CE5FD" w14:textId="13819BB6"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7" w:history="1">
        <w:r w:rsidRPr="00F11415">
          <w:rPr>
            <w:rStyle w:val="Hipervnculo"/>
            <w:rFonts w:ascii="Noto Sans" w:hAnsi="Noto Sans" w:cs="Noto Sans"/>
            <w:szCs w:val="20"/>
          </w:rPr>
          <w:t>3</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Pruebas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_Toc227750567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22</w:t>
        </w:r>
        <w:r w:rsidRPr="00F11415">
          <w:rPr>
            <w:rFonts w:ascii="Noto Sans" w:hAnsi="Noto Sans" w:cs="Noto Sans"/>
            <w:webHidden/>
            <w:szCs w:val="20"/>
          </w:rPr>
          <w:fldChar w:fldCharType="end"/>
        </w:r>
      </w:hyperlink>
    </w:p>
    <w:p w14:paraId="0590083C" w14:textId="0F8B4178"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8" w:history="1">
        <w:r w:rsidRPr="00F11415">
          <w:rPr>
            <w:rStyle w:val="Hipervnculo"/>
            <w:rFonts w:ascii="Noto Sans" w:hAnsi="Noto Sans" w:cs="Noto Sans"/>
            <w:szCs w:val="20"/>
            <w:lang w:val="es-ES" w:eastAsia="es-MX"/>
          </w:rPr>
          <w:t>4</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w:t>
        </w:r>
        <w:r w:rsidRPr="00F11415">
          <w:rPr>
            <w:rStyle w:val="Hipervnculo"/>
            <w:rFonts w:ascii="Noto Sans" w:hAnsi="Noto Sans" w:cs="Noto Sans"/>
            <w:szCs w:val="20"/>
            <w:lang w:val="es-ES"/>
          </w:rPr>
          <w:t>I.</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_Toc227750568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22</w:t>
        </w:r>
        <w:r w:rsidRPr="00F11415">
          <w:rPr>
            <w:rFonts w:ascii="Noto Sans" w:hAnsi="Noto Sans" w:cs="Noto Sans"/>
            <w:webHidden/>
            <w:szCs w:val="20"/>
          </w:rPr>
          <w:fldChar w:fldCharType="end"/>
        </w:r>
      </w:hyperlink>
    </w:p>
    <w:p w14:paraId="019899CD" w14:textId="04DB67B7"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69" w:history="1">
        <w:r w:rsidRPr="00F11415">
          <w:rPr>
            <w:rStyle w:val="Hipervnculo"/>
            <w:rFonts w:ascii="Noto Sans" w:hAnsi="Noto Sans" w:cs="Noto Sans"/>
            <w:szCs w:val="20"/>
          </w:rPr>
          <w:t>5</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En aquellos casos en que el Área Requirente, modifique las especificaciones técnicas de un bien respecto de las estipuladas en el ejercicio anterior, deberá presentar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_Toc227750569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22</w:t>
        </w:r>
        <w:r w:rsidRPr="00F11415">
          <w:rPr>
            <w:rFonts w:ascii="Noto Sans" w:hAnsi="Noto Sans" w:cs="Noto Sans"/>
            <w:webHidden/>
            <w:szCs w:val="20"/>
          </w:rPr>
          <w:fldChar w:fldCharType="end"/>
        </w:r>
      </w:hyperlink>
    </w:p>
    <w:p w14:paraId="56510332" w14:textId="12EF9C32"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70" w:history="1">
        <w:r w:rsidRPr="00F11415">
          <w:rPr>
            <w:rStyle w:val="Hipervnculo"/>
            <w:rFonts w:ascii="Noto Sans" w:hAnsi="Noto Sans" w:cs="Noto Sans"/>
            <w:szCs w:val="20"/>
            <w:lang w:val="x-none" w:eastAsia="es-MX"/>
          </w:rPr>
          <w:t>6</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Normas: Oficial Mexicana, Estándar, Internacional, de Referencia o Especificaciones Técnicas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_Toc227750570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22</w:t>
        </w:r>
        <w:r w:rsidRPr="00F11415">
          <w:rPr>
            <w:rFonts w:ascii="Noto Sans" w:hAnsi="Noto Sans" w:cs="Noto Sans"/>
            <w:webHidden/>
            <w:szCs w:val="20"/>
          </w:rPr>
          <w:fldChar w:fldCharType="end"/>
        </w:r>
      </w:hyperlink>
    </w:p>
    <w:p w14:paraId="7CF47811" w14:textId="18D530D7"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71" w:history="1">
        <w:r w:rsidRPr="00F11415">
          <w:rPr>
            <w:rStyle w:val="Hipervnculo"/>
            <w:rFonts w:ascii="Noto Sans" w:hAnsi="Noto Sans" w:cs="Noto Sans"/>
            <w:szCs w:val="20"/>
          </w:rPr>
          <w:t>7</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Condiciones técnicas de aceptación de entregable</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_Toc227750571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22</w:t>
        </w:r>
        <w:r w:rsidRPr="00F11415">
          <w:rPr>
            <w:rFonts w:ascii="Noto Sans" w:hAnsi="Noto Sans" w:cs="Noto Sans"/>
            <w:webHidden/>
            <w:szCs w:val="20"/>
          </w:rPr>
          <w:fldChar w:fldCharType="end"/>
        </w:r>
      </w:hyperlink>
    </w:p>
    <w:p w14:paraId="49AF26DA" w14:textId="59F26BBF"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72" w:history="1">
        <w:r w:rsidRPr="00F11415">
          <w:rPr>
            <w:rStyle w:val="Hipervnculo"/>
            <w:rFonts w:ascii="Noto Sans" w:hAnsi="Noto Sans" w:cs="Noto Sans"/>
            <w:szCs w:val="20"/>
          </w:rPr>
          <w:t>8</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Cumplimiento de obligaciones contractuales.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_Toc227750572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25</w:t>
        </w:r>
        <w:r w:rsidRPr="00F11415">
          <w:rPr>
            <w:rFonts w:ascii="Noto Sans" w:hAnsi="Noto Sans" w:cs="Noto Sans"/>
            <w:webHidden/>
            <w:szCs w:val="20"/>
          </w:rPr>
          <w:fldChar w:fldCharType="end"/>
        </w:r>
      </w:hyperlink>
    </w:p>
    <w:p w14:paraId="5F724AA4" w14:textId="11235BB5"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73" w:history="1">
        <w:r w:rsidRPr="00F11415">
          <w:rPr>
            <w:rStyle w:val="Hipervnculo"/>
            <w:rFonts w:ascii="Noto Sans" w:hAnsi="Noto Sans" w:cs="Noto Sans"/>
            <w:szCs w:val="20"/>
          </w:rPr>
          <w:t>9</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Cronograma de actividades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_Toc227750573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27</w:t>
        </w:r>
        <w:r w:rsidRPr="00F11415">
          <w:rPr>
            <w:rFonts w:ascii="Noto Sans" w:hAnsi="Noto Sans" w:cs="Noto Sans"/>
            <w:webHidden/>
            <w:szCs w:val="20"/>
          </w:rPr>
          <w:fldChar w:fldCharType="end"/>
        </w:r>
      </w:hyperlink>
    </w:p>
    <w:p w14:paraId="3EA6606D" w14:textId="57017565"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74" w:history="1">
        <w:r w:rsidRPr="00F11415">
          <w:rPr>
            <w:rStyle w:val="Hipervnculo"/>
            <w:rFonts w:ascii="Noto Sans" w:hAnsi="Noto Sans" w:cs="Noto Sans"/>
            <w:szCs w:val="20"/>
          </w:rPr>
          <w:t>10</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Niveles de servicio.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_Toc227750574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27</w:t>
        </w:r>
        <w:r w:rsidRPr="00F11415">
          <w:rPr>
            <w:rFonts w:ascii="Noto Sans" w:hAnsi="Noto Sans" w:cs="Noto Sans"/>
            <w:webHidden/>
            <w:szCs w:val="20"/>
          </w:rPr>
          <w:fldChar w:fldCharType="end"/>
        </w:r>
      </w:hyperlink>
    </w:p>
    <w:p w14:paraId="0FCE1030" w14:textId="4DAEF43F"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75" w:history="1">
        <w:r w:rsidRPr="00F11415">
          <w:rPr>
            <w:rStyle w:val="Hipervnculo"/>
            <w:rFonts w:ascii="Noto Sans" w:hAnsi="Noto Sans" w:cs="Noto Sans"/>
            <w:iCs/>
            <w:szCs w:val="20"/>
          </w:rPr>
          <w:t>11</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iCs/>
            <w:szCs w:val="20"/>
          </w:rPr>
          <w:t>Acuerdos de niveles operacionales.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_Toc227750575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28</w:t>
        </w:r>
        <w:r w:rsidRPr="00F11415">
          <w:rPr>
            <w:rFonts w:ascii="Noto Sans" w:hAnsi="Noto Sans" w:cs="Noto Sans"/>
            <w:webHidden/>
            <w:szCs w:val="20"/>
          </w:rPr>
          <w:fldChar w:fldCharType="end"/>
        </w:r>
      </w:hyperlink>
    </w:p>
    <w:p w14:paraId="6F4FCC10" w14:textId="75352D72"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76" w:history="1">
        <w:r w:rsidRPr="00F11415">
          <w:rPr>
            <w:rStyle w:val="Hipervnculo"/>
            <w:rFonts w:ascii="Noto Sans" w:hAnsi="Noto Sans" w:cs="Noto Sans"/>
            <w:iCs/>
            <w:szCs w:val="20"/>
          </w:rPr>
          <w:t>12</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iCs/>
            <w:szCs w:val="20"/>
          </w:rPr>
          <w:t>Proceso de entrega al término del contrato.</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_Toc227750576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29</w:t>
        </w:r>
        <w:r w:rsidRPr="00F11415">
          <w:rPr>
            <w:rFonts w:ascii="Noto Sans" w:hAnsi="Noto Sans" w:cs="Noto Sans"/>
            <w:webHidden/>
            <w:szCs w:val="20"/>
          </w:rPr>
          <w:fldChar w:fldCharType="end"/>
        </w:r>
      </w:hyperlink>
    </w:p>
    <w:p w14:paraId="63547EB7" w14:textId="48FE2B93"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77" w:history="1">
        <w:r w:rsidRPr="00F11415">
          <w:rPr>
            <w:rStyle w:val="Hipervnculo"/>
            <w:rFonts w:ascii="Noto Sans" w:hAnsi="Noto Sans" w:cs="Noto Sans"/>
            <w:szCs w:val="20"/>
          </w:rPr>
          <w:t>13</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Firmas de elaboración, revisión y aprobación</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_Toc227750577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29</w:t>
        </w:r>
        <w:r w:rsidRPr="00F11415">
          <w:rPr>
            <w:rFonts w:ascii="Noto Sans" w:hAnsi="Noto Sans" w:cs="Noto Sans"/>
            <w:webHidden/>
            <w:szCs w:val="20"/>
          </w:rPr>
          <w:fldChar w:fldCharType="end"/>
        </w:r>
      </w:hyperlink>
    </w:p>
    <w:p w14:paraId="3B8E2AE4" w14:textId="2FBB6D95" w:rsidR="0005470B" w:rsidRPr="00F11415" w:rsidRDefault="0005470B" w:rsidP="00F11415">
      <w:pPr>
        <w:pStyle w:val="TDC1"/>
        <w:rPr>
          <w:rFonts w:ascii="Noto Sans" w:eastAsiaTheme="minorEastAsia" w:hAnsi="Noto Sans" w:cs="Noto Sans"/>
          <w:bCs w:val="0"/>
          <w:kern w:val="2"/>
          <w:szCs w:val="20"/>
          <w:lang w:eastAsia="es-MX"/>
          <w14:ligatures w14:val="standardContextual"/>
        </w:rPr>
      </w:pPr>
      <w:hyperlink w:anchor="_Toc227750578" w:history="1">
        <w:r w:rsidRPr="00F11415">
          <w:rPr>
            <w:rStyle w:val="Hipervnculo"/>
            <w:rFonts w:ascii="Noto Sans" w:hAnsi="Noto Sans" w:cs="Noto Sans"/>
            <w:szCs w:val="20"/>
          </w:rPr>
          <w:t>14</w:t>
        </w:r>
        <w:r w:rsidRPr="00F11415">
          <w:rPr>
            <w:rFonts w:ascii="Noto Sans" w:eastAsiaTheme="minorEastAsia" w:hAnsi="Noto Sans" w:cs="Noto Sans"/>
            <w:bCs w:val="0"/>
            <w:kern w:val="2"/>
            <w:szCs w:val="20"/>
            <w:lang w:eastAsia="es-MX"/>
            <w14:ligatures w14:val="standardContextual"/>
          </w:rPr>
          <w:tab/>
        </w:r>
        <w:r w:rsidRPr="00F11415">
          <w:rPr>
            <w:rStyle w:val="Hipervnculo"/>
            <w:rFonts w:ascii="Noto Sans" w:hAnsi="Noto Sans" w:cs="Noto Sans"/>
            <w:szCs w:val="20"/>
          </w:rPr>
          <w:t>Relación de anexos</w:t>
        </w:r>
        <w:r w:rsidRPr="00F11415">
          <w:rPr>
            <w:rFonts w:ascii="Noto Sans" w:hAnsi="Noto Sans" w:cs="Noto Sans"/>
            <w:webHidden/>
            <w:szCs w:val="20"/>
          </w:rPr>
          <w:tab/>
        </w:r>
        <w:r w:rsidRPr="00F11415">
          <w:rPr>
            <w:rFonts w:ascii="Noto Sans" w:hAnsi="Noto Sans" w:cs="Noto Sans"/>
            <w:webHidden/>
            <w:szCs w:val="20"/>
          </w:rPr>
          <w:fldChar w:fldCharType="begin"/>
        </w:r>
        <w:r w:rsidRPr="00F11415">
          <w:rPr>
            <w:rFonts w:ascii="Noto Sans" w:hAnsi="Noto Sans" w:cs="Noto Sans"/>
            <w:webHidden/>
            <w:szCs w:val="20"/>
          </w:rPr>
          <w:instrText xml:space="preserve"> PAGEREF _Toc227750578 \h </w:instrText>
        </w:r>
        <w:r w:rsidRPr="00F11415">
          <w:rPr>
            <w:rFonts w:ascii="Noto Sans" w:hAnsi="Noto Sans" w:cs="Noto Sans"/>
            <w:webHidden/>
            <w:szCs w:val="20"/>
          </w:rPr>
        </w:r>
        <w:r w:rsidRPr="00F11415">
          <w:rPr>
            <w:rFonts w:ascii="Noto Sans" w:hAnsi="Noto Sans" w:cs="Noto Sans"/>
            <w:webHidden/>
            <w:szCs w:val="20"/>
          </w:rPr>
          <w:fldChar w:fldCharType="separate"/>
        </w:r>
        <w:r w:rsidR="00F11415">
          <w:rPr>
            <w:rFonts w:ascii="Noto Sans" w:hAnsi="Noto Sans" w:cs="Noto Sans"/>
            <w:webHidden/>
            <w:szCs w:val="20"/>
          </w:rPr>
          <w:t>29</w:t>
        </w:r>
        <w:r w:rsidRPr="00F11415">
          <w:rPr>
            <w:rFonts w:ascii="Noto Sans" w:hAnsi="Noto Sans" w:cs="Noto Sans"/>
            <w:webHidden/>
            <w:szCs w:val="20"/>
          </w:rPr>
          <w:fldChar w:fldCharType="end"/>
        </w:r>
      </w:hyperlink>
    </w:p>
    <w:p w14:paraId="680107AD" w14:textId="581042B2" w:rsidR="00D82F44" w:rsidRPr="00F11415" w:rsidRDefault="00891C2E" w:rsidP="00F11415">
      <w:pPr>
        <w:pStyle w:val="TDC2"/>
        <w:tabs>
          <w:tab w:val="left" w:pos="720"/>
          <w:tab w:val="right" w:leader="dot" w:pos="8828"/>
        </w:tabs>
        <w:ind w:left="0" w:right="1467"/>
        <w:rPr>
          <w:rFonts w:ascii="Noto Sans" w:hAnsi="Noto Sans" w:cs="Noto Sans"/>
          <w:szCs w:val="20"/>
        </w:rPr>
      </w:pPr>
      <w:r w:rsidRPr="00F11415">
        <w:rPr>
          <w:rStyle w:val="Hipervnculo"/>
          <w:rFonts w:ascii="Noto Sans" w:hAnsi="Noto Sans" w:cs="Noto Sans"/>
          <w:noProof/>
          <w:szCs w:val="20"/>
        </w:rPr>
        <w:fldChar w:fldCharType="end"/>
      </w:r>
    </w:p>
    <w:p w14:paraId="1C6F8F51" w14:textId="5E52970B" w:rsidR="001E7C26" w:rsidRPr="00F11415" w:rsidRDefault="001E7C26" w:rsidP="00F11415">
      <w:pPr>
        <w:rPr>
          <w:rFonts w:ascii="Noto Sans" w:hAnsi="Noto Sans" w:cs="Noto Sans"/>
          <w:sz w:val="20"/>
          <w:szCs w:val="20"/>
        </w:rPr>
      </w:pPr>
      <w:r w:rsidRPr="00F11415">
        <w:rPr>
          <w:rFonts w:ascii="Noto Sans" w:hAnsi="Noto Sans" w:cs="Noto Sans"/>
          <w:sz w:val="20"/>
          <w:szCs w:val="20"/>
        </w:rPr>
        <w:br w:type="page"/>
      </w:r>
    </w:p>
    <w:p w14:paraId="21795871" w14:textId="77777777" w:rsidR="00D82F44" w:rsidRPr="00F11415" w:rsidRDefault="00D82F44" w:rsidP="00F11415">
      <w:pPr>
        <w:rPr>
          <w:rFonts w:ascii="Noto Sans" w:hAnsi="Noto Sans" w:cs="Noto Sans"/>
          <w:sz w:val="20"/>
          <w:szCs w:val="20"/>
        </w:rPr>
      </w:pPr>
    </w:p>
    <w:p w14:paraId="099DA56C" w14:textId="77777777" w:rsidR="00271AFB" w:rsidRPr="00F11415" w:rsidRDefault="00271AFB" w:rsidP="00F11415">
      <w:pPr>
        <w:pStyle w:val="Ttulo1"/>
        <w:numPr>
          <w:ilvl w:val="0"/>
          <w:numId w:val="5"/>
        </w:numPr>
        <w:tabs>
          <w:tab w:val="num" w:pos="360"/>
        </w:tabs>
        <w:spacing w:before="0" w:after="0"/>
        <w:ind w:left="142" w:hanging="426"/>
        <w:rPr>
          <w:rFonts w:ascii="Noto Sans" w:hAnsi="Noto Sans" w:cs="Noto Sans"/>
          <w:sz w:val="20"/>
          <w:szCs w:val="20"/>
        </w:rPr>
      </w:pPr>
      <w:bookmarkStart w:id="3" w:name="_Toc227750535"/>
      <w:r w:rsidRPr="00F11415">
        <w:rPr>
          <w:rFonts w:ascii="Noto Sans" w:hAnsi="Noto Sans" w:cs="Noto Sans"/>
          <w:sz w:val="20"/>
          <w:szCs w:val="20"/>
        </w:rPr>
        <w:t>Objetivo del Documento</w:t>
      </w:r>
      <w:bookmarkEnd w:id="3"/>
    </w:p>
    <w:p w14:paraId="100FD314" w14:textId="77777777" w:rsidR="00450FA0" w:rsidRPr="00F11415" w:rsidRDefault="00450FA0" w:rsidP="00F11415">
      <w:pPr>
        <w:rPr>
          <w:rFonts w:ascii="Noto Sans" w:hAnsi="Noto Sans" w:cs="Noto Sans"/>
          <w:sz w:val="20"/>
          <w:szCs w:val="20"/>
        </w:rPr>
      </w:pPr>
    </w:p>
    <w:p w14:paraId="56EF5622" w14:textId="4FF5416B" w:rsidR="00274989" w:rsidRPr="00F11415" w:rsidRDefault="00274989"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El presente Anexo Técnico tiene como objeto establecer la descripción amplia y detallada del </w:t>
      </w:r>
      <w:r w:rsidR="00BD2173"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BD2173" w:rsidRPr="00F11415">
        <w:rPr>
          <w:rFonts w:ascii="Noto Sans" w:hAnsi="Noto Sans" w:cs="Noto Sans"/>
          <w:b/>
          <w:bCs/>
          <w:sz w:val="20"/>
          <w:szCs w:val="20"/>
        </w:rPr>
        <w:t xml:space="preserve"> (Huawei)”</w:t>
      </w:r>
      <w:r w:rsidRPr="00F11415">
        <w:rPr>
          <w:rFonts w:ascii="Noto Sans" w:hAnsi="Noto Sans" w:cs="Noto Sans"/>
          <w:sz w:val="20"/>
          <w:szCs w:val="20"/>
        </w:rPr>
        <w:t xml:space="preserve">, estableciendo los requerimientos, características, especificaciones técnicas, lineamientos y soporte técnico necesarios para la prestación del servicio, en lo sucesivo EL </w:t>
      </w:r>
      <w:r w:rsidR="00211E7C" w:rsidRPr="00F11415">
        <w:rPr>
          <w:rFonts w:ascii="Noto Sans" w:hAnsi="Noto Sans" w:cs="Noto Sans"/>
          <w:sz w:val="20"/>
          <w:szCs w:val="20"/>
        </w:rPr>
        <w:t>SERVICIO.</w:t>
      </w:r>
    </w:p>
    <w:p w14:paraId="36C8441F" w14:textId="77777777" w:rsidR="00274989" w:rsidRPr="00F11415" w:rsidRDefault="00274989" w:rsidP="00F11415">
      <w:pPr>
        <w:autoSpaceDE w:val="0"/>
        <w:autoSpaceDN w:val="0"/>
        <w:adjustRightInd w:val="0"/>
        <w:jc w:val="both"/>
        <w:rPr>
          <w:rFonts w:ascii="Noto Sans" w:hAnsi="Noto Sans" w:cs="Noto Sans"/>
          <w:sz w:val="20"/>
          <w:szCs w:val="20"/>
        </w:rPr>
      </w:pPr>
    </w:p>
    <w:p w14:paraId="38E3BBB8" w14:textId="672C6179" w:rsidR="00980313" w:rsidRPr="00F11415" w:rsidRDefault="00980313"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Clasificador Único de Contrataciones Públicas</w:t>
      </w:r>
      <w:r w:rsidR="006968F9" w:rsidRPr="00F11415">
        <w:rPr>
          <w:rFonts w:ascii="Noto Sans" w:hAnsi="Noto Sans" w:cs="Noto Sans"/>
          <w:sz w:val="20"/>
          <w:szCs w:val="20"/>
        </w:rPr>
        <w:t xml:space="preserve"> (CUCOP)</w:t>
      </w:r>
      <w:r w:rsidRPr="00F11415">
        <w:rPr>
          <w:rFonts w:ascii="Noto Sans" w:hAnsi="Noto Sans" w:cs="Noto Sans"/>
          <w:sz w:val="20"/>
          <w:szCs w:val="20"/>
        </w:rPr>
        <w:t xml:space="preserve">: </w:t>
      </w:r>
      <w:r w:rsidR="00AF1AF1" w:rsidRPr="00F11415">
        <w:rPr>
          <w:rFonts w:ascii="Noto Sans" w:hAnsi="Noto Sans" w:cs="Noto Sans"/>
          <w:sz w:val="20"/>
          <w:szCs w:val="20"/>
        </w:rPr>
        <w:t>32700003</w:t>
      </w:r>
      <w:r w:rsidR="006F34BA" w:rsidRPr="00F11415">
        <w:rPr>
          <w:rFonts w:ascii="Noto Sans" w:hAnsi="Noto Sans" w:cs="Noto Sans"/>
          <w:sz w:val="20"/>
          <w:szCs w:val="20"/>
        </w:rPr>
        <w:t>,</w:t>
      </w:r>
      <w:r w:rsidR="00AF1AF1" w:rsidRPr="00F11415">
        <w:rPr>
          <w:rFonts w:ascii="Noto Sans" w:hAnsi="Noto Sans" w:cs="Noto Sans"/>
          <w:sz w:val="20"/>
          <w:szCs w:val="20"/>
        </w:rPr>
        <w:t xml:space="preserve"> LICENCIAS DE USO DE PROGRAMAS DE COMPUTO Y SU ACTUALIZACION.</w:t>
      </w:r>
    </w:p>
    <w:p w14:paraId="5E3C49D8" w14:textId="77777777" w:rsidR="00980313" w:rsidRPr="00F11415" w:rsidRDefault="00980313" w:rsidP="00F11415">
      <w:pPr>
        <w:autoSpaceDE w:val="0"/>
        <w:autoSpaceDN w:val="0"/>
        <w:adjustRightInd w:val="0"/>
        <w:rPr>
          <w:rFonts w:ascii="Noto Sans" w:hAnsi="Noto Sans" w:cs="Noto Sans"/>
          <w:sz w:val="20"/>
          <w:szCs w:val="20"/>
        </w:rPr>
      </w:pPr>
    </w:p>
    <w:p w14:paraId="776B3F16" w14:textId="3D39E2F8" w:rsidR="00C100F3" w:rsidRPr="00F11415" w:rsidRDefault="00C100F3" w:rsidP="00F11415">
      <w:pPr>
        <w:pStyle w:val="Ttulo1"/>
        <w:numPr>
          <w:ilvl w:val="0"/>
          <w:numId w:val="5"/>
        </w:numPr>
        <w:tabs>
          <w:tab w:val="num" w:pos="360"/>
        </w:tabs>
        <w:spacing w:before="0" w:after="0"/>
        <w:ind w:left="142" w:hanging="426"/>
        <w:rPr>
          <w:rFonts w:ascii="Noto Sans" w:hAnsi="Noto Sans" w:cs="Noto Sans"/>
          <w:sz w:val="20"/>
          <w:szCs w:val="20"/>
        </w:rPr>
      </w:pPr>
      <w:bookmarkStart w:id="4" w:name="_Toc227750536"/>
      <w:r w:rsidRPr="00F11415">
        <w:rPr>
          <w:rFonts w:ascii="Noto Sans" w:hAnsi="Noto Sans" w:cs="Noto Sans"/>
          <w:sz w:val="20"/>
          <w:szCs w:val="20"/>
        </w:rPr>
        <w:t>Descripción amplia y detallada del servicio</w:t>
      </w:r>
      <w:bookmarkEnd w:id="4"/>
      <w:r w:rsidRPr="00F11415">
        <w:rPr>
          <w:rFonts w:ascii="Noto Sans" w:hAnsi="Noto Sans" w:cs="Noto Sans"/>
          <w:sz w:val="20"/>
          <w:szCs w:val="20"/>
        </w:rPr>
        <w:t xml:space="preserve"> </w:t>
      </w:r>
    </w:p>
    <w:p w14:paraId="4B0299E0" w14:textId="77777777" w:rsidR="00C100F3" w:rsidRPr="00F11415" w:rsidRDefault="00C100F3" w:rsidP="00F11415">
      <w:pPr>
        <w:pStyle w:val="Ttulo1"/>
        <w:spacing w:before="0" w:after="0"/>
        <w:ind w:left="142"/>
        <w:rPr>
          <w:rFonts w:ascii="Noto Sans" w:hAnsi="Noto Sans" w:cs="Noto Sans"/>
          <w:sz w:val="20"/>
          <w:szCs w:val="20"/>
        </w:rPr>
      </w:pPr>
    </w:p>
    <w:p w14:paraId="3BC21C2D" w14:textId="686021EE" w:rsidR="00271AFB" w:rsidRPr="00F11415" w:rsidRDefault="00271AFB" w:rsidP="00F11415">
      <w:pPr>
        <w:pStyle w:val="Ttulo1"/>
        <w:spacing w:before="0" w:after="0"/>
        <w:ind w:left="142"/>
        <w:rPr>
          <w:rFonts w:ascii="Noto Sans" w:hAnsi="Noto Sans" w:cs="Noto Sans"/>
          <w:sz w:val="20"/>
          <w:szCs w:val="20"/>
        </w:rPr>
      </w:pPr>
      <w:bookmarkStart w:id="5" w:name="_Toc227750537"/>
      <w:r w:rsidRPr="00F11415">
        <w:rPr>
          <w:rFonts w:ascii="Noto Sans" w:hAnsi="Noto Sans" w:cs="Noto Sans"/>
          <w:sz w:val="20"/>
          <w:szCs w:val="20"/>
        </w:rPr>
        <w:t>Objetivo</w:t>
      </w:r>
      <w:bookmarkEnd w:id="5"/>
    </w:p>
    <w:p w14:paraId="719AC06C" w14:textId="77777777" w:rsidR="00C100F3" w:rsidRPr="00F11415" w:rsidRDefault="00C100F3" w:rsidP="00F11415">
      <w:pPr>
        <w:autoSpaceDE w:val="0"/>
        <w:autoSpaceDN w:val="0"/>
        <w:adjustRightInd w:val="0"/>
        <w:jc w:val="both"/>
        <w:rPr>
          <w:rFonts w:ascii="Noto Sans" w:hAnsi="Noto Sans" w:cs="Noto Sans"/>
          <w:kern w:val="32"/>
          <w:sz w:val="20"/>
          <w:szCs w:val="20"/>
        </w:rPr>
      </w:pPr>
    </w:p>
    <w:p w14:paraId="129188B1" w14:textId="1651D432" w:rsidR="006968F9" w:rsidRPr="00F11415" w:rsidRDefault="006968F9" w:rsidP="00F11415">
      <w:pPr>
        <w:autoSpaceDE w:val="0"/>
        <w:autoSpaceDN w:val="0"/>
        <w:adjustRightInd w:val="0"/>
        <w:jc w:val="both"/>
        <w:rPr>
          <w:rFonts w:ascii="Noto Sans" w:hAnsi="Noto Sans" w:cs="Noto Sans"/>
          <w:kern w:val="32"/>
          <w:sz w:val="20"/>
          <w:szCs w:val="20"/>
        </w:rPr>
      </w:pPr>
      <w:r w:rsidRPr="00F11415">
        <w:rPr>
          <w:rFonts w:ascii="Noto Sans" w:hAnsi="Noto Sans" w:cs="Noto Sans"/>
          <w:kern w:val="32"/>
          <w:sz w:val="20"/>
          <w:szCs w:val="20"/>
        </w:rPr>
        <w:t xml:space="preserve">Contar con el </w:t>
      </w:r>
      <w:r w:rsidR="0039498B"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39498B" w:rsidRPr="00F11415">
        <w:rPr>
          <w:rFonts w:ascii="Noto Sans" w:hAnsi="Noto Sans" w:cs="Noto Sans"/>
          <w:b/>
          <w:bCs/>
          <w:sz w:val="20"/>
          <w:szCs w:val="20"/>
        </w:rPr>
        <w:t xml:space="preserve"> (Huawei)”</w:t>
      </w:r>
      <w:r w:rsidRPr="00F11415">
        <w:rPr>
          <w:rFonts w:ascii="Noto Sans" w:hAnsi="Noto Sans" w:cs="Noto Sans"/>
          <w:kern w:val="32"/>
          <w:sz w:val="20"/>
          <w:szCs w:val="20"/>
        </w:rPr>
        <w:t xml:space="preserve">, que permitirá al </w:t>
      </w:r>
      <w:r w:rsidR="00420A2C" w:rsidRPr="00F11415">
        <w:rPr>
          <w:rFonts w:ascii="Noto Sans" w:hAnsi="Noto Sans" w:cs="Noto Sans"/>
          <w:kern w:val="32"/>
          <w:sz w:val="20"/>
          <w:szCs w:val="20"/>
        </w:rPr>
        <w:t>“EL INSTITUTO”</w:t>
      </w:r>
      <w:r w:rsidRPr="00F11415">
        <w:rPr>
          <w:rFonts w:ascii="Noto Sans" w:hAnsi="Noto Sans" w:cs="Noto Sans"/>
          <w:kern w:val="32"/>
          <w:sz w:val="20"/>
          <w:szCs w:val="20"/>
        </w:rPr>
        <w:t xml:space="preserve"> poder tener el derecho de uso del licenciamiento necesario para la operación de los aplicativos, </w:t>
      </w:r>
      <w:proofErr w:type="spellStart"/>
      <w:r w:rsidRPr="00F11415">
        <w:rPr>
          <w:rFonts w:ascii="Noto Sans" w:hAnsi="Noto Sans" w:cs="Noto Sans"/>
          <w:kern w:val="32"/>
          <w:sz w:val="20"/>
          <w:szCs w:val="20"/>
        </w:rPr>
        <w:t>virtualizadores</w:t>
      </w:r>
      <w:proofErr w:type="spellEnd"/>
      <w:r w:rsidRPr="00F11415">
        <w:rPr>
          <w:rFonts w:ascii="Noto Sans" w:hAnsi="Noto Sans" w:cs="Noto Sans"/>
          <w:kern w:val="32"/>
          <w:sz w:val="20"/>
          <w:szCs w:val="20"/>
        </w:rPr>
        <w:t xml:space="preserve"> y </w:t>
      </w:r>
      <w:proofErr w:type="spellStart"/>
      <w:r w:rsidRPr="00F11415">
        <w:rPr>
          <w:rFonts w:ascii="Noto Sans" w:hAnsi="Noto Sans" w:cs="Noto Sans"/>
          <w:kern w:val="32"/>
          <w:sz w:val="20"/>
          <w:szCs w:val="20"/>
        </w:rPr>
        <w:t>contenerizadores</w:t>
      </w:r>
      <w:proofErr w:type="spellEnd"/>
      <w:r w:rsidRPr="00F11415">
        <w:rPr>
          <w:rFonts w:ascii="Noto Sans" w:hAnsi="Noto Sans" w:cs="Noto Sans"/>
          <w:kern w:val="32"/>
          <w:sz w:val="20"/>
          <w:szCs w:val="20"/>
        </w:rPr>
        <w:t xml:space="preserve"> en los Centros de Datos designados por </w:t>
      </w:r>
      <w:r w:rsidR="00420A2C" w:rsidRPr="00F11415">
        <w:rPr>
          <w:rFonts w:ascii="Noto Sans" w:hAnsi="Noto Sans" w:cs="Noto Sans"/>
          <w:kern w:val="32"/>
          <w:sz w:val="20"/>
          <w:szCs w:val="20"/>
        </w:rPr>
        <w:t>“EL INSTITUTO”</w:t>
      </w:r>
      <w:r w:rsidRPr="00F11415">
        <w:rPr>
          <w:rFonts w:ascii="Noto Sans" w:hAnsi="Noto Sans" w:cs="Noto Sans"/>
          <w:kern w:val="32"/>
          <w:sz w:val="20"/>
          <w:szCs w:val="20"/>
        </w:rPr>
        <w:t xml:space="preserve">, incluyendo el acceso a las bases de datos de conocimiento del fabricante, derecho de actualización de versiones y parches liberadas por el fabricante y todo lo necesario para el uso del licenciamiento, así como contar con el soporte técnico orientado a los productos indicados en </w:t>
      </w:r>
      <w:r w:rsidR="0039498B" w:rsidRPr="00F11415">
        <w:rPr>
          <w:rFonts w:ascii="Noto Sans" w:hAnsi="Noto Sans" w:cs="Noto Sans"/>
          <w:b/>
          <w:bCs/>
          <w:kern w:val="32"/>
          <w:sz w:val="20"/>
          <w:szCs w:val="20"/>
        </w:rPr>
        <w:t>Apéndice 1. “Listado de Licenciamiento HCS y Software de Respaldos de Centros de Datos”</w:t>
      </w:r>
      <w:r w:rsidRPr="00F11415">
        <w:rPr>
          <w:rFonts w:ascii="Noto Sans" w:hAnsi="Noto Sans" w:cs="Noto Sans"/>
          <w:kern w:val="32"/>
          <w:sz w:val="20"/>
          <w:szCs w:val="20"/>
        </w:rPr>
        <w:t xml:space="preserve">, necesarios para la operación del software y hardware en los centros de datos designados por </w:t>
      </w:r>
      <w:r w:rsidR="00420A2C" w:rsidRPr="00F11415">
        <w:rPr>
          <w:rFonts w:ascii="Noto Sans" w:hAnsi="Noto Sans" w:cs="Noto Sans"/>
          <w:kern w:val="32"/>
          <w:sz w:val="20"/>
          <w:szCs w:val="20"/>
        </w:rPr>
        <w:t>“EL INSTITUTO”</w:t>
      </w:r>
      <w:r w:rsidRPr="00F11415">
        <w:rPr>
          <w:rFonts w:ascii="Noto Sans" w:hAnsi="Noto Sans" w:cs="Noto Sans"/>
          <w:kern w:val="32"/>
          <w:sz w:val="20"/>
          <w:szCs w:val="20"/>
        </w:rPr>
        <w:t>.</w:t>
      </w:r>
    </w:p>
    <w:p w14:paraId="74359FFA" w14:textId="77777777" w:rsidR="006968F9" w:rsidRPr="00F11415" w:rsidRDefault="006968F9" w:rsidP="00F11415">
      <w:pPr>
        <w:autoSpaceDE w:val="0"/>
        <w:autoSpaceDN w:val="0"/>
        <w:adjustRightInd w:val="0"/>
        <w:jc w:val="both"/>
        <w:rPr>
          <w:rFonts w:ascii="Noto Sans" w:hAnsi="Noto Sans" w:cs="Noto Sans"/>
          <w:kern w:val="32"/>
          <w:sz w:val="20"/>
          <w:szCs w:val="20"/>
        </w:rPr>
      </w:pPr>
    </w:p>
    <w:p w14:paraId="66A2E99E" w14:textId="55A2C732" w:rsidR="006778DF" w:rsidRPr="00F11415" w:rsidRDefault="006968F9" w:rsidP="00F11415">
      <w:pPr>
        <w:autoSpaceDE w:val="0"/>
        <w:autoSpaceDN w:val="0"/>
        <w:adjustRightInd w:val="0"/>
        <w:jc w:val="both"/>
        <w:rPr>
          <w:rFonts w:ascii="Noto Sans" w:hAnsi="Noto Sans" w:cs="Noto Sans"/>
          <w:b/>
          <w:bCs/>
          <w:kern w:val="32"/>
          <w:sz w:val="20"/>
          <w:szCs w:val="20"/>
        </w:rPr>
      </w:pPr>
      <w:r w:rsidRPr="00F11415">
        <w:rPr>
          <w:rFonts w:ascii="Noto Sans" w:hAnsi="Noto Sans" w:cs="Noto Sans"/>
          <w:kern w:val="32"/>
          <w:sz w:val="20"/>
          <w:szCs w:val="20"/>
        </w:rPr>
        <w:t xml:space="preserve">Las características y especificaciones técnicas del licenciamiento con el cual será prestado el servicio objeto del presente Anexo Técnico se encuentran relacionados en el </w:t>
      </w:r>
      <w:r w:rsidR="00F11275" w:rsidRPr="00F11415">
        <w:rPr>
          <w:rFonts w:ascii="Noto Sans" w:hAnsi="Noto Sans" w:cs="Noto Sans"/>
          <w:b/>
          <w:bCs/>
          <w:kern w:val="32"/>
          <w:sz w:val="20"/>
          <w:szCs w:val="20"/>
        </w:rPr>
        <w:t>Apéndice 1. “Listado de Licenciamiento HCS y Software de Respaldos de Centros de Datos”</w:t>
      </w:r>
      <w:r w:rsidRPr="00F11415">
        <w:rPr>
          <w:rFonts w:ascii="Noto Sans" w:hAnsi="Noto Sans" w:cs="Noto Sans"/>
          <w:b/>
          <w:bCs/>
          <w:kern w:val="32"/>
          <w:sz w:val="20"/>
          <w:szCs w:val="20"/>
        </w:rPr>
        <w:t>.</w:t>
      </w:r>
    </w:p>
    <w:p w14:paraId="55CFA292" w14:textId="77777777" w:rsidR="00170A6A" w:rsidRPr="00F11415" w:rsidRDefault="00170A6A" w:rsidP="00F11415">
      <w:pPr>
        <w:autoSpaceDE w:val="0"/>
        <w:autoSpaceDN w:val="0"/>
        <w:adjustRightInd w:val="0"/>
        <w:jc w:val="both"/>
        <w:rPr>
          <w:rFonts w:ascii="Noto Sans" w:hAnsi="Noto Sans" w:cs="Noto Sans"/>
          <w:sz w:val="20"/>
          <w:szCs w:val="20"/>
        </w:rPr>
      </w:pPr>
    </w:p>
    <w:p w14:paraId="23291DE9" w14:textId="0F72E480" w:rsidR="006778DF" w:rsidRPr="00F11415" w:rsidRDefault="002B0545"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INSTITUTO”</w:t>
      </w:r>
      <w:r w:rsidR="006778DF" w:rsidRPr="00F11415">
        <w:rPr>
          <w:rFonts w:ascii="Noto Sans" w:hAnsi="Noto Sans" w:cs="Noto Sans"/>
          <w:sz w:val="20"/>
          <w:szCs w:val="20"/>
        </w:rPr>
        <w:t xml:space="preserve">, a través de la </w:t>
      </w:r>
      <w:r w:rsidR="00170A6A" w:rsidRPr="00F11415">
        <w:rPr>
          <w:rFonts w:ascii="Noto Sans" w:hAnsi="Noto Sans" w:cs="Noto Sans"/>
          <w:sz w:val="20"/>
          <w:szCs w:val="20"/>
        </w:rPr>
        <w:t>Coordinación de Servicios de Infraestructura Tecnológica Institucional (CSITI)</w:t>
      </w:r>
      <w:r w:rsidR="004D320D" w:rsidRPr="00F11415">
        <w:rPr>
          <w:rFonts w:ascii="Noto Sans" w:hAnsi="Noto Sans" w:cs="Noto Sans"/>
          <w:sz w:val="20"/>
          <w:szCs w:val="20"/>
        </w:rPr>
        <w:t xml:space="preserve">, adscrita a la </w:t>
      </w:r>
      <w:r w:rsidR="006778DF" w:rsidRPr="00F11415">
        <w:rPr>
          <w:rFonts w:ascii="Noto Sans" w:hAnsi="Noto Sans" w:cs="Noto Sans"/>
          <w:sz w:val="20"/>
          <w:szCs w:val="20"/>
        </w:rPr>
        <w:t xml:space="preserve">Dirección de Innovación y Desarrollo Tecnológico (DIDT), requiere </w:t>
      </w:r>
      <w:r w:rsidR="004D320D" w:rsidRPr="00F11415">
        <w:rPr>
          <w:rFonts w:ascii="Noto Sans" w:hAnsi="Noto Sans" w:cs="Noto Sans"/>
          <w:sz w:val="20"/>
          <w:szCs w:val="20"/>
        </w:rPr>
        <w:t xml:space="preserve">la contratación del </w:t>
      </w:r>
      <w:r w:rsidR="0039498B" w:rsidRPr="00F11415">
        <w:rPr>
          <w:rFonts w:ascii="Noto Sans" w:hAnsi="Noto Sans" w:cs="Noto Sans"/>
          <w:b/>
          <w:bCs/>
          <w:kern w:val="32"/>
          <w:sz w:val="20"/>
          <w:szCs w:val="20"/>
        </w:rPr>
        <w:t xml:space="preserve">“Servicio de Uso de Licenciamiento y Soporte Técnico y Software de Respaldos </w:t>
      </w:r>
      <w:r w:rsidR="00FB1BAC" w:rsidRPr="00F11415">
        <w:rPr>
          <w:rFonts w:ascii="Noto Sans" w:hAnsi="Noto Sans" w:cs="Noto Sans"/>
          <w:b/>
          <w:bCs/>
          <w:kern w:val="32"/>
          <w:sz w:val="20"/>
          <w:szCs w:val="20"/>
        </w:rPr>
        <w:t>2026</w:t>
      </w:r>
      <w:r w:rsidR="0039498B" w:rsidRPr="00F11415">
        <w:rPr>
          <w:rFonts w:ascii="Noto Sans" w:hAnsi="Noto Sans" w:cs="Noto Sans"/>
          <w:b/>
          <w:bCs/>
          <w:kern w:val="32"/>
          <w:sz w:val="20"/>
          <w:szCs w:val="20"/>
        </w:rPr>
        <w:t xml:space="preserve"> (Huawei)”</w:t>
      </w:r>
      <w:r w:rsidR="004D320D" w:rsidRPr="00F11415">
        <w:rPr>
          <w:rFonts w:ascii="Noto Sans" w:hAnsi="Noto Sans" w:cs="Noto Sans"/>
          <w:b/>
          <w:bCs/>
          <w:sz w:val="20"/>
          <w:szCs w:val="20"/>
        </w:rPr>
        <w:t>,</w:t>
      </w:r>
      <w:r w:rsidR="004D320D" w:rsidRPr="00F11415">
        <w:rPr>
          <w:rFonts w:ascii="Noto Sans" w:hAnsi="Noto Sans" w:cs="Noto Sans"/>
          <w:sz w:val="20"/>
          <w:szCs w:val="20"/>
        </w:rPr>
        <w:t xml:space="preserve"> con la finalidad de </w:t>
      </w:r>
      <w:r w:rsidR="006778DF" w:rsidRPr="00F11415">
        <w:rPr>
          <w:rFonts w:ascii="Noto Sans" w:hAnsi="Noto Sans" w:cs="Noto Sans"/>
          <w:sz w:val="20"/>
          <w:szCs w:val="20"/>
        </w:rPr>
        <w:t xml:space="preserve">contar con los servicios </w:t>
      </w:r>
      <w:r w:rsidR="004D320D" w:rsidRPr="00F11415">
        <w:rPr>
          <w:rFonts w:ascii="Noto Sans" w:hAnsi="Noto Sans" w:cs="Noto Sans"/>
          <w:sz w:val="20"/>
          <w:szCs w:val="20"/>
        </w:rPr>
        <w:t xml:space="preserve">de </w:t>
      </w:r>
      <w:r w:rsidR="00170A6A" w:rsidRPr="00F11415">
        <w:rPr>
          <w:rFonts w:ascii="Noto Sans" w:hAnsi="Noto Sans" w:cs="Noto Sans"/>
          <w:sz w:val="20"/>
          <w:szCs w:val="20"/>
        </w:rPr>
        <w:t xml:space="preserve">derecho de uso de licenciamiento y soporte </w:t>
      </w:r>
      <w:r w:rsidR="006778DF" w:rsidRPr="00F11415">
        <w:rPr>
          <w:rFonts w:ascii="Noto Sans" w:hAnsi="Noto Sans" w:cs="Noto Sans"/>
          <w:sz w:val="20"/>
          <w:szCs w:val="20"/>
        </w:rPr>
        <w:t xml:space="preserve">que garanticen la continuidad operativa de las </w:t>
      </w:r>
      <w:r w:rsidR="007D4DAE" w:rsidRPr="00F11415">
        <w:rPr>
          <w:rFonts w:ascii="Noto Sans" w:hAnsi="Noto Sans" w:cs="Noto Sans"/>
          <w:kern w:val="32"/>
          <w:sz w:val="20"/>
          <w:szCs w:val="20"/>
        </w:rPr>
        <w:t xml:space="preserve">de los aplicativos, </w:t>
      </w:r>
      <w:proofErr w:type="spellStart"/>
      <w:r w:rsidR="007D4DAE" w:rsidRPr="00F11415">
        <w:rPr>
          <w:rFonts w:ascii="Noto Sans" w:hAnsi="Noto Sans" w:cs="Noto Sans"/>
          <w:kern w:val="32"/>
          <w:sz w:val="20"/>
          <w:szCs w:val="20"/>
        </w:rPr>
        <w:t>virtualizadores</w:t>
      </w:r>
      <w:proofErr w:type="spellEnd"/>
      <w:r w:rsidR="007D4DAE" w:rsidRPr="00F11415">
        <w:rPr>
          <w:rFonts w:ascii="Noto Sans" w:hAnsi="Noto Sans" w:cs="Noto Sans"/>
          <w:kern w:val="32"/>
          <w:sz w:val="20"/>
          <w:szCs w:val="20"/>
        </w:rPr>
        <w:t xml:space="preserve"> y </w:t>
      </w:r>
      <w:proofErr w:type="spellStart"/>
      <w:r w:rsidR="007D4DAE" w:rsidRPr="00F11415">
        <w:rPr>
          <w:rFonts w:ascii="Noto Sans" w:hAnsi="Noto Sans" w:cs="Noto Sans"/>
          <w:kern w:val="32"/>
          <w:sz w:val="20"/>
          <w:szCs w:val="20"/>
        </w:rPr>
        <w:t>contenerizadores</w:t>
      </w:r>
      <w:proofErr w:type="spellEnd"/>
      <w:r w:rsidR="007D4DAE" w:rsidRPr="00F11415">
        <w:rPr>
          <w:rFonts w:ascii="Noto Sans" w:hAnsi="Noto Sans" w:cs="Noto Sans"/>
          <w:kern w:val="32"/>
          <w:sz w:val="20"/>
          <w:szCs w:val="20"/>
        </w:rPr>
        <w:t xml:space="preserve"> en los Centros de Datos designados por </w:t>
      </w:r>
      <w:r w:rsidR="003E7876" w:rsidRPr="00F11415">
        <w:rPr>
          <w:rFonts w:ascii="Noto Sans" w:hAnsi="Noto Sans" w:cs="Noto Sans"/>
          <w:kern w:val="32"/>
          <w:sz w:val="20"/>
          <w:szCs w:val="20"/>
        </w:rPr>
        <w:t>“EL INSTITUTO”</w:t>
      </w:r>
    </w:p>
    <w:p w14:paraId="7909C945" w14:textId="77777777" w:rsidR="00271AFB" w:rsidRPr="00F11415" w:rsidRDefault="00271AFB" w:rsidP="00F11415">
      <w:pPr>
        <w:autoSpaceDE w:val="0"/>
        <w:autoSpaceDN w:val="0"/>
        <w:adjustRightInd w:val="0"/>
        <w:jc w:val="both"/>
        <w:rPr>
          <w:rFonts w:ascii="Noto Sans" w:hAnsi="Noto Sans" w:cs="Noto Sans"/>
          <w:sz w:val="20"/>
          <w:szCs w:val="20"/>
        </w:rPr>
      </w:pPr>
    </w:p>
    <w:p w14:paraId="1FA7163C" w14:textId="77777777" w:rsidR="00271AFB" w:rsidRPr="00F11415" w:rsidRDefault="00271AFB" w:rsidP="00F11415">
      <w:pPr>
        <w:pStyle w:val="Ttulo1"/>
        <w:spacing w:before="0" w:after="0"/>
        <w:ind w:left="142"/>
        <w:rPr>
          <w:rFonts w:ascii="Noto Sans" w:hAnsi="Noto Sans" w:cs="Noto Sans"/>
          <w:sz w:val="20"/>
          <w:szCs w:val="20"/>
        </w:rPr>
      </w:pPr>
      <w:bookmarkStart w:id="6" w:name="_Toc227750538"/>
      <w:r w:rsidRPr="00F11415">
        <w:rPr>
          <w:rFonts w:ascii="Noto Sans" w:hAnsi="Noto Sans" w:cs="Noto Sans"/>
          <w:sz w:val="20"/>
          <w:szCs w:val="20"/>
        </w:rPr>
        <w:t>Alcance</w:t>
      </w:r>
      <w:bookmarkEnd w:id="6"/>
    </w:p>
    <w:p w14:paraId="06A2211B" w14:textId="77777777" w:rsidR="00C100F3" w:rsidRPr="00F11415" w:rsidRDefault="00C100F3" w:rsidP="00F11415">
      <w:pPr>
        <w:autoSpaceDE w:val="0"/>
        <w:autoSpaceDN w:val="0"/>
        <w:adjustRightInd w:val="0"/>
        <w:jc w:val="both"/>
        <w:rPr>
          <w:rFonts w:ascii="Noto Sans" w:hAnsi="Noto Sans" w:cs="Noto Sans"/>
          <w:sz w:val="20"/>
          <w:szCs w:val="20"/>
        </w:rPr>
      </w:pPr>
    </w:p>
    <w:p w14:paraId="6DE069A8" w14:textId="4A06EC40" w:rsidR="00C721F2" w:rsidRPr="00F11415" w:rsidRDefault="002C39BC"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El IMSS tiene la necesidad de contratar el servicio descrito en este </w:t>
      </w:r>
      <w:r w:rsidR="003D7530" w:rsidRPr="00F11415">
        <w:rPr>
          <w:rFonts w:ascii="Noto Sans" w:hAnsi="Noto Sans" w:cs="Noto Sans"/>
          <w:sz w:val="20"/>
          <w:szCs w:val="20"/>
        </w:rPr>
        <w:t>A</w:t>
      </w:r>
      <w:r w:rsidRPr="00F11415">
        <w:rPr>
          <w:rFonts w:ascii="Noto Sans" w:hAnsi="Noto Sans" w:cs="Noto Sans"/>
          <w:sz w:val="20"/>
          <w:szCs w:val="20"/>
        </w:rPr>
        <w:t xml:space="preserve">nexo </w:t>
      </w:r>
      <w:r w:rsidR="003D7530" w:rsidRPr="00F11415">
        <w:rPr>
          <w:rFonts w:ascii="Noto Sans" w:hAnsi="Noto Sans" w:cs="Noto Sans"/>
          <w:sz w:val="20"/>
          <w:szCs w:val="20"/>
        </w:rPr>
        <w:t>T</w:t>
      </w:r>
      <w:r w:rsidRPr="00F11415">
        <w:rPr>
          <w:rFonts w:ascii="Noto Sans" w:hAnsi="Noto Sans" w:cs="Noto Sans"/>
          <w:sz w:val="20"/>
          <w:szCs w:val="20"/>
        </w:rPr>
        <w:t xml:space="preserve">écnico </w:t>
      </w:r>
      <w:r w:rsidR="007D4DAE" w:rsidRPr="00F11415">
        <w:rPr>
          <w:rFonts w:ascii="Noto Sans" w:hAnsi="Noto Sans" w:cs="Noto Sans"/>
          <w:sz w:val="20"/>
          <w:szCs w:val="20"/>
        </w:rPr>
        <w:t xml:space="preserve">y en los </w:t>
      </w:r>
      <w:r w:rsidR="00FE4389" w:rsidRPr="00F11415">
        <w:rPr>
          <w:rFonts w:ascii="Noto Sans" w:hAnsi="Noto Sans" w:cs="Noto Sans"/>
          <w:sz w:val="20"/>
          <w:szCs w:val="20"/>
        </w:rPr>
        <w:t>siguientes documentos</w:t>
      </w:r>
      <w:r w:rsidR="007D4DAE" w:rsidRPr="00F11415">
        <w:rPr>
          <w:rFonts w:ascii="Noto Sans" w:hAnsi="Noto Sans" w:cs="Noto Sans"/>
          <w:sz w:val="20"/>
          <w:szCs w:val="20"/>
        </w:rPr>
        <w:t>:</w:t>
      </w:r>
    </w:p>
    <w:p w14:paraId="7469DF98" w14:textId="77777777" w:rsidR="00C721F2" w:rsidRPr="00F11415" w:rsidRDefault="00C721F2" w:rsidP="00F11415">
      <w:pPr>
        <w:autoSpaceDE w:val="0"/>
        <w:autoSpaceDN w:val="0"/>
        <w:adjustRightInd w:val="0"/>
        <w:jc w:val="both"/>
        <w:rPr>
          <w:rFonts w:ascii="Noto Sans" w:hAnsi="Noto Sans" w:cs="Noto Sans"/>
          <w:sz w:val="20"/>
          <w:szCs w:val="20"/>
        </w:rPr>
      </w:pPr>
    </w:p>
    <w:p w14:paraId="4D46C814" w14:textId="5064C140" w:rsidR="00C721F2" w:rsidRPr="00F11415" w:rsidRDefault="00F11275" w:rsidP="00F11415">
      <w:pPr>
        <w:pStyle w:val="Prrafodelista"/>
        <w:numPr>
          <w:ilvl w:val="0"/>
          <w:numId w:val="6"/>
        </w:numPr>
        <w:autoSpaceDE w:val="0"/>
        <w:autoSpaceDN w:val="0"/>
        <w:adjustRightInd w:val="0"/>
        <w:jc w:val="both"/>
        <w:rPr>
          <w:rFonts w:ascii="Noto Sans" w:hAnsi="Noto Sans" w:cs="Noto Sans"/>
          <w:sz w:val="20"/>
          <w:szCs w:val="20"/>
        </w:rPr>
      </w:pPr>
      <w:r w:rsidRPr="00F11415">
        <w:rPr>
          <w:rFonts w:ascii="Noto Sans" w:hAnsi="Noto Sans" w:cs="Noto Sans"/>
          <w:b/>
          <w:bCs/>
          <w:sz w:val="20"/>
          <w:szCs w:val="20"/>
        </w:rPr>
        <w:t>Apéndice 1.</w:t>
      </w:r>
      <w:r w:rsidRPr="00F11415">
        <w:rPr>
          <w:rFonts w:ascii="Noto Sans" w:hAnsi="Noto Sans" w:cs="Noto Sans"/>
          <w:sz w:val="20"/>
          <w:szCs w:val="20"/>
        </w:rPr>
        <w:t xml:space="preserve"> “Listado de Licenciamiento HCS y Software de Respaldos de Centros de Datos”</w:t>
      </w:r>
    </w:p>
    <w:p w14:paraId="44569090" w14:textId="451CF8AC" w:rsidR="00F11275" w:rsidRPr="00F11415" w:rsidRDefault="00F11275" w:rsidP="00F11415">
      <w:pPr>
        <w:pStyle w:val="Prrafodelista"/>
        <w:numPr>
          <w:ilvl w:val="0"/>
          <w:numId w:val="6"/>
        </w:numPr>
        <w:autoSpaceDE w:val="0"/>
        <w:autoSpaceDN w:val="0"/>
        <w:adjustRightInd w:val="0"/>
        <w:jc w:val="both"/>
        <w:rPr>
          <w:rFonts w:ascii="Noto Sans" w:hAnsi="Noto Sans" w:cs="Noto Sans"/>
          <w:sz w:val="20"/>
          <w:szCs w:val="20"/>
        </w:rPr>
      </w:pPr>
      <w:r w:rsidRPr="00F11415">
        <w:rPr>
          <w:rFonts w:ascii="Noto Sans" w:hAnsi="Noto Sans" w:cs="Noto Sans"/>
          <w:b/>
          <w:bCs/>
          <w:sz w:val="20"/>
          <w:szCs w:val="20"/>
        </w:rPr>
        <w:t>Apéndice 2.</w:t>
      </w:r>
      <w:r w:rsidRPr="00F11415">
        <w:rPr>
          <w:rFonts w:ascii="Noto Sans" w:hAnsi="Noto Sans" w:cs="Noto Sans"/>
          <w:sz w:val="20"/>
          <w:szCs w:val="20"/>
        </w:rPr>
        <w:t xml:space="preserve"> “</w:t>
      </w:r>
      <w:r w:rsidR="00E75256" w:rsidRPr="00F11415">
        <w:rPr>
          <w:rFonts w:ascii="Noto Sans" w:hAnsi="Noto Sans" w:cs="Noto Sans"/>
          <w:sz w:val="20"/>
          <w:szCs w:val="20"/>
        </w:rPr>
        <w:t>Formato de Propuesta Económica”</w:t>
      </w:r>
    </w:p>
    <w:p w14:paraId="6D43C21C" w14:textId="3AD1A368" w:rsidR="002C39BC" w:rsidRPr="00F11415" w:rsidRDefault="007D4DAE" w:rsidP="00F11415">
      <w:pPr>
        <w:pStyle w:val="Prrafodelista"/>
        <w:numPr>
          <w:ilvl w:val="0"/>
          <w:numId w:val="6"/>
        </w:numPr>
        <w:autoSpaceDE w:val="0"/>
        <w:autoSpaceDN w:val="0"/>
        <w:adjustRightInd w:val="0"/>
        <w:jc w:val="both"/>
        <w:rPr>
          <w:rFonts w:ascii="Noto Sans" w:hAnsi="Noto Sans" w:cs="Noto Sans"/>
          <w:sz w:val="20"/>
          <w:szCs w:val="20"/>
        </w:rPr>
      </w:pPr>
      <w:r w:rsidRPr="00F11415">
        <w:rPr>
          <w:rFonts w:ascii="Noto Sans" w:hAnsi="Noto Sans" w:cs="Noto Sans"/>
          <w:sz w:val="20"/>
          <w:szCs w:val="20"/>
        </w:rPr>
        <w:t>Términos y Condiciones.</w:t>
      </w:r>
    </w:p>
    <w:p w14:paraId="5B7A954C" w14:textId="2D5BD2EA" w:rsidR="002C39BC" w:rsidRPr="00F11415" w:rsidRDefault="002C39BC" w:rsidP="00F11415">
      <w:pPr>
        <w:autoSpaceDE w:val="0"/>
        <w:autoSpaceDN w:val="0"/>
        <w:adjustRightInd w:val="0"/>
        <w:jc w:val="both"/>
        <w:rPr>
          <w:rFonts w:ascii="Noto Sans" w:hAnsi="Noto Sans" w:cs="Noto Sans"/>
          <w:sz w:val="20"/>
          <w:szCs w:val="20"/>
        </w:rPr>
      </w:pPr>
    </w:p>
    <w:p w14:paraId="36B72F74" w14:textId="406E2CBA" w:rsidR="003D7530" w:rsidRPr="00F11415" w:rsidRDefault="003D7530"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lastRenderedPageBreak/>
        <w:t xml:space="preserve">La contratación del </w:t>
      </w:r>
      <w:r w:rsidR="0039498B"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39498B" w:rsidRPr="00F11415">
        <w:rPr>
          <w:rFonts w:ascii="Noto Sans" w:hAnsi="Noto Sans" w:cs="Noto Sans"/>
          <w:b/>
          <w:bCs/>
          <w:sz w:val="20"/>
          <w:szCs w:val="20"/>
        </w:rPr>
        <w:t xml:space="preserve"> (Huawei)”</w:t>
      </w:r>
      <w:r w:rsidRPr="00F11415">
        <w:rPr>
          <w:rFonts w:ascii="Noto Sans" w:hAnsi="Noto Sans" w:cs="Noto Sans"/>
          <w:sz w:val="20"/>
          <w:szCs w:val="20"/>
        </w:rPr>
        <w:t xml:space="preserve">, bajo el esquema de derecho de uso de licenciamiento, suscripción, actualización y soporte técnico de productos necesarios para la continuidad de la operación del software, instalado en la infraestructura tecnológica del IMSS que se encuentra en los centros de datos de </w:t>
      </w:r>
      <w:r w:rsidR="00A72B63" w:rsidRPr="00F11415">
        <w:rPr>
          <w:rFonts w:ascii="Noto Sans" w:hAnsi="Noto Sans" w:cs="Noto Sans"/>
          <w:sz w:val="20"/>
          <w:szCs w:val="20"/>
        </w:rPr>
        <w:t>“EL INSTITUTO”</w:t>
      </w:r>
      <w:r w:rsidRPr="00F11415">
        <w:rPr>
          <w:rFonts w:ascii="Noto Sans" w:hAnsi="Noto Sans" w:cs="Noto Sans"/>
          <w:sz w:val="20"/>
          <w:szCs w:val="20"/>
        </w:rPr>
        <w:t>.</w:t>
      </w:r>
    </w:p>
    <w:p w14:paraId="34CA7820" w14:textId="712B0A64" w:rsidR="003D7530" w:rsidRPr="00F11415" w:rsidRDefault="003D7530" w:rsidP="00F11415">
      <w:pPr>
        <w:autoSpaceDE w:val="0"/>
        <w:autoSpaceDN w:val="0"/>
        <w:adjustRightInd w:val="0"/>
        <w:jc w:val="both"/>
        <w:rPr>
          <w:rFonts w:ascii="Noto Sans" w:hAnsi="Noto Sans" w:cs="Noto Sans"/>
          <w:sz w:val="20"/>
          <w:szCs w:val="20"/>
        </w:rPr>
      </w:pPr>
    </w:p>
    <w:p w14:paraId="1B3A90E5" w14:textId="2C77B3AA" w:rsidR="003D7530" w:rsidRPr="00F11415" w:rsidRDefault="003D7530"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Dentro del alcance del servicio </w:t>
      </w:r>
      <w:r w:rsidR="007813CB" w:rsidRPr="00F11415">
        <w:rPr>
          <w:rFonts w:ascii="Noto Sans" w:hAnsi="Noto Sans" w:cs="Noto Sans"/>
          <w:sz w:val="20"/>
          <w:szCs w:val="20"/>
        </w:rPr>
        <w:t>“EL LICITANTE”</w:t>
      </w:r>
      <w:r w:rsidRPr="00F11415">
        <w:rPr>
          <w:rFonts w:ascii="Noto Sans" w:hAnsi="Noto Sans" w:cs="Noto Sans"/>
          <w:sz w:val="20"/>
          <w:szCs w:val="20"/>
        </w:rPr>
        <w:t xml:space="preserve"> deberá ofertar el derecho de uso de licenciamiento, suscripción, actualización y soporte técnico de los productos que se encuentran relacionados en el </w:t>
      </w:r>
      <w:r w:rsidR="00F11275" w:rsidRPr="00F11415">
        <w:rPr>
          <w:rFonts w:ascii="Noto Sans" w:hAnsi="Noto Sans" w:cs="Noto Sans"/>
          <w:b/>
          <w:bCs/>
          <w:sz w:val="20"/>
          <w:szCs w:val="20"/>
        </w:rPr>
        <w:t>Apéndice 1. “Listado de Licenciamiento HCS y Software de Respaldos de Centros de Datos”</w:t>
      </w:r>
      <w:r w:rsidRPr="00F11415">
        <w:rPr>
          <w:rFonts w:ascii="Noto Sans" w:hAnsi="Noto Sans" w:cs="Noto Sans"/>
          <w:sz w:val="20"/>
          <w:szCs w:val="20"/>
        </w:rPr>
        <w:t xml:space="preserve">, necesarios para la operación del software y hardware en los centros de datos designados por </w:t>
      </w:r>
      <w:r w:rsidR="00A72B63" w:rsidRPr="00F11415">
        <w:rPr>
          <w:rFonts w:ascii="Noto Sans" w:hAnsi="Noto Sans" w:cs="Noto Sans"/>
          <w:sz w:val="20"/>
          <w:szCs w:val="20"/>
        </w:rPr>
        <w:t>“EL INSTITUTO”</w:t>
      </w:r>
      <w:r w:rsidRPr="00F11415">
        <w:rPr>
          <w:rFonts w:ascii="Noto Sans" w:hAnsi="Noto Sans" w:cs="Noto Sans"/>
          <w:sz w:val="20"/>
          <w:szCs w:val="20"/>
        </w:rPr>
        <w:t>.</w:t>
      </w:r>
    </w:p>
    <w:p w14:paraId="35442249" w14:textId="77777777" w:rsidR="00736ACD" w:rsidRPr="00F11415" w:rsidRDefault="00736ACD" w:rsidP="00F11415">
      <w:pPr>
        <w:autoSpaceDE w:val="0"/>
        <w:autoSpaceDN w:val="0"/>
        <w:adjustRightInd w:val="0"/>
        <w:jc w:val="both"/>
        <w:rPr>
          <w:rFonts w:ascii="Noto Sans" w:hAnsi="Noto Sans" w:cs="Noto Sans"/>
          <w:sz w:val="20"/>
          <w:szCs w:val="20"/>
        </w:rPr>
      </w:pPr>
    </w:p>
    <w:p w14:paraId="3284E0FA" w14:textId="4102DB60" w:rsidR="00736ACD" w:rsidRPr="00F11415" w:rsidRDefault="00736ACD" w:rsidP="00F11415">
      <w:pPr>
        <w:autoSpaceDE w:val="0"/>
        <w:autoSpaceDN w:val="0"/>
        <w:adjustRightInd w:val="0"/>
        <w:rPr>
          <w:rFonts w:ascii="Noto Sans" w:hAnsi="Noto Sans" w:cs="Noto Sans"/>
          <w:sz w:val="20"/>
          <w:szCs w:val="20"/>
        </w:rPr>
      </w:pPr>
      <w:r w:rsidRPr="00F11415">
        <w:rPr>
          <w:rFonts w:ascii="Noto Sans" w:hAnsi="Noto Sans" w:cs="Noto Sans"/>
          <w:sz w:val="20"/>
          <w:szCs w:val="20"/>
        </w:rPr>
        <w:t>Para efectos de claridad técnica, el servicio se integra por los siguientes componentes:</w:t>
      </w:r>
    </w:p>
    <w:p w14:paraId="2EB7A280" w14:textId="77777777" w:rsidR="00736ACD" w:rsidRPr="00F11415" w:rsidRDefault="00736ACD" w:rsidP="00F11415">
      <w:pPr>
        <w:autoSpaceDE w:val="0"/>
        <w:autoSpaceDN w:val="0"/>
        <w:adjustRightInd w:val="0"/>
        <w:rPr>
          <w:rFonts w:ascii="Noto Sans" w:hAnsi="Noto Sans" w:cs="Noto Sans"/>
          <w:sz w:val="20"/>
          <w:szCs w:val="20"/>
        </w:rPr>
      </w:pPr>
    </w:p>
    <w:p w14:paraId="55E1CD82" w14:textId="098A9FA3" w:rsidR="00736ACD" w:rsidRPr="00F11415" w:rsidRDefault="00736ACD" w:rsidP="00F11415">
      <w:pPr>
        <w:pStyle w:val="Prrafodelista"/>
        <w:numPr>
          <w:ilvl w:val="0"/>
          <w:numId w:val="26"/>
        </w:numPr>
        <w:autoSpaceDE w:val="0"/>
        <w:autoSpaceDN w:val="0"/>
        <w:adjustRightInd w:val="0"/>
        <w:rPr>
          <w:rFonts w:ascii="Noto Sans" w:hAnsi="Noto Sans" w:cs="Noto Sans"/>
          <w:sz w:val="20"/>
          <w:szCs w:val="20"/>
        </w:rPr>
      </w:pPr>
      <w:r w:rsidRPr="00F11415">
        <w:rPr>
          <w:rFonts w:ascii="Noto Sans" w:hAnsi="Noto Sans" w:cs="Noto Sans"/>
          <w:sz w:val="20"/>
          <w:szCs w:val="20"/>
        </w:rPr>
        <w:t xml:space="preserve">Derecho de uso de licenciamiento, suscripción, actualización y </w:t>
      </w:r>
      <w:proofErr w:type="spellStart"/>
      <w:r w:rsidRPr="00F11415">
        <w:rPr>
          <w:rFonts w:ascii="Noto Sans" w:hAnsi="Noto Sans" w:cs="Noto Sans"/>
          <w:sz w:val="20"/>
          <w:szCs w:val="20"/>
        </w:rPr>
        <w:t>versionamiento</w:t>
      </w:r>
      <w:proofErr w:type="spellEnd"/>
      <w:r w:rsidRPr="00F11415">
        <w:rPr>
          <w:rFonts w:ascii="Noto Sans" w:hAnsi="Noto Sans" w:cs="Noto Sans"/>
          <w:sz w:val="20"/>
          <w:szCs w:val="20"/>
        </w:rPr>
        <w:t>.</w:t>
      </w:r>
    </w:p>
    <w:p w14:paraId="5295D93B" w14:textId="2E81739F" w:rsidR="00736ACD" w:rsidRPr="00F11415" w:rsidRDefault="00736ACD" w:rsidP="00F11415">
      <w:pPr>
        <w:pStyle w:val="Prrafodelista"/>
        <w:numPr>
          <w:ilvl w:val="0"/>
          <w:numId w:val="26"/>
        </w:numPr>
        <w:autoSpaceDE w:val="0"/>
        <w:autoSpaceDN w:val="0"/>
        <w:adjustRightInd w:val="0"/>
        <w:rPr>
          <w:rFonts w:ascii="Noto Sans" w:hAnsi="Noto Sans" w:cs="Noto Sans"/>
          <w:sz w:val="20"/>
          <w:szCs w:val="20"/>
        </w:rPr>
      </w:pPr>
      <w:r w:rsidRPr="00F11415">
        <w:rPr>
          <w:rFonts w:ascii="Noto Sans" w:hAnsi="Noto Sans" w:cs="Noto Sans"/>
          <w:sz w:val="20"/>
          <w:szCs w:val="20"/>
        </w:rPr>
        <w:t>Servicio de soporte técnico base durante la vigencia del contrato.</w:t>
      </w:r>
    </w:p>
    <w:p w14:paraId="59BB8094" w14:textId="6DA5DE6B" w:rsidR="00736ACD" w:rsidRPr="00F11415" w:rsidRDefault="00736ACD" w:rsidP="00F11415">
      <w:pPr>
        <w:pStyle w:val="Prrafodelista"/>
        <w:numPr>
          <w:ilvl w:val="0"/>
          <w:numId w:val="26"/>
        </w:numPr>
        <w:autoSpaceDE w:val="0"/>
        <w:autoSpaceDN w:val="0"/>
        <w:adjustRightInd w:val="0"/>
        <w:rPr>
          <w:rFonts w:ascii="Noto Sans" w:hAnsi="Noto Sans" w:cs="Noto Sans"/>
          <w:sz w:val="20"/>
          <w:szCs w:val="20"/>
        </w:rPr>
      </w:pPr>
      <w:r w:rsidRPr="00F11415">
        <w:rPr>
          <w:rFonts w:ascii="Noto Sans" w:hAnsi="Noto Sans" w:cs="Noto Sans"/>
          <w:sz w:val="20"/>
          <w:szCs w:val="20"/>
        </w:rPr>
        <w:t>Servicios especializados de soporte bajo demanda, que podrán incluir asistencia técnica en sitio o remota, así como escalamiento al fabricante cuando así se requiera.</w:t>
      </w:r>
    </w:p>
    <w:p w14:paraId="094086EF" w14:textId="77777777" w:rsidR="00736ACD" w:rsidRPr="00F11415" w:rsidRDefault="00736ACD" w:rsidP="00F11415">
      <w:pPr>
        <w:autoSpaceDE w:val="0"/>
        <w:autoSpaceDN w:val="0"/>
        <w:adjustRightInd w:val="0"/>
        <w:rPr>
          <w:rFonts w:ascii="Noto Sans" w:hAnsi="Noto Sans" w:cs="Noto Sans"/>
          <w:sz w:val="20"/>
          <w:szCs w:val="20"/>
        </w:rPr>
      </w:pPr>
    </w:p>
    <w:p w14:paraId="7822D14A" w14:textId="0B853826" w:rsidR="00736ACD" w:rsidRPr="00F11415" w:rsidRDefault="00736ACD" w:rsidP="00F11415">
      <w:pPr>
        <w:autoSpaceDE w:val="0"/>
        <w:autoSpaceDN w:val="0"/>
        <w:adjustRightInd w:val="0"/>
        <w:rPr>
          <w:rFonts w:ascii="Noto Sans" w:hAnsi="Noto Sans" w:cs="Noto Sans"/>
          <w:sz w:val="20"/>
          <w:szCs w:val="20"/>
        </w:rPr>
      </w:pPr>
      <w:r w:rsidRPr="00F11415">
        <w:rPr>
          <w:rFonts w:ascii="Noto Sans" w:hAnsi="Noto Sans" w:cs="Noto Sans"/>
          <w:sz w:val="20"/>
          <w:szCs w:val="20"/>
        </w:rPr>
        <w:t>Dichos componentes deberán ser considerados por los licitantes en la integración de su propuesta económica conforme al Apéndice 2.</w:t>
      </w:r>
    </w:p>
    <w:p w14:paraId="073C973C" w14:textId="4278F814" w:rsidR="002B0545" w:rsidRPr="00F11415" w:rsidRDefault="002B0545" w:rsidP="00F11415">
      <w:pPr>
        <w:autoSpaceDE w:val="0"/>
        <w:autoSpaceDN w:val="0"/>
        <w:adjustRightInd w:val="0"/>
        <w:rPr>
          <w:rFonts w:ascii="Noto Sans" w:hAnsi="Noto Sans" w:cs="Noto Sans"/>
          <w:sz w:val="20"/>
          <w:szCs w:val="20"/>
        </w:rPr>
      </w:pPr>
    </w:p>
    <w:p w14:paraId="35D1E771" w14:textId="1A68F41C" w:rsidR="002B0545" w:rsidRPr="00F11415" w:rsidRDefault="002B0545"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SERVICIO” a contratar será por partida única</w:t>
      </w:r>
    </w:p>
    <w:p w14:paraId="49F80C79" w14:textId="77777777" w:rsidR="007D4DAE" w:rsidRPr="00F11415" w:rsidRDefault="007D4DAE" w:rsidP="00F11415">
      <w:pPr>
        <w:autoSpaceDE w:val="0"/>
        <w:autoSpaceDN w:val="0"/>
        <w:adjustRightInd w:val="0"/>
        <w:jc w:val="both"/>
        <w:rPr>
          <w:rFonts w:ascii="Noto Sans" w:hAnsi="Noto Sans" w:cs="Noto Sans"/>
          <w:sz w:val="20"/>
          <w:szCs w:val="20"/>
        </w:rPr>
      </w:pPr>
    </w:p>
    <w:p w14:paraId="1E1DB307" w14:textId="4B4A20C2" w:rsidR="00C721F2" w:rsidRPr="00F11415" w:rsidRDefault="00B07777" w:rsidP="00F11415">
      <w:pPr>
        <w:pStyle w:val="Ttulo1"/>
        <w:spacing w:before="0" w:after="0"/>
        <w:ind w:left="142"/>
        <w:rPr>
          <w:rFonts w:ascii="Noto Sans" w:hAnsi="Noto Sans" w:cs="Noto Sans"/>
          <w:sz w:val="20"/>
          <w:szCs w:val="20"/>
        </w:rPr>
      </w:pPr>
      <w:bookmarkStart w:id="7" w:name="_Toc227750539"/>
      <w:r w:rsidRPr="00F11415">
        <w:rPr>
          <w:rFonts w:ascii="Noto Sans" w:hAnsi="Noto Sans" w:cs="Noto Sans"/>
          <w:sz w:val="20"/>
          <w:szCs w:val="20"/>
        </w:rPr>
        <w:t>Catálogo de servicios</w:t>
      </w:r>
      <w:bookmarkEnd w:id="7"/>
    </w:p>
    <w:p w14:paraId="14F2C130" w14:textId="77777777" w:rsidR="00C100F3" w:rsidRPr="00F11415" w:rsidRDefault="00C100F3" w:rsidP="00F11415">
      <w:pPr>
        <w:rPr>
          <w:rFonts w:ascii="Noto Sans" w:hAnsi="Noto Sans" w:cs="Noto Sans"/>
          <w:sz w:val="20"/>
          <w:szCs w:val="20"/>
        </w:rPr>
      </w:pPr>
    </w:p>
    <w:p w14:paraId="4AD864D4" w14:textId="77777777" w:rsidR="002D1622" w:rsidRPr="00F11415" w:rsidRDefault="00B07777"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El catálogo de servicios de este anexo técnico resume todos los elementos de servicio que son considerados elementos de pago en el contrato correspondiente. </w:t>
      </w:r>
    </w:p>
    <w:p w14:paraId="39BA2271" w14:textId="77777777" w:rsidR="002D1622" w:rsidRPr="00F11415" w:rsidRDefault="002D1622" w:rsidP="00F11415">
      <w:pPr>
        <w:autoSpaceDE w:val="0"/>
        <w:autoSpaceDN w:val="0"/>
        <w:adjustRightInd w:val="0"/>
        <w:jc w:val="both"/>
        <w:rPr>
          <w:rFonts w:ascii="Noto Sans" w:hAnsi="Noto Sans" w:cs="Noto Sans"/>
          <w:sz w:val="20"/>
          <w:szCs w:val="20"/>
        </w:rPr>
      </w:pPr>
    </w:p>
    <w:p w14:paraId="6B82845B" w14:textId="2FD0CFF7" w:rsidR="00DB0A93" w:rsidRPr="00F11415" w:rsidRDefault="00B07777"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La oferta que realice </w:t>
      </w:r>
      <w:r w:rsidR="007813CB" w:rsidRPr="00F11415">
        <w:rPr>
          <w:rFonts w:ascii="Noto Sans" w:hAnsi="Noto Sans" w:cs="Noto Sans"/>
          <w:sz w:val="20"/>
          <w:szCs w:val="20"/>
        </w:rPr>
        <w:t>“EL LICITANTE”</w:t>
      </w:r>
      <w:r w:rsidRPr="00F11415">
        <w:rPr>
          <w:rFonts w:ascii="Noto Sans" w:hAnsi="Noto Sans" w:cs="Noto Sans"/>
          <w:sz w:val="20"/>
          <w:szCs w:val="20"/>
        </w:rPr>
        <w:t xml:space="preserve"> deberá incluir cada uno de los elementos de servicio del catálogo referido, c</w:t>
      </w:r>
      <w:r w:rsidR="00EA27E3" w:rsidRPr="00F11415">
        <w:rPr>
          <w:rFonts w:ascii="Noto Sans" w:hAnsi="Noto Sans" w:cs="Noto Sans"/>
          <w:sz w:val="20"/>
          <w:szCs w:val="20"/>
        </w:rPr>
        <w:t xml:space="preserve">ada licitante deberá cotizar precios unitarios por cada uno de los rubros incluidos en el formato </w:t>
      </w:r>
      <w:r w:rsidR="00C7079A" w:rsidRPr="00F11415">
        <w:rPr>
          <w:rFonts w:ascii="Noto Sans" w:hAnsi="Noto Sans" w:cs="Noto Sans"/>
          <w:sz w:val="20"/>
          <w:szCs w:val="20"/>
        </w:rPr>
        <w:t>Apéndice 2</w:t>
      </w:r>
      <w:r w:rsidR="00EA27E3" w:rsidRPr="00F11415">
        <w:rPr>
          <w:rFonts w:ascii="Noto Sans" w:hAnsi="Noto Sans" w:cs="Noto Sans"/>
          <w:sz w:val="20"/>
          <w:szCs w:val="20"/>
        </w:rPr>
        <w:t xml:space="preserve"> </w:t>
      </w:r>
      <w:r w:rsidR="00C7079A" w:rsidRPr="00F11415">
        <w:rPr>
          <w:rFonts w:ascii="Noto Sans" w:hAnsi="Noto Sans" w:cs="Noto Sans"/>
          <w:sz w:val="20"/>
          <w:szCs w:val="20"/>
        </w:rPr>
        <w:t>P</w:t>
      </w:r>
      <w:r w:rsidR="00EA27E3" w:rsidRPr="00F11415">
        <w:rPr>
          <w:rFonts w:ascii="Noto Sans" w:hAnsi="Noto Sans" w:cs="Noto Sans"/>
          <w:sz w:val="20"/>
          <w:szCs w:val="20"/>
        </w:rPr>
        <w:t xml:space="preserve">ropuesta </w:t>
      </w:r>
      <w:r w:rsidR="00C7079A" w:rsidRPr="00F11415">
        <w:rPr>
          <w:rFonts w:ascii="Noto Sans" w:hAnsi="Noto Sans" w:cs="Noto Sans"/>
          <w:sz w:val="20"/>
          <w:szCs w:val="20"/>
        </w:rPr>
        <w:t>E</w:t>
      </w:r>
      <w:r w:rsidR="00EA27E3" w:rsidRPr="00F11415">
        <w:rPr>
          <w:rFonts w:ascii="Noto Sans" w:hAnsi="Noto Sans" w:cs="Noto Sans"/>
          <w:sz w:val="20"/>
          <w:szCs w:val="20"/>
        </w:rPr>
        <w:t xml:space="preserve">conómica. </w:t>
      </w:r>
      <w:r w:rsidR="00E06319" w:rsidRPr="00F11415">
        <w:rPr>
          <w:rFonts w:ascii="Noto Sans" w:hAnsi="Noto Sans" w:cs="Noto Sans"/>
          <w:sz w:val="20"/>
          <w:szCs w:val="20"/>
        </w:rPr>
        <w:t xml:space="preserve">Para determinar el alcance de cada uno de los conceptos mencionados en el catálogo de servicios, </w:t>
      </w:r>
      <w:r w:rsidR="007813CB" w:rsidRPr="00F11415">
        <w:rPr>
          <w:rFonts w:ascii="Noto Sans" w:hAnsi="Noto Sans" w:cs="Noto Sans"/>
          <w:sz w:val="20"/>
          <w:szCs w:val="20"/>
        </w:rPr>
        <w:t>“EL LICITANTE”</w:t>
      </w:r>
      <w:r w:rsidR="00E06319" w:rsidRPr="00F11415">
        <w:rPr>
          <w:rFonts w:ascii="Noto Sans" w:hAnsi="Noto Sans" w:cs="Noto Sans"/>
          <w:sz w:val="20"/>
          <w:szCs w:val="20"/>
        </w:rPr>
        <w:t xml:space="preserve"> deberá considerar la definición de cada uno de ellos, </w:t>
      </w:r>
      <w:r w:rsidR="00FE4389" w:rsidRPr="00F11415">
        <w:rPr>
          <w:rFonts w:ascii="Noto Sans" w:hAnsi="Noto Sans" w:cs="Noto Sans"/>
          <w:sz w:val="20"/>
          <w:szCs w:val="20"/>
        </w:rPr>
        <w:t>de acuerdo con</w:t>
      </w:r>
      <w:r w:rsidR="00E06319" w:rsidRPr="00F11415">
        <w:rPr>
          <w:rFonts w:ascii="Noto Sans" w:hAnsi="Noto Sans" w:cs="Noto Sans"/>
          <w:sz w:val="20"/>
          <w:szCs w:val="20"/>
        </w:rPr>
        <w:t xml:space="preserve"> lo descrito en el presente </w:t>
      </w:r>
      <w:r w:rsidR="002B0545" w:rsidRPr="00F11415">
        <w:rPr>
          <w:rFonts w:ascii="Noto Sans" w:hAnsi="Noto Sans" w:cs="Noto Sans"/>
          <w:sz w:val="20"/>
          <w:szCs w:val="20"/>
        </w:rPr>
        <w:t>Anexo T</w:t>
      </w:r>
      <w:r w:rsidR="00E06319" w:rsidRPr="00F11415">
        <w:rPr>
          <w:rFonts w:ascii="Noto Sans" w:hAnsi="Noto Sans" w:cs="Noto Sans"/>
          <w:sz w:val="20"/>
          <w:szCs w:val="20"/>
        </w:rPr>
        <w:t>écnico.</w:t>
      </w:r>
    </w:p>
    <w:p w14:paraId="243ACCAF" w14:textId="0A82AB74" w:rsidR="00DB0A93" w:rsidRPr="00F11415" w:rsidRDefault="00DB0A93" w:rsidP="00F11415">
      <w:pPr>
        <w:autoSpaceDE w:val="0"/>
        <w:autoSpaceDN w:val="0"/>
        <w:adjustRightInd w:val="0"/>
        <w:jc w:val="both"/>
        <w:rPr>
          <w:rFonts w:ascii="Noto Sans" w:hAnsi="Noto Sans" w:cs="Noto Sans"/>
          <w:sz w:val="20"/>
          <w:szCs w:val="20"/>
        </w:rPr>
      </w:pPr>
    </w:p>
    <w:p w14:paraId="4C908176" w14:textId="548F7EB4" w:rsidR="00271AFB" w:rsidRPr="00F11415" w:rsidRDefault="002C39BC"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El contrato que resulte de este proceso de contratación será abierto y los servicios serán solicitados bajo demanda, la cantidad de servicios a contratar se determinará por el presupuesto mínimo y máximo establecido, el uso de los servicios se determinará de acuerdo con las necesidades </w:t>
      </w:r>
      <w:r w:rsidR="003E7A04" w:rsidRPr="00F11415">
        <w:rPr>
          <w:rFonts w:ascii="Noto Sans" w:hAnsi="Noto Sans" w:cs="Noto Sans"/>
          <w:sz w:val="20"/>
          <w:szCs w:val="20"/>
        </w:rPr>
        <w:t>d</w:t>
      </w:r>
      <w:r w:rsidR="00A72B63" w:rsidRPr="00F11415">
        <w:rPr>
          <w:rFonts w:ascii="Noto Sans" w:hAnsi="Noto Sans" w:cs="Noto Sans"/>
          <w:sz w:val="20"/>
          <w:szCs w:val="20"/>
        </w:rPr>
        <w:t>e “EL INSTITUTO”</w:t>
      </w:r>
      <w:r w:rsidRPr="00F11415">
        <w:rPr>
          <w:rFonts w:ascii="Noto Sans" w:hAnsi="Noto Sans" w:cs="Noto Sans"/>
          <w:sz w:val="20"/>
          <w:szCs w:val="20"/>
        </w:rPr>
        <w:t>.</w:t>
      </w:r>
    </w:p>
    <w:p w14:paraId="0205366C" w14:textId="1D0574A6" w:rsidR="002A7214" w:rsidRPr="00F11415" w:rsidRDefault="002A7214" w:rsidP="00F11415">
      <w:pPr>
        <w:autoSpaceDE w:val="0"/>
        <w:autoSpaceDN w:val="0"/>
        <w:adjustRightInd w:val="0"/>
        <w:jc w:val="both"/>
        <w:rPr>
          <w:rFonts w:ascii="Noto Sans" w:hAnsi="Noto Sans" w:cs="Noto Sans"/>
          <w:sz w:val="20"/>
          <w:szCs w:val="20"/>
        </w:rPr>
      </w:pPr>
    </w:p>
    <w:p w14:paraId="6AC32E94" w14:textId="437A446A" w:rsidR="002A7214" w:rsidRPr="00F11415" w:rsidRDefault="002A7214"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De manera general se relacionan los conceptos que componen el alcance del </w:t>
      </w:r>
      <w:r w:rsidRPr="00F11415">
        <w:rPr>
          <w:rFonts w:ascii="Noto Sans" w:eastAsia="Montserrat" w:hAnsi="Noto Sans" w:cs="Noto Sans"/>
          <w:b/>
          <w:bCs/>
          <w:sz w:val="20"/>
          <w:szCs w:val="20"/>
        </w:rPr>
        <w:t xml:space="preserve">"Servicio de Uso de Licenciamiento y Soporte Técnico y Software de Respaldos </w:t>
      </w:r>
      <w:r w:rsidR="00FB1BAC" w:rsidRPr="00F11415">
        <w:rPr>
          <w:rFonts w:ascii="Noto Sans" w:eastAsia="Montserrat" w:hAnsi="Noto Sans" w:cs="Noto Sans"/>
          <w:b/>
          <w:bCs/>
          <w:sz w:val="20"/>
          <w:szCs w:val="20"/>
        </w:rPr>
        <w:t>2026</w:t>
      </w:r>
      <w:r w:rsidRPr="00F11415">
        <w:rPr>
          <w:rFonts w:ascii="Noto Sans" w:eastAsia="Montserrat" w:hAnsi="Noto Sans" w:cs="Noto Sans"/>
          <w:b/>
          <w:bCs/>
          <w:sz w:val="20"/>
          <w:szCs w:val="20"/>
        </w:rPr>
        <w:t xml:space="preserve"> (Huawei)”</w:t>
      </w:r>
      <w:r w:rsidRPr="00F11415">
        <w:rPr>
          <w:rFonts w:ascii="Noto Sans" w:eastAsia="Montserrat" w:hAnsi="Noto Sans" w:cs="Noto Sans"/>
          <w:sz w:val="20"/>
          <w:szCs w:val="20"/>
        </w:rPr>
        <w:t>, objeto del presente Anexo Técnico:</w:t>
      </w:r>
    </w:p>
    <w:p w14:paraId="724D458D" w14:textId="77777777" w:rsidR="0005470B" w:rsidRPr="00F11415" w:rsidRDefault="0005470B" w:rsidP="00F11415">
      <w:pPr>
        <w:jc w:val="both"/>
        <w:rPr>
          <w:rFonts w:ascii="Noto Sans" w:eastAsia="Montserrat" w:hAnsi="Noto Sans" w:cs="Noto Sans"/>
          <w:sz w:val="20"/>
          <w:szCs w:val="20"/>
        </w:rPr>
      </w:pPr>
    </w:p>
    <w:p w14:paraId="4AFD08D4" w14:textId="77777777" w:rsidR="0005470B" w:rsidRPr="00F11415" w:rsidRDefault="0005470B" w:rsidP="00F11415">
      <w:pPr>
        <w:jc w:val="both"/>
        <w:rPr>
          <w:rFonts w:ascii="Noto Sans" w:eastAsia="Montserrat" w:hAnsi="Noto Sans" w:cs="Noto Sans"/>
          <w:sz w:val="20"/>
          <w:szCs w:val="20"/>
        </w:rPr>
      </w:pPr>
    </w:p>
    <w:p w14:paraId="403C7ECF" w14:textId="77777777" w:rsidR="0005470B" w:rsidRPr="00F11415" w:rsidRDefault="0005470B" w:rsidP="00F11415">
      <w:pPr>
        <w:jc w:val="both"/>
        <w:rPr>
          <w:rFonts w:ascii="Noto Sans" w:eastAsia="Montserrat" w:hAnsi="Noto Sans" w:cs="Noto Sans"/>
          <w:sz w:val="20"/>
          <w:szCs w:val="20"/>
        </w:rPr>
      </w:pPr>
    </w:p>
    <w:p w14:paraId="19271097" w14:textId="77777777" w:rsidR="0005470B" w:rsidRPr="00F11415" w:rsidRDefault="0005470B" w:rsidP="00F11415">
      <w:pPr>
        <w:jc w:val="both"/>
        <w:rPr>
          <w:rFonts w:ascii="Noto Sans" w:eastAsia="Montserrat" w:hAnsi="Noto Sans" w:cs="Noto Sans"/>
          <w:sz w:val="20"/>
          <w:szCs w:val="20"/>
        </w:rPr>
      </w:pPr>
    </w:p>
    <w:p w14:paraId="6A69FA77" w14:textId="6BD9AF4D" w:rsidR="002A7214" w:rsidRPr="00F11415" w:rsidRDefault="002A7214" w:rsidP="00F11415">
      <w:pPr>
        <w:jc w:val="both"/>
        <w:rPr>
          <w:rFonts w:ascii="Noto Sans" w:eastAsia="Montserrat" w:hAnsi="Noto Sans" w:cs="Noto Sans"/>
          <w:sz w:val="20"/>
          <w:szCs w:val="20"/>
        </w:rPr>
      </w:pPr>
      <w:r w:rsidRPr="00F11415">
        <w:rPr>
          <w:rFonts w:ascii="Noto Sans" w:hAnsi="Noto Sans" w:cs="Noto Sans"/>
          <w:noProof/>
          <w:sz w:val="20"/>
          <w:szCs w:val="20"/>
        </w:rPr>
        <w:lastRenderedPageBreak/>
        <mc:AlternateContent>
          <mc:Choice Requires="wps">
            <w:drawing>
              <wp:anchor distT="0" distB="0" distL="114300" distR="114300" simplePos="0" relativeHeight="251660288" behindDoc="0" locked="0" layoutInCell="1" allowOverlap="1" wp14:anchorId="3671607A" wp14:editId="791087E5">
                <wp:simplePos x="0" y="0"/>
                <wp:positionH relativeFrom="column">
                  <wp:posOffset>638810</wp:posOffset>
                </wp:positionH>
                <wp:positionV relativeFrom="paragraph">
                  <wp:posOffset>116840</wp:posOffset>
                </wp:positionV>
                <wp:extent cx="5300980" cy="463550"/>
                <wp:effectExtent l="0" t="0" r="13970" b="12700"/>
                <wp:wrapNone/>
                <wp:docPr id="1" name="Rectángulo 1"/>
                <wp:cNvGraphicFramePr/>
                <a:graphic xmlns:a="http://schemas.openxmlformats.org/drawingml/2006/main">
                  <a:graphicData uri="http://schemas.microsoft.com/office/word/2010/wordprocessingShape">
                    <wps:wsp>
                      <wps:cNvSpPr/>
                      <wps:spPr>
                        <a:xfrm>
                          <a:off x="0" y="0"/>
                          <a:ext cx="5300980" cy="463550"/>
                        </a:xfrm>
                        <a:prstGeom prst="rect">
                          <a:avLst/>
                        </a:prstGeom>
                        <a:solidFill>
                          <a:schemeClr val="accent6">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234C5A" w14:textId="05C2F1CB" w:rsidR="002A7214" w:rsidRPr="009139E7" w:rsidRDefault="002A7214" w:rsidP="002A7214">
                            <w:pPr>
                              <w:jc w:val="center"/>
                              <w:rPr>
                                <w:rFonts w:ascii="Montserrat" w:hAnsi="Montserrat"/>
                                <w:b/>
                                <w:bCs/>
                                <w:color w:val="000000" w:themeColor="text1"/>
                                <w:sz w:val="22"/>
                                <w:szCs w:val="22"/>
                                <w:lang w:val="es-ES"/>
                              </w:rPr>
                            </w:pPr>
                            <w:r w:rsidRPr="009139E7">
                              <w:rPr>
                                <w:rFonts w:ascii="Montserrat" w:hAnsi="Montserrat"/>
                                <w:b/>
                                <w:bCs/>
                                <w:color w:val="000000" w:themeColor="text1"/>
                                <w:sz w:val="22"/>
                                <w:szCs w:val="22"/>
                                <w:lang w:val="es-ES"/>
                              </w:rPr>
                              <w:t xml:space="preserve">Concepto 1: </w:t>
                            </w:r>
                            <w:r w:rsidR="00E86778" w:rsidRPr="00E86778">
                              <w:rPr>
                                <w:rFonts w:ascii="Montserrat" w:hAnsi="Montserrat"/>
                                <w:b/>
                                <w:bCs/>
                                <w:color w:val="000000" w:themeColor="text1"/>
                                <w:sz w:val="22"/>
                                <w:szCs w:val="22"/>
                                <w:lang w:val="es-ES"/>
                              </w:rPr>
                              <w:t>Derecho de uso de licenciamiento, suscripción, actualización y versionamiento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71607A" id="Rectángulo 1" o:spid="_x0000_s1026" style="position:absolute;left:0;text-align:left;margin-left:50.3pt;margin-top:9.2pt;width:417.4pt;height: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" fillcolor="#e2efd9 [665]" strokecolor="#1f3763 [1604]" strokeweight="1pt">
                <v:textbox>
                  <w:txbxContent>
                    <w:p w14:paraId="06234C5A" w14:textId="05C2F1CB" w:rsidR="002A7214" w:rsidRPr="009139E7" w:rsidRDefault="002A7214" w:rsidP="002A7214">
                      <w:pPr>
                        <w:jc w:val="center"/>
                        <w:rPr>
                          <w:rFonts w:ascii="Montserrat" w:hAnsi="Montserrat"/>
                          <w:b/>
                          <w:bCs/>
                          <w:color w:val="000000" w:themeColor="text1"/>
                          <w:sz w:val="22"/>
                          <w:szCs w:val="22"/>
                          <w:lang w:val="es-ES"/>
                        </w:rPr>
                      </w:pPr>
                      <w:r w:rsidRPr="009139E7">
                        <w:rPr>
                          <w:rFonts w:ascii="Montserrat" w:hAnsi="Montserrat"/>
                          <w:b/>
                          <w:bCs/>
                          <w:color w:val="000000" w:themeColor="text1"/>
                          <w:sz w:val="22"/>
                          <w:szCs w:val="22"/>
                          <w:lang w:val="es-ES"/>
                        </w:rPr>
                        <w:t xml:space="preserve">Concepto 1: </w:t>
                      </w:r>
                      <w:r w:rsidR="00E86778" w:rsidRPr="00E86778">
                        <w:rPr>
                          <w:rFonts w:ascii="Montserrat" w:hAnsi="Montserrat"/>
                          <w:b/>
                          <w:bCs/>
                          <w:color w:val="000000" w:themeColor="text1"/>
                          <w:sz w:val="22"/>
                          <w:szCs w:val="22"/>
                          <w:lang w:val="es-ES"/>
                        </w:rPr>
                        <w:t>Derecho de uso de licenciamiento, suscripción, actualización y versionamiento</w:t>
                      </w:r>
                    </w:p>
                  </w:txbxContent>
                </v:textbox>
              </v:rect>
            </w:pict>
          </mc:Fallback>
        </mc:AlternateContent>
      </w:r>
    </w:p>
    <w:p w14:paraId="7EBAA628" w14:textId="07AE974E" w:rsidR="002A7214" w:rsidRPr="00F11415" w:rsidRDefault="002A7214" w:rsidP="00F11415">
      <w:pPr>
        <w:jc w:val="both"/>
        <w:rPr>
          <w:rFonts w:ascii="Noto Sans" w:eastAsia="Montserrat" w:hAnsi="Noto Sans" w:cs="Noto Sans"/>
          <w:sz w:val="20"/>
          <w:szCs w:val="20"/>
        </w:rPr>
      </w:pPr>
    </w:p>
    <w:p w14:paraId="59854132" w14:textId="5801F887" w:rsidR="002A7214" w:rsidRPr="00F11415" w:rsidRDefault="002A7214" w:rsidP="00F11415">
      <w:pPr>
        <w:jc w:val="both"/>
        <w:rPr>
          <w:rFonts w:ascii="Noto Sans" w:eastAsia="Montserrat" w:hAnsi="Noto Sans" w:cs="Noto Sans"/>
          <w:sz w:val="20"/>
          <w:szCs w:val="20"/>
        </w:rPr>
      </w:pPr>
    </w:p>
    <w:p w14:paraId="6822EDF5" w14:textId="14459F28" w:rsidR="002A7214" w:rsidRPr="00F11415" w:rsidRDefault="00E86778" w:rsidP="00F11415">
      <w:pPr>
        <w:jc w:val="both"/>
        <w:rPr>
          <w:rFonts w:ascii="Noto Sans" w:eastAsia="Montserrat" w:hAnsi="Noto Sans" w:cs="Noto Sans"/>
          <w:sz w:val="20"/>
          <w:szCs w:val="20"/>
        </w:rPr>
      </w:pPr>
      <w:r w:rsidRPr="00F11415">
        <w:rPr>
          <w:rFonts w:ascii="Noto Sans" w:eastAsia="Montserrat" w:hAnsi="Noto Sans" w:cs="Noto Sans"/>
          <w:noProof/>
          <w:sz w:val="20"/>
          <w:szCs w:val="20"/>
        </w:rPr>
        <mc:AlternateContent>
          <mc:Choice Requires="wps">
            <w:drawing>
              <wp:anchor distT="0" distB="0" distL="114300" distR="114300" simplePos="0" relativeHeight="251663360" behindDoc="0" locked="0" layoutInCell="1" allowOverlap="1" wp14:anchorId="41A8E389" wp14:editId="1956AAAC">
                <wp:simplePos x="0" y="0"/>
                <wp:positionH relativeFrom="column">
                  <wp:posOffset>4432300</wp:posOffset>
                </wp:positionH>
                <wp:positionV relativeFrom="paragraph">
                  <wp:posOffset>127000</wp:posOffset>
                </wp:positionV>
                <wp:extent cx="128905" cy="288290"/>
                <wp:effectExtent l="19050" t="19050" r="42545" b="16510"/>
                <wp:wrapNone/>
                <wp:docPr id="4" name="Flecha abajo 2"/>
                <wp:cNvGraphicFramePr/>
                <a:graphic xmlns:a="http://schemas.openxmlformats.org/drawingml/2006/main">
                  <a:graphicData uri="http://schemas.microsoft.com/office/word/2010/wordprocessingShape">
                    <wps:wsp>
                      <wps:cNvSpPr/>
                      <wps:spPr>
                        <a:xfrm flipV="1">
                          <a:off x="0" y="0"/>
                          <a:ext cx="128905" cy="28829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8CE038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2" o:spid="_x0000_s1026" type="#_x0000_t67" style="position:absolute;margin-left:349pt;margin-top:10pt;width:10.15pt;height:22.7pt;flip:y;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" adj="16771" fillcolor="#4472c4 [3204]" strokecolor="#1f3763 [1604]" strokeweight="1pt"/>
            </w:pict>
          </mc:Fallback>
        </mc:AlternateContent>
      </w:r>
      <w:r w:rsidRPr="00F11415">
        <w:rPr>
          <w:rFonts w:ascii="Noto Sans" w:eastAsia="Montserrat" w:hAnsi="Noto Sans" w:cs="Noto Sans"/>
          <w:noProof/>
          <w:sz w:val="20"/>
          <w:szCs w:val="20"/>
        </w:rPr>
        <mc:AlternateContent>
          <mc:Choice Requires="wps">
            <w:drawing>
              <wp:anchor distT="0" distB="0" distL="114300" distR="114300" simplePos="0" relativeHeight="251661312" behindDoc="0" locked="0" layoutInCell="1" allowOverlap="1" wp14:anchorId="0E3294A6" wp14:editId="72790F0D">
                <wp:simplePos x="0" y="0"/>
                <wp:positionH relativeFrom="column">
                  <wp:posOffset>1865630</wp:posOffset>
                </wp:positionH>
                <wp:positionV relativeFrom="paragraph">
                  <wp:posOffset>147955</wp:posOffset>
                </wp:positionV>
                <wp:extent cx="128905" cy="288290"/>
                <wp:effectExtent l="19050" t="0" r="42545" b="35560"/>
                <wp:wrapNone/>
                <wp:docPr id="3" name="Flecha abajo 3"/>
                <wp:cNvGraphicFramePr/>
                <a:graphic xmlns:a="http://schemas.openxmlformats.org/drawingml/2006/main">
                  <a:graphicData uri="http://schemas.microsoft.com/office/word/2010/wordprocessingShape">
                    <wps:wsp>
                      <wps:cNvSpPr/>
                      <wps:spPr>
                        <a:xfrm>
                          <a:off x="0" y="0"/>
                          <a:ext cx="128905" cy="28829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F8FBFDA" id="Flecha abajo 3" o:spid="_x0000_s1026" type="#_x0000_t67" style="position:absolute;margin-left:146.9pt;margin-top:11.65pt;width:10.15pt;height:22.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" adj="16771" fillcolor="#4472c4 [3204]" strokecolor="#1f3763 [1604]" strokeweight="1pt"/>
            </w:pict>
          </mc:Fallback>
        </mc:AlternateContent>
      </w:r>
    </w:p>
    <w:p w14:paraId="1F0FC532" w14:textId="31035A61" w:rsidR="002A7214" w:rsidRPr="00F11415" w:rsidRDefault="002A7214" w:rsidP="00F11415">
      <w:pPr>
        <w:jc w:val="both"/>
        <w:rPr>
          <w:rFonts w:ascii="Noto Sans" w:eastAsia="Montserrat" w:hAnsi="Noto Sans" w:cs="Noto Sans"/>
          <w:sz w:val="20"/>
          <w:szCs w:val="20"/>
        </w:rPr>
      </w:pPr>
    </w:p>
    <w:p w14:paraId="58BD154A" w14:textId="66B9DC3E" w:rsidR="002A7214" w:rsidRPr="00F11415" w:rsidRDefault="00E86778" w:rsidP="00F11415">
      <w:pPr>
        <w:jc w:val="both"/>
        <w:rPr>
          <w:rFonts w:ascii="Noto Sans" w:eastAsia="Montserrat" w:hAnsi="Noto Sans" w:cs="Noto Sans"/>
          <w:sz w:val="20"/>
          <w:szCs w:val="20"/>
        </w:rPr>
      </w:pPr>
      <w:r w:rsidRPr="00F11415">
        <w:rPr>
          <w:rFonts w:ascii="Noto Sans" w:hAnsi="Noto Sans" w:cs="Noto Sans"/>
          <w:noProof/>
          <w:sz w:val="20"/>
          <w:szCs w:val="20"/>
        </w:rPr>
        <mc:AlternateContent>
          <mc:Choice Requires="wps">
            <w:drawing>
              <wp:anchor distT="0" distB="0" distL="114300" distR="114300" simplePos="0" relativeHeight="251659264" behindDoc="0" locked="0" layoutInCell="1" allowOverlap="1" wp14:anchorId="23C6F1CD" wp14:editId="6819982B">
                <wp:simplePos x="0" y="0"/>
                <wp:positionH relativeFrom="column">
                  <wp:posOffset>638810</wp:posOffset>
                </wp:positionH>
                <wp:positionV relativeFrom="paragraph">
                  <wp:posOffset>142875</wp:posOffset>
                </wp:positionV>
                <wp:extent cx="5300980" cy="438150"/>
                <wp:effectExtent l="0" t="0" r="13970" b="19050"/>
                <wp:wrapNone/>
                <wp:docPr id="2" name="Rectángulo 4"/>
                <wp:cNvGraphicFramePr/>
                <a:graphic xmlns:a="http://schemas.openxmlformats.org/drawingml/2006/main">
                  <a:graphicData uri="http://schemas.microsoft.com/office/word/2010/wordprocessingShape">
                    <wps:wsp>
                      <wps:cNvSpPr/>
                      <wps:spPr>
                        <a:xfrm>
                          <a:off x="0" y="0"/>
                          <a:ext cx="5300980" cy="438150"/>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2AA60BB" w14:textId="05228A9E" w:rsidR="002A7214" w:rsidRPr="009139E7" w:rsidRDefault="002A7214" w:rsidP="00E86778">
                            <w:pPr>
                              <w:jc w:val="center"/>
                              <w:rPr>
                                <w:rFonts w:ascii="Montserrat" w:hAnsi="Montserrat"/>
                                <w:b/>
                                <w:bCs/>
                                <w:color w:val="000000" w:themeColor="text1"/>
                                <w:sz w:val="22"/>
                                <w:szCs w:val="22"/>
                                <w:lang w:val="es-ES"/>
                              </w:rPr>
                            </w:pPr>
                            <w:r w:rsidRPr="009139E7">
                              <w:rPr>
                                <w:rFonts w:ascii="Montserrat" w:hAnsi="Montserrat"/>
                                <w:b/>
                                <w:bCs/>
                                <w:color w:val="000000" w:themeColor="text1"/>
                                <w:sz w:val="22"/>
                                <w:szCs w:val="22"/>
                                <w:lang w:val="es-ES"/>
                              </w:rPr>
                              <w:t xml:space="preserve">Concepto 2: </w:t>
                            </w:r>
                            <w:r w:rsidR="00E86778" w:rsidRPr="00E86778">
                              <w:rPr>
                                <w:rFonts w:ascii="Montserrat" w:hAnsi="Montserrat"/>
                                <w:b/>
                                <w:bCs/>
                                <w:color w:val="000000" w:themeColor="text1"/>
                                <w:sz w:val="22"/>
                                <w:szCs w:val="22"/>
                                <w:lang w:val="es-ES"/>
                              </w:rPr>
                              <w:t>Servicio de soporte técnico base durante la vigencia del contrato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6F1CD" id="Rectángulo 4" o:spid="_x0000_s1027" style="position:absolute;left:0;text-align:left;margin-left:50.3pt;margin-top:11.25pt;width:417.4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" fillcolor="#fff2cc [663]" strokecolor="#1f3763 [1604]" strokeweight="1pt">
                <v:textbox>
                  <w:txbxContent>
                    <w:p w14:paraId="22AA60BB" w14:textId="05228A9E" w:rsidR="002A7214" w:rsidRPr="009139E7" w:rsidRDefault="002A7214" w:rsidP="00E86778">
                      <w:pPr>
                        <w:jc w:val="center"/>
                        <w:rPr>
                          <w:rFonts w:ascii="Montserrat" w:hAnsi="Montserrat"/>
                          <w:b/>
                          <w:bCs/>
                          <w:color w:val="000000" w:themeColor="text1"/>
                          <w:sz w:val="22"/>
                          <w:szCs w:val="22"/>
                          <w:lang w:val="es-ES"/>
                        </w:rPr>
                      </w:pPr>
                      <w:r w:rsidRPr="009139E7">
                        <w:rPr>
                          <w:rFonts w:ascii="Montserrat" w:hAnsi="Montserrat"/>
                          <w:b/>
                          <w:bCs/>
                          <w:color w:val="000000" w:themeColor="text1"/>
                          <w:sz w:val="22"/>
                          <w:szCs w:val="22"/>
                          <w:lang w:val="es-ES"/>
                        </w:rPr>
                        <w:t xml:space="preserve">Concepto 2: </w:t>
                      </w:r>
                      <w:r w:rsidR="00E86778" w:rsidRPr="00E86778">
                        <w:rPr>
                          <w:rFonts w:ascii="Montserrat" w:hAnsi="Montserrat"/>
                          <w:b/>
                          <w:bCs/>
                          <w:color w:val="000000" w:themeColor="text1"/>
                          <w:sz w:val="22"/>
                          <w:szCs w:val="22"/>
                          <w:lang w:val="es-ES"/>
                        </w:rPr>
                        <w:t>Servicio de soporte técnico base durante la vigencia del contrato</w:t>
                      </w:r>
                    </w:p>
                  </w:txbxContent>
                </v:textbox>
              </v:rect>
            </w:pict>
          </mc:Fallback>
        </mc:AlternateContent>
      </w:r>
    </w:p>
    <w:p w14:paraId="71208FFD" w14:textId="637A5272" w:rsidR="002A7214" w:rsidRPr="00F11415" w:rsidRDefault="002A7214" w:rsidP="00F11415">
      <w:pPr>
        <w:jc w:val="both"/>
        <w:rPr>
          <w:rFonts w:ascii="Noto Sans" w:eastAsia="Montserrat" w:hAnsi="Noto Sans" w:cs="Noto Sans"/>
          <w:sz w:val="20"/>
          <w:szCs w:val="20"/>
        </w:rPr>
      </w:pPr>
    </w:p>
    <w:p w14:paraId="3B0CC5F0" w14:textId="023FDD3A" w:rsidR="002A7214" w:rsidRPr="00F11415" w:rsidRDefault="002A7214" w:rsidP="00F11415">
      <w:pPr>
        <w:jc w:val="both"/>
        <w:rPr>
          <w:rFonts w:ascii="Noto Sans" w:eastAsia="Montserrat" w:hAnsi="Noto Sans" w:cs="Noto Sans"/>
          <w:sz w:val="20"/>
          <w:szCs w:val="20"/>
        </w:rPr>
      </w:pPr>
    </w:p>
    <w:p w14:paraId="7412598F" w14:textId="77777777" w:rsidR="002A7214" w:rsidRPr="00F11415" w:rsidRDefault="002A7214" w:rsidP="00F11415">
      <w:pPr>
        <w:jc w:val="both"/>
        <w:rPr>
          <w:rFonts w:ascii="Noto Sans" w:eastAsia="Montserrat" w:hAnsi="Noto Sans" w:cs="Noto Sans"/>
          <w:sz w:val="20"/>
          <w:szCs w:val="20"/>
        </w:rPr>
      </w:pPr>
    </w:p>
    <w:p w14:paraId="51F7E73B" w14:textId="41AE4CBC" w:rsidR="00360963" w:rsidRPr="00F11415" w:rsidRDefault="00D427EC" w:rsidP="00F11415">
      <w:pPr>
        <w:pStyle w:val="Ttulo1"/>
        <w:spacing w:before="0" w:after="0"/>
        <w:rPr>
          <w:rFonts w:ascii="Noto Sans" w:hAnsi="Noto Sans" w:cs="Noto Sans"/>
          <w:b w:val="0"/>
          <w:bCs/>
          <w:sz w:val="20"/>
          <w:szCs w:val="20"/>
        </w:rPr>
      </w:pPr>
      <w:bookmarkStart w:id="8" w:name="_Toc227750540"/>
      <w:r w:rsidRPr="00F11415">
        <w:rPr>
          <w:rFonts w:ascii="Noto Sans" w:hAnsi="Noto Sans" w:cs="Noto Sans"/>
          <w:sz w:val="20"/>
          <w:szCs w:val="20"/>
        </w:rPr>
        <w:t>Derecho</w:t>
      </w:r>
      <w:r w:rsidRPr="00F11415">
        <w:rPr>
          <w:rFonts w:ascii="Noto Sans" w:hAnsi="Noto Sans" w:cs="Noto Sans"/>
          <w:bCs/>
          <w:sz w:val="20"/>
          <w:szCs w:val="20"/>
        </w:rPr>
        <w:t xml:space="preserve"> de uso de Licenciamiento y actualización</w:t>
      </w:r>
      <w:bookmarkEnd w:id="8"/>
    </w:p>
    <w:p w14:paraId="0C76E871" w14:textId="77777777" w:rsidR="00C100F3" w:rsidRPr="00F11415" w:rsidRDefault="00C100F3" w:rsidP="00F11415">
      <w:pPr>
        <w:autoSpaceDE w:val="0"/>
        <w:autoSpaceDN w:val="0"/>
        <w:adjustRightInd w:val="0"/>
        <w:jc w:val="both"/>
        <w:rPr>
          <w:rFonts w:ascii="Noto Sans" w:hAnsi="Noto Sans" w:cs="Noto Sans"/>
          <w:sz w:val="20"/>
          <w:szCs w:val="20"/>
        </w:rPr>
      </w:pPr>
    </w:p>
    <w:p w14:paraId="6459DC01" w14:textId="333B7CCA" w:rsidR="00360963" w:rsidRPr="00F11415" w:rsidRDefault="00430EBD"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El licenciamiento bajo el esquema de derecho de uso, suscripción, actualización </w:t>
      </w:r>
      <w:r w:rsidR="00484F19" w:rsidRPr="00F11415">
        <w:rPr>
          <w:rFonts w:ascii="Noto Sans" w:hAnsi="Noto Sans" w:cs="Noto Sans"/>
          <w:sz w:val="20"/>
          <w:szCs w:val="20"/>
        </w:rPr>
        <w:t>requeridos en el</w:t>
      </w:r>
      <w:r w:rsidR="00484F19" w:rsidRPr="00F11415">
        <w:rPr>
          <w:rFonts w:ascii="Noto Sans" w:hAnsi="Noto Sans" w:cs="Noto Sans"/>
          <w:b/>
          <w:bCs/>
          <w:sz w:val="20"/>
          <w:szCs w:val="20"/>
        </w:rPr>
        <w:t xml:space="preserve"> </w:t>
      </w:r>
      <w:r w:rsidR="0039498B" w:rsidRPr="00F11415">
        <w:rPr>
          <w:rFonts w:ascii="Noto Sans" w:hAnsi="Noto Sans" w:cs="Noto Sans"/>
          <w:b/>
          <w:bCs/>
          <w:kern w:val="32"/>
          <w:sz w:val="20"/>
          <w:szCs w:val="20"/>
        </w:rPr>
        <w:t xml:space="preserve">“Servicio de Uso de Licenciamiento y Soporte Técnico y Software de Respaldos </w:t>
      </w:r>
      <w:r w:rsidR="00FB1BAC" w:rsidRPr="00F11415">
        <w:rPr>
          <w:rFonts w:ascii="Noto Sans" w:hAnsi="Noto Sans" w:cs="Noto Sans"/>
          <w:b/>
          <w:bCs/>
          <w:kern w:val="32"/>
          <w:sz w:val="20"/>
          <w:szCs w:val="20"/>
        </w:rPr>
        <w:t>2026</w:t>
      </w:r>
      <w:r w:rsidR="0039498B" w:rsidRPr="00F11415">
        <w:rPr>
          <w:rFonts w:ascii="Noto Sans" w:hAnsi="Noto Sans" w:cs="Noto Sans"/>
          <w:b/>
          <w:bCs/>
          <w:kern w:val="32"/>
          <w:sz w:val="20"/>
          <w:szCs w:val="20"/>
        </w:rPr>
        <w:t xml:space="preserve"> (Huawei)”</w:t>
      </w:r>
      <w:r w:rsidR="00484F19" w:rsidRPr="00F11415">
        <w:rPr>
          <w:rFonts w:ascii="Noto Sans" w:hAnsi="Noto Sans" w:cs="Noto Sans"/>
          <w:kern w:val="32"/>
          <w:sz w:val="20"/>
          <w:szCs w:val="20"/>
        </w:rPr>
        <w:t xml:space="preserve"> y que son </w:t>
      </w:r>
      <w:r w:rsidRPr="00F11415">
        <w:rPr>
          <w:rFonts w:ascii="Noto Sans" w:hAnsi="Noto Sans" w:cs="Noto Sans"/>
          <w:sz w:val="20"/>
          <w:szCs w:val="20"/>
        </w:rPr>
        <w:t xml:space="preserve">necesarios para la continuidad de la operación del software, instalado en la infraestructura tecnológica del IMSS que se encuentra en los centros de datos de </w:t>
      </w:r>
      <w:r w:rsidR="003E7876" w:rsidRPr="00F11415">
        <w:rPr>
          <w:rFonts w:ascii="Noto Sans" w:hAnsi="Noto Sans" w:cs="Noto Sans"/>
          <w:sz w:val="20"/>
          <w:szCs w:val="20"/>
        </w:rPr>
        <w:t>“EL INSTITUTO”</w:t>
      </w:r>
      <w:r w:rsidRPr="00F11415">
        <w:rPr>
          <w:rFonts w:ascii="Noto Sans" w:hAnsi="Noto Sans" w:cs="Noto Sans"/>
          <w:sz w:val="20"/>
          <w:szCs w:val="20"/>
        </w:rPr>
        <w:t>, es el que a continuación se indica:</w:t>
      </w:r>
    </w:p>
    <w:p w14:paraId="4F988075" w14:textId="70722A90" w:rsidR="00307711" w:rsidRPr="00F11415" w:rsidRDefault="00307711" w:rsidP="00F11415">
      <w:pPr>
        <w:autoSpaceDE w:val="0"/>
        <w:autoSpaceDN w:val="0"/>
        <w:adjustRightInd w:val="0"/>
        <w:jc w:val="both"/>
        <w:rPr>
          <w:rFonts w:ascii="Noto Sans" w:hAnsi="Noto Sans" w:cs="Noto Sans"/>
          <w:sz w:val="20"/>
          <w:szCs w:val="20"/>
        </w:rPr>
      </w:pPr>
    </w:p>
    <w:tbl>
      <w:tblPr>
        <w:tblStyle w:val="Tablaconcuadrcula"/>
        <w:tblW w:w="9634" w:type="dxa"/>
        <w:jc w:val="center"/>
        <w:tblLook w:val="04A0" w:firstRow="1" w:lastRow="0" w:firstColumn="1" w:lastColumn="0" w:noHBand="0" w:noVBand="1"/>
      </w:tblPr>
      <w:tblGrid>
        <w:gridCol w:w="1770"/>
        <w:gridCol w:w="6022"/>
        <w:gridCol w:w="1842"/>
      </w:tblGrid>
      <w:tr w:rsidR="009A3F9B" w:rsidRPr="00F11415" w14:paraId="50DD5E40" w14:textId="77777777" w:rsidTr="00B87641">
        <w:trPr>
          <w:trHeight w:val="222"/>
          <w:jc w:val="center"/>
        </w:trPr>
        <w:tc>
          <w:tcPr>
            <w:tcW w:w="1770" w:type="dxa"/>
            <w:vAlign w:val="center"/>
            <w:hideMark/>
          </w:tcPr>
          <w:p w14:paraId="6684267D" w14:textId="77777777" w:rsidR="009A3F9B" w:rsidRPr="00F11415" w:rsidRDefault="009A3F9B" w:rsidP="00F11415">
            <w:pPr>
              <w:jc w:val="center"/>
              <w:rPr>
                <w:rFonts w:ascii="Noto Sans" w:hAnsi="Noto Sans" w:cs="Noto Sans"/>
                <w:b/>
                <w:bCs/>
                <w:sz w:val="20"/>
                <w:szCs w:val="20"/>
              </w:rPr>
            </w:pPr>
            <w:r w:rsidRPr="00F11415">
              <w:rPr>
                <w:rFonts w:ascii="Noto Sans" w:hAnsi="Noto Sans" w:cs="Noto Sans"/>
                <w:b/>
                <w:bCs/>
                <w:sz w:val="20"/>
                <w:szCs w:val="20"/>
              </w:rPr>
              <w:t>Concepto</w:t>
            </w:r>
          </w:p>
        </w:tc>
        <w:tc>
          <w:tcPr>
            <w:tcW w:w="6022" w:type="dxa"/>
            <w:vAlign w:val="center"/>
            <w:hideMark/>
          </w:tcPr>
          <w:p w14:paraId="76C56A11" w14:textId="77777777" w:rsidR="009A3F9B" w:rsidRPr="00F11415" w:rsidRDefault="009A3F9B" w:rsidP="00F11415">
            <w:pPr>
              <w:jc w:val="center"/>
              <w:rPr>
                <w:rFonts w:ascii="Noto Sans" w:hAnsi="Noto Sans" w:cs="Noto Sans"/>
                <w:b/>
                <w:bCs/>
                <w:sz w:val="20"/>
                <w:szCs w:val="20"/>
              </w:rPr>
            </w:pPr>
            <w:r w:rsidRPr="00F11415">
              <w:rPr>
                <w:rFonts w:ascii="Noto Sans" w:hAnsi="Noto Sans" w:cs="Noto Sans"/>
                <w:b/>
                <w:bCs/>
                <w:sz w:val="20"/>
                <w:szCs w:val="20"/>
              </w:rPr>
              <w:t>Descripción</w:t>
            </w:r>
          </w:p>
        </w:tc>
        <w:tc>
          <w:tcPr>
            <w:tcW w:w="1842" w:type="dxa"/>
            <w:vAlign w:val="center"/>
            <w:hideMark/>
          </w:tcPr>
          <w:p w14:paraId="0E82F428" w14:textId="77777777" w:rsidR="009A3F9B" w:rsidRPr="00F11415" w:rsidRDefault="009A3F9B" w:rsidP="00F11415">
            <w:pPr>
              <w:jc w:val="center"/>
              <w:rPr>
                <w:rFonts w:ascii="Noto Sans" w:hAnsi="Noto Sans" w:cs="Noto Sans"/>
                <w:b/>
                <w:bCs/>
                <w:sz w:val="20"/>
                <w:szCs w:val="20"/>
              </w:rPr>
            </w:pPr>
            <w:r w:rsidRPr="00F11415">
              <w:rPr>
                <w:rFonts w:ascii="Noto Sans" w:hAnsi="Noto Sans" w:cs="Noto Sans"/>
                <w:b/>
                <w:bCs/>
                <w:sz w:val="20"/>
                <w:szCs w:val="20"/>
              </w:rPr>
              <w:t>Cantidad de Licenciamiento</w:t>
            </w:r>
          </w:p>
        </w:tc>
      </w:tr>
      <w:tr w:rsidR="009A3F9B" w:rsidRPr="00F11415" w14:paraId="7CFEDEEB" w14:textId="77777777" w:rsidTr="00B87641">
        <w:trPr>
          <w:trHeight w:val="222"/>
          <w:jc w:val="center"/>
        </w:trPr>
        <w:tc>
          <w:tcPr>
            <w:tcW w:w="1770" w:type="dxa"/>
            <w:vMerge w:val="restart"/>
            <w:vAlign w:val="center"/>
            <w:hideMark/>
          </w:tcPr>
          <w:p w14:paraId="57758E2C" w14:textId="05430BDC" w:rsidR="009A3F9B" w:rsidRPr="00F11415" w:rsidRDefault="00172DE7" w:rsidP="00F11415">
            <w:pPr>
              <w:jc w:val="center"/>
              <w:rPr>
                <w:rFonts w:ascii="Noto Sans" w:hAnsi="Noto Sans" w:cs="Noto Sans"/>
                <w:sz w:val="20"/>
                <w:szCs w:val="20"/>
              </w:rPr>
            </w:pPr>
            <w:r w:rsidRPr="00F11415">
              <w:rPr>
                <w:rFonts w:ascii="Noto Sans" w:hAnsi="Noto Sans" w:cs="Noto Sans"/>
                <w:sz w:val="20"/>
                <w:szCs w:val="20"/>
              </w:rPr>
              <w:t xml:space="preserve">Derecho de uso de licenciamiento, suscripción, actualización y </w:t>
            </w:r>
            <w:proofErr w:type="spellStart"/>
            <w:r w:rsidRPr="00F11415">
              <w:rPr>
                <w:rFonts w:ascii="Noto Sans" w:hAnsi="Noto Sans" w:cs="Noto Sans"/>
                <w:sz w:val="20"/>
                <w:szCs w:val="20"/>
              </w:rPr>
              <w:t>versionamiento</w:t>
            </w:r>
            <w:proofErr w:type="spellEnd"/>
          </w:p>
        </w:tc>
        <w:tc>
          <w:tcPr>
            <w:tcW w:w="6022" w:type="dxa"/>
            <w:vAlign w:val="center"/>
            <w:hideMark/>
          </w:tcPr>
          <w:p w14:paraId="53DC0E6B"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 xml:space="preserve">Hybrid Cloud </w:t>
            </w:r>
            <w:proofErr w:type="spellStart"/>
            <w:r w:rsidRPr="00F11415">
              <w:rPr>
                <w:rFonts w:ascii="Noto Sans" w:hAnsi="Noto Sans" w:cs="Noto Sans"/>
                <w:sz w:val="20"/>
                <w:szCs w:val="20"/>
              </w:rPr>
              <w:t>Infrastructure</w:t>
            </w:r>
            <w:proofErr w:type="spellEnd"/>
            <w:r w:rsidRPr="00F11415">
              <w:rPr>
                <w:rFonts w:ascii="Noto Sans" w:hAnsi="Noto Sans" w:cs="Noto Sans"/>
                <w:sz w:val="20"/>
                <w:szCs w:val="20"/>
              </w:rPr>
              <w:t xml:space="preserve"> </w:t>
            </w:r>
            <w:proofErr w:type="spellStart"/>
            <w:r w:rsidRPr="00F11415">
              <w:rPr>
                <w:rFonts w:ascii="Noto Sans" w:hAnsi="Noto Sans" w:cs="Noto Sans"/>
                <w:sz w:val="20"/>
                <w:szCs w:val="20"/>
              </w:rPr>
              <w:t>Services</w:t>
            </w:r>
            <w:proofErr w:type="spellEnd"/>
            <w:r w:rsidRPr="00F11415">
              <w:rPr>
                <w:rFonts w:ascii="Noto Sans" w:hAnsi="Noto Sans" w:cs="Noto Sans"/>
                <w:sz w:val="20"/>
                <w:szCs w:val="20"/>
              </w:rPr>
              <w:t xml:space="preserve"> </w:t>
            </w:r>
            <w:proofErr w:type="spellStart"/>
            <w:r w:rsidRPr="00F11415">
              <w:rPr>
                <w:rFonts w:ascii="Noto Sans" w:hAnsi="Noto Sans" w:cs="Noto Sans"/>
                <w:sz w:val="20"/>
                <w:szCs w:val="20"/>
              </w:rPr>
              <w:t>for</w:t>
            </w:r>
            <w:proofErr w:type="spellEnd"/>
            <w:r w:rsidRPr="00F11415">
              <w:rPr>
                <w:rFonts w:ascii="Noto Sans" w:hAnsi="Noto Sans" w:cs="Noto Sans"/>
                <w:sz w:val="20"/>
                <w:szCs w:val="20"/>
              </w:rPr>
              <w:t xml:space="preserve"> HCS-Propósito General - por servidor, por 1 año</w:t>
            </w:r>
          </w:p>
        </w:tc>
        <w:tc>
          <w:tcPr>
            <w:tcW w:w="1842" w:type="dxa"/>
            <w:vAlign w:val="center"/>
            <w:hideMark/>
          </w:tcPr>
          <w:p w14:paraId="3C21EFF2" w14:textId="1F247C0D"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24</w:t>
            </w:r>
            <w:r w:rsidR="00312AB2" w:rsidRPr="00F11415">
              <w:rPr>
                <w:rFonts w:ascii="Noto Sans" w:hAnsi="Noto Sans" w:cs="Noto Sans"/>
                <w:sz w:val="20"/>
                <w:szCs w:val="20"/>
              </w:rPr>
              <w:t>5</w:t>
            </w:r>
          </w:p>
        </w:tc>
      </w:tr>
      <w:tr w:rsidR="009A3F9B" w:rsidRPr="00F11415" w14:paraId="266C4972" w14:textId="77777777" w:rsidTr="00B87641">
        <w:trPr>
          <w:trHeight w:val="222"/>
          <w:jc w:val="center"/>
        </w:trPr>
        <w:tc>
          <w:tcPr>
            <w:tcW w:w="1770" w:type="dxa"/>
            <w:vMerge/>
            <w:vAlign w:val="center"/>
            <w:hideMark/>
          </w:tcPr>
          <w:p w14:paraId="58BACC90"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11469F6F"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 xml:space="preserve">Bare Metal Server </w:t>
            </w:r>
            <w:proofErr w:type="spellStart"/>
            <w:r w:rsidRPr="00F11415">
              <w:rPr>
                <w:rFonts w:ascii="Noto Sans" w:hAnsi="Noto Sans" w:cs="Noto Sans"/>
                <w:sz w:val="20"/>
                <w:szCs w:val="20"/>
              </w:rPr>
              <w:t>for</w:t>
            </w:r>
            <w:proofErr w:type="spellEnd"/>
            <w:r w:rsidRPr="00F11415">
              <w:rPr>
                <w:rFonts w:ascii="Noto Sans" w:hAnsi="Noto Sans" w:cs="Noto Sans"/>
                <w:sz w:val="20"/>
                <w:szCs w:val="20"/>
              </w:rPr>
              <w:t xml:space="preserve"> HCS- Propósito General- por host, por 1 año</w:t>
            </w:r>
          </w:p>
        </w:tc>
        <w:tc>
          <w:tcPr>
            <w:tcW w:w="1842" w:type="dxa"/>
            <w:vAlign w:val="center"/>
            <w:hideMark/>
          </w:tcPr>
          <w:p w14:paraId="5D5F271C" w14:textId="7388C50C" w:rsidR="009A3F9B" w:rsidRPr="00F11415" w:rsidRDefault="00236D23" w:rsidP="00F11415">
            <w:pPr>
              <w:jc w:val="center"/>
              <w:rPr>
                <w:rFonts w:ascii="Noto Sans" w:hAnsi="Noto Sans" w:cs="Noto Sans"/>
                <w:sz w:val="20"/>
                <w:szCs w:val="20"/>
              </w:rPr>
            </w:pPr>
            <w:r w:rsidRPr="00F11415">
              <w:rPr>
                <w:rFonts w:ascii="Noto Sans" w:hAnsi="Noto Sans" w:cs="Noto Sans"/>
                <w:sz w:val="20"/>
                <w:szCs w:val="20"/>
              </w:rPr>
              <w:t>5</w:t>
            </w:r>
          </w:p>
        </w:tc>
      </w:tr>
      <w:tr w:rsidR="009A3F9B" w:rsidRPr="00F11415" w14:paraId="113E6213" w14:textId="77777777" w:rsidTr="00B87641">
        <w:trPr>
          <w:trHeight w:val="222"/>
          <w:jc w:val="center"/>
        </w:trPr>
        <w:tc>
          <w:tcPr>
            <w:tcW w:w="1770" w:type="dxa"/>
            <w:vMerge/>
            <w:vAlign w:val="center"/>
            <w:hideMark/>
          </w:tcPr>
          <w:p w14:paraId="234A5FF3"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774FB654" w14:textId="77777777" w:rsidR="009A3F9B" w:rsidRPr="00F11415" w:rsidRDefault="009A3F9B" w:rsidP="00F11415">
            <w:pPr>
              <w:jc w:val="center"/>
              <w:rPr>
                <w:rFonts w:ascii="Noto Sans" w:hAnsi="Noto Sans" w:cs="Noto Sans"/>
                <w:sz w:val="20"/>
                <w:szCs w:val="20"/>
                <w:lang w:val="en-US"/>
              </w:rPr>
            </w:pPr>
            <w:r w:rsidRPr="00F11415">
              <w:rPr>
                <w:rFonts w:ascii="Noto Sans" w:hAnsi="Noto Sans" w:cs="Noto Sans"/>
                <w:sz w:val="20"/>
                <w:szCs w:val="20"/>
                <w:lang w:val="en-US"/>
              </w:rPr>
              <w:t xml:space="preserve">Cloud Container Engine for HCS 100vCPU, </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1 </w:t>
            </w:r>
            <w:proofErr w:type="spellStart"/>
            <w:r w:rsidRPr="00F11415">
              <w:rPr>
                <w:rFonts w:ascii="Noto Sans" w:hAnsi="Noto Sans" w:cs="Noto Sans"/>
                <w:sz w:val="20"/>
                <w:szCs w:val="20"/>
                <w:lang w:val="en-US"/>
              </w:rPr>
              <w:t>año</w:t>
            </w:r>
            <w:proofErr w:type="spellEnd"/>
          </w:p>
        </w:tc>
        <w:tc>
          <w:tcPr>
            <w:tcW w:w="1842" w:type="dxa"/>
            <w:vAlign w:val="center"/>
            <w:hideMark/>
          </w:tcPr>
          <w:p w14:paraId="4812B88A" w14:textId="043BF4B1" w:rsidR="009A3F9B" w:rsidRPr="00F11415" w:rsidRDefault="00312AB2" w:rsidP="00F11415">
            <w:pPr>
              <w:jc w:val="center"/>
              <w:rPr>
                <w:rFonts w:ascii="Noto Sans" w:hAnsi="Noto Sans" w:cs="Noto Sans"/>
                <w:sz w:val="20"/>
                <w:szCs w:val="20"/>
              </w:rPr>
            </w:pPr>
            <w:r w:rsidRPr="00F11415">
              <w:rPr>
                <w:rFonts w:ascii="Noto Sans" w:hAnsi="Noto Sans" w:cs="Noto Sans"/>
                <w:sz w:val="20"/>
                <w:szCs w:val="20"/>
              </w:rPr>
              <w:t>8</w:t>
            </w:r>
          </w:p>
        </w:tc>
      </w:tr>
      <w:tr w:rsidR="009A3F9B" w:rsidRPr="00F11415" w14:paraId="5A156650" w14:textId="77777777" w:rsidTr="00B87641">
        <w:trPr>
          <w:trHeight w:val="222"/>
          <w:jc w:val="center"/>
        </w:trPr>
        <w:tc>
          <w:tcPr>
            <w:tcW w:w="1770" w:type="dxa"/>
            <w:vMerge/>
            <w:vAlign w:val="center"/>
            <w:hideMark/>
          </w:tcPr>
          <w:p w14:paraId="21452183"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74235150" w14:textId="77777777" w:rsidR="009A3F9B" w:rsidRPr="00F11415" w:rsidRDefault="009A3F9B" w:rsidP="00F11415">
            <w:pPr>
              <w:jc w:val="center"/>
              <w:rPr>
                <w:rFonts w:ascii="Noto Sans" w:hAnsi="Noto Sans" w:cs="Noto Sans"/>
                <w:sz w:val="20"/>
                <w:szCs w:val="20"/>
                <w:lang w:val="en-US"/>
              </w:rPr>
            </w:pPr>
            <w:r w:rsidRPr="00F11415">
              <w:rPr>
                <w:rFonts w:ascii="Noto Sans" w:hAnsi="Noto Sans" w:cs="Noto Sans"/>
                <w:sz w:val="20"/>
                <w:szCs w:val="20"/>
                <w:lang w:val="en-US"/>
              </w:rPr>
              <w:t xml:space="preserve">SDN Network Service for HCS-per 10vCPU, </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1 </w:t>
            </w:r>
            <w:proofErr w:type="spellStart"/>
            <w:r w:rsidRPr="00F11415">
              <w:rPr>
                <w:rFonts w:ascii="Noto Sans" w:hAnsi="Noto Sans" w:cs="Noto Sans"/>
                <w:sz w:val="20"/>
                <w:szCs w:val="20"/>
                <w:lang w:val="en-US"/>
              </w:rPr>
              <w:t>año</w:t>
            </w:r>
            <w:proofErr w:type="spellEnd"/>
          </w:p>
        </w:tc>
        <w:tc>
          <w:tcPr>
            <w:tcW w:w="1842" w:type="dxa"/>
            <w:vAlign w:val="center"/>
            <w:hideMark/>
          </w:tcPr>
          <w:p w14:paraId="09F36925" w14:textId="3EC6062B" w:rsidR="009A3F9B" w:rsidRPr="00F11415" w:rsidRDefault="00312AB2" w:rsidP="00F11415">
            <w:pPr>
              <w:jc w:val="center"/>
              <w:rPr>
                <w:rFonts w:ascii="Noto Sans" w:hAnsi="Noto Sans" w:cs="Noto Sans"/>
                <w:sz w:val="20"/>
                <w:szCs w:val="20"/>
              </w:rPr>
            </w:pPr>
            <w:r w:rsidRPr="00F11415">
              <w:rPr>
                <w:rFonts w:ascii="Noto Sans" w:hAnsi="Noto Sans" w:cs="Noto Sans"/>
                <w:sz w:val="20"/>
                <w:szCs w:val="20"/>
              </w:rPr>
              <w:t>3</w:t>
            </w:r>
            <w:r w:rsidR="009A3F9B" w:rsidRPr="00F11415">
              <w:rPr>
                <w:rFonts w:ascii="Noto Sans" w:hAnsi="Noto Sans" w:cs="Noto Sans"/>
                <w:sz w:val="20"/>
                <w:szCs w:val="20"/>
              </w:rPr>
              <w:t>,</w:t>
            </w:r>
            <w:r w:rsidRPr="00F11415">
              <w:rPr>
                <w:rFonts w:ascii="Noto Sans" w:hAnsi="Noto Sans" w:cs="Noto Sans"/>
                <w:sz w:val="20"/>
                <w:szCs w:val="20"/>
              </w:rPr>
              <w:t>347</w:t>
            </w:r>
          </w:p>
        </w:tc>
      </w:tr>
      <w:tr w:rsidR="009A3F9B" w:rsidRPr="00F11415" w14:paraId="51FEE307" w14:textId="77777777" w:rsidTr="00B87641">
        <w:trPr>
          <w:trHeight w:val="222"/>
          <w:jc w:val="center"/>
        </w:trPr>
        <w:tc>
          <w:tcPr>
            <w:tcW w:w="1770" w:type="dxa"/>
            <w:vMerge/>
            <w:vAlign w:val="center"/>
            <w:hideMark/>
          </w:tcPr>
          <w:p w14:paraId="1D7EDEDE"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2738BB93" w14:textId="77777777" w:rsidR="009A3F9B" w:rsidRPr="00F11415" w:rsidRDefault="009A3F9B" w:rsidP="00F11415">
            <w:pPr>
              <w:jc w:val="center"/>
              <w:rPr>
                <w:rFonts w:ascii="Noto Sans" w:hAnsi="Noto Sans" w:cs="Noto Sans"/>
                <w:sz w:val="20"/>
                <w:szCs w:val="20"/>
                <w:lang w:val="en-US"/>
              </w:rPr>
            </w:pPr>
            <w:r w:rsidRPr="00F11415">
              <w:rPr>
                <w:rFonts w:ascii="Noto Sans" w:hAnsi="Noto Sans" w:cs="Noto Sans"/>
                <w:sz w:val="20"/>
                <w:szCs w:val="20"/>
                <w:lang w:val="en-US"/>
              </w:rPr>
              <w:t>Hybrid Cloud CMP Service for HCS-</w:t>
            </w:r>
            <w:proofErr w:type="spellStart"/>
            <w:r w:rsidRPr="00F11415">
              <w:rPr>
                <w:rFonts w:ascii="Noto Sans" w:hAnsi="Noto Sans" w:cs="Noto Sans"/>
                <w:sz w:val="20"/>
                <w:szCs w:val="20"/>
                <w:lang w:val="en-US"/>
              </w:rPr>
              <w:t>ManageOne</w:t>
            </w:r>
            <w:proofErr w:type="spellEnd"/>
            <w:r w:rsidRPr="00F11415">
              <w:rPr>
                <w:rFonts w:ascii="Noto Sans" w:hAnsi="Noto Sans" w:cs="Noto Sans"/>
                <w:sz w:val="20"/>
                <w:szCs w:val="20"/>
                <w:lang w:val="en-US"/>
              </w:rPr>
              <w:t xml:space="preserve"> Advanced-</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Suite, </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1 </w:t>
            </w:r>
            <w:proofErr w:type="spellStart"/>
            <w:r w:rsidRPr="00F11415">
              <w:rPr>
                <w:rFonts w:ascii="Noto Sans" w:hAnsi="Noto Sans" w:cs="Noto Sans"/>
                <w:sz w:val="20"/>
                <w:szCs w:val="20"/>
                <w:lang w:val="en-US"/>
              </w:rPr>
              <w:t>año</w:t>
            </w:r>
            <w:proofErr w:type="spellEnd"/>
          </w:p>
        </w:tc>
        <w:tc>
          <w:tcPr>
            <w:tcW w:w="1842" w:type="dxa"/>
            <w:vAlign w:val="center"/>
            <w:hideMark/>
          </w:tcPr>
          <w:p w14:paraId="4680B079"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1</w:t>
            </w:r>
          </w:p>
        </w:tc>
      </w:tr>
      <w:tr w:rsidR="009A3F9B" w:rsidRPr="00F11415" w14:paraId="1A4F7626" w14:textId="77777777" w:rsidTr="00B87641">
        <w:trPr>
          <w:trHeight w:val="222"/>
          <w:jc w:val="center"/>
        </w:trPr>
        <w:tc>
          <w:tcPr>
            <w:tcW w:w="1770" w:type="dxa"/>
            <w:vMerge/>
            <w:vAlign w:val="center"/>
            <w:hideMark/>
          </w:tcPr>
          <w:p w14:paraId="3A5871EA"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6E16E6D6"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 xml:space="preserve">Hybrid Cloud CMP Service </w:t>
            </w:r>
            <w:proofErr w:type="spellStart"/>
            <w:r w:rsidRPr="00F11415">
              <w:rPr>
                <w:rFonts w:ascii="Noto Sans" w:hAnsi="Noto Sans" w:cs="Noto Sans"/>
                <w:sz w:val="20"/>
                <w:szCs w:val="20"/>
              </w:rPr>
              <w:t>for</w:t>
            </w:r>
            <w:proofErr w:type="spellEnd"/>
            <w:r w:rsidRPr="00F11415">
              <w:rPr>
                <w:rFonts w:ascii="Noto Sans" w:hAnsi="Noto Sans" w:cs="Noto Sans"/>
                <w:sz w:val="20"/>
                <w:szCs w:val="20"/>
              </w:rPr>
              <w:t xml:space="preserve"> HCS-Service Center </w:t>
            </w:r>
            <w:proofErr w:type="spellStart"/>
            <w:r w:rsidRPr="00F11415">
              <w:rPr>
                <w:rFonts w:ascii="Noto Sans" w:hAnsi="Noto Sans" w:cs="Noto Sans"/>
                <w:sz w:val="20"/>
                <w:szCs w:val="20"/>
              </w:rPr>
              <w:t>Advanced</w:t>
            </w:r>
            <w:proofErr w:type="spellEnd"/>
            <w:r w:rsidRPr="00F11415">
              <w:rPr>
                <w:rFonts w:ascii="Noto Sans" w:hAnsi="Noto Sans" w:cs="Noto Sans"/>
                <w:sz w:val="20"/>
                <w:szCs w:val="20"/>
              </w:rPr>
              <w:t>-por CPU, por 1 año</w:t>
            </w:r>
          </w:p>
        </w:tc>
        <w:tc>
          <w:tcPr>
            <w:tcW w:w="1842" w:type="dxa"/>
            <w:vAlign w:val="center"/>
            <w:hideMark/>
          </w:tcPr>
          <w:p w14:paraId="7FA28EDB" w14:textId="267F69A4" w:rsidR="009A3F9B" w:rsidRPr="00F11415" w:rsidRDefault="00312AB2" w:rsidP="00F11415">
            <w:pPr>
              <w:jc w:val="center"/>
              <w:rPr>
                <w:rFonts w:ascii="Noto Sans" w:hAnsi="Noto Sans" w:cs="Noto Sans"/>
                <w:sz w:val="20"/>
                <w:szCs w:val="20"/>
              </w:rPr>
            </w:pPr>
            <w:r w:rsidRPr="00F11415">
              <w:rPr>
                <w:rFonts w:ascii="Noto Sans" w:hAnsi="Noto Sans" w:cs="Noto Sans"/>
                <w:sz w:val="20"/>
                <w:szCs w:val="20"/>
              </w:rPr>
              <w:t>582</w:t>
            </w:r>
          </w:p>
        </w:tc>
      </w:tr>
      <w:tr w:rsidR="009A3F9B" w:rsidRPr="00F11415" w14:paraId="2BBB10B1" w14:textId="77777777" w:rsidTr="00B87641">
        <w:trPr>
          <w:trHeight w:val="334"/>
          <w:jc w:val="center"/>
        </w:trPr>
        <w:tc>
          <w:tcPr>
            <w:tcW w:w="1770" w:type="dxa"/>
            <w:vMerge/>
            <w:vAlign w:val="center"/>
            <w:hideMark/>
          </w:tcPr>
          <w:p w14:paraId="75745CC1"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0C1746DC"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 xml:space="preserve">Hybrid Cloud CMP Service </w:t>
            </w:r>
            <w:proofErr w:type="spellStart"/>
            <w:r w:rsidRPr="00F11415">
              <w:rPr>
                <w:rFonts w:ascii="Noto Sans" w:hAnsi="Noto Sans" w:cs="Noto Sans"/>
                <w:sz w:val="20"/>
                <w:szCs w:val="20"/>
              </w:rPr>
              <w:t>for</w:t>
            </w:r>
            <w:proofErr w:type="spellEnd"/>
            <w:r w:rsidRPr="00F11415">
              <w:rPr>
                <w:rFonts w:ascii="Noto Sans" w:hAnsi="Noto Sans" w:cs="Noto Sans"/>
                <w:sz w:val="20"/>
                <w:szCs w:val="20"/>
              </w:rPr>
              <w:t xml:space="preserve"> HCS-</w:t>
            </w:r>
            <w:proofErr w:type="spellStart"/>
            <w:r w:rsidRPr="00F11415">
              <w:rPr>
                <w:rFonts w:ascii="Noto Sans" w:hAnsi="Noto Sans" w:cs="Noto Sans"/>
                <w:sz w:val="20"/>
                <w:szCs w:val="20"/>
              </w:rPr>
              <w:t>OperationCenter</w:t>
            </w:r>
            <w:proofErr w:type="spellEnd"/>
            <w:r w:rsidRPr="00F11415">
              <w:rPr>
                <w:rFonts w:ascii="Noto Sans" w:hAnsi="Noto Sans" w:cs="Noto Sans"/>
                <w:sz w:val="20"/>
                <w:szCs w:val="20"/>
              </w:rPr>
              <w:t xml:space="preserve"> </w:t>
            </w:r>
            <w:proofErr w:type="spellStart"/>
            <w:r w:rsidRPr="00F11415">
              <w:rPr>
                <w:rFonts w:ascii="Noto Sans" w:hAnsi="Noto Sans" w:cs="Noto Sans"/>
                <w:sz w:val="20"/>
                <w:szCs w:val="20"/>
              </w:rPr>
              <w:t>Advanced</w:t>
            </w:r>
            <w:proofErr w:type="spellEnd"/>
            <w:r w:rsidRPr="00F11415">
              <w:rPr>
                <w:rFonts w:ascii="Noto Sans" w:hAnsi="Noto Sans" w:cs="Noto Sans"/>
                <w:sz w:val="20"/>
                <w:szCs w:val="20"/>
              </w:rPr>
              <w:t>-por Dispositivo, por 1 año</w:t>
            </w:r>
          </w:p>
        </w:tc>
        <w:tc>
          <w:tcPr>
            <w:tcW w:w="1842" w:type="dxa"/>
            <w:vAlign w:val="center"/>
            <w:hideMark/>
          </w:tcPr>
          <w:p w14:paraId="74062B61" w14:textId="2E00A53D" w:rsidR="009A3F9B" w:rsidRPr="00F11415" w:rsidRDefault="00312AB2" w:rsidP="00F11415">
            <w:pPr>
              <w:jc w:val="center"/>
              <w:rPr>
                <w:rFonts w:ascii="Noto Sans" w:hAnsi="Noto Sans" w:cs="Noto Sans"/>
                <w:sz w:val="20"/>
                <w:szCs w:val="20"/>
              </w:rPr>
            </w:pPr>
            <w:r w:rsidRPr="00F11415">
              <w:rPr>
                <w:rFonts w:ascii="Noto Sans" w:hAnsi="Noto Sans" w:cs="Noto Sans"/>
                <w:sz w:val="20"/>
                <w:szCs w:val="20"/>
              </w:rPr>
              <w:t>33</w:t>
            </w:r>
            <w:r w:rsidR="009A3F9B" w:rsidRPr="00F11415">
              <w:rPr>
                <w:rFonts w:ascii="Noto Sans" w:hAnsi="Noto Sans" w:cs="Noto Sans"/>
                <w:sz w:val="20"/>
                <w:szCs w:val="20"/>
              </w:rPr>
              <w:t>5</w:t>
            </w:r>
          </w:p>
        </w:tc>
      </w:tr>
      <w:tr w:rsidR="009A3F9B" w:rsidRPr="00F11415" w14:paraId="5173BA63" w14:textId="77777777" w:rsidTr="00B87641">
        <w:trPr>
          <w:trHeight w:val="334"/>
          <w:jc w:val="center"/>
        </w:trPr>
        <w:tc>
          <w:tcPr>
            <w:tcW w:w="1770" w:type="dxa"/>
            <w:vMerge/>
            <w:vAlign w:val="center"/>
            <w:hideMark/>
          </w:tcPr>
          <w:p w14:paraId="427C11DE"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2CC65B00" w14:textId="77777777" w:rsidR="009A3F9B" w:rsidRPr="00F11415" w:rsidRDefault="009A3F9B" w:rsidP="00F11415">
            <w:pPr>
              <w:jc w:val="center"/>
              <w:rPr>
                <w:rFonts w:ascii="Noto Sans" w:hAnsi="Noto Sans" w:cs="Noto Sans"/>
                <w:sz w:val="20"/>
                <w:szCs w:val="20"/>
                <w:lang w:val="en-US"/>
              </w:rPr>
            </w:pPr>
            <w:r w:rsidRPr="00F11415">
              <w:rPr>
                <w:rFonts w:ascii="Noto Sans" w:hAnsi="Noto Sans" w:cs="Noto Sans"/>
                <w:sz w:val="20"/>
                <w:szCs w:val="20"/>
                <w:lang w:val="en-US"/>
              </w:rPr>
              <w:t>Hybrid Cloud CMP Service for HCS-</w:t>
            </w:r>
            <w:proofErr w:type="spellStart"/>
            <w:r w:rsidRPr="00F11415">
              <w:rPr>
                <w:rFonts w:ascii="Noto Sans" w:hAnsi="Noto Sans" w:cs="Noto Sans"/>
                <w:sz w:val="20"/>
                <w:szCs w:val="20"/>
                <w:lang w:val="en-US"/>
              </w:rPr>
              <w:t>OperationInsight</w:t>
            </w:r>
            <w:proofErr w:type="spellEnd"/>
            <w:r w:rsidRPr="00F11415">
              <w:rPr>
                <w:rFonts w:ascii="Noto Sans" w:hAnsi="Noto Sans" w:cs="Noto Sans"/>
                <w:sz w:val="20"/>
                <w:szCs w:val="20"/>
                <w:lang w:val="en-US"/>
              </w:rPr>
              <w:t xml:space="preserve"> Advanced-</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Suite, </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1 </w:t>
            </w:r>
            <w:proofErr w:type="spellStart"/>
            <w:r w:rsidRPr="00F11415">
              <w:rPr>
                <w:rFonts w:ascii="Noto Sans" w:hAnsi="Noto Sans" w:cs="Noto Sans"/>
                <w:sz w:val="20"/>
                <w:szCs w:val="20"/>
                <w:lang w:val="en-US"/>
              </w:rPr>
              <w:t>año</w:t>
            </w:r>
            <w:proofErr w:type="spellEnd"/>
          </w:p>
        </w:tc>
        <w:tc>
          <w:tcPr>
            <w:tcW w:w="1842" w:type="dxa"/>
            <w:vAlign w:val="center"/>
            <w:hideMark/>
          </w:tcPr>
          <w:p w14:paraId="509DD150"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1</w:t>
            </w:r>
          </w:p>
        </w:tc>
      </w:tr>
      <w:tr w:rsidR="009A3F9B" w:rsidRPr="00F11415" w14:paraId="023E576E" w14:textId="77777777" w:rsidTr="00B87641">
        <w:trPr>
          <w:trHeight w:val="222"/>
          <w:jc w:val="center"/>
        </w:trPr>
        <w:tc>
          <w:tcPr>
            <w:tcW w:w="1770" w:type="dxa"/>
            <w:vMerge/>
            <w:vAlign w:val="center"/>
            <w:hideMark/>
          </w:tcPr>
          <w:p w14:paraId="5FC23703"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38C56022" w14:textId="77777777" w:rsidR="009A3F9B" w:rsidRPr="00F11415" w:rsidRDefault="009A3F9B" w:rsidP="00F11415">
            <w:pPr>
              <w:jc w:val="center"/>
              <w:rPr>
                <w:rFonts w:ascii="Noto Sans" w:hAnsi="Noto Sans" w:cs="Noto Sans"/>
                <w:sz w:val="20"/>
                <w:szCs w:val="20"/>
                <w:lang w:val="en-US"/>
              </w:rPr>
            </w:pPr>
            <w:r w:rsidRPr="00F11415">
              <w:rPr>
                <w:rFonts w:ascii="Noto Sans" w:hAnsi="Noto Sans" w:cs="Noto Sans"/>
                <w:sz w:val="20"/>
                <w:szCs w:val="20"/>
                <w:lang w:val="en-US"/>
              </w:rPr>
              <w:t>eSight Service for HCS-eSight Basic-</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Suite, </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1 </w:t>
            </w:r>
            <w:proofErr w:type="spellStart"/>
            <w:r w:rsidRPr="00F11415">
              <w:rPr>
                <w:rFonts w:ascii="Noto Sans" w:hAnsi="Noto Sans" w:cs="Noto Sans"/>
                <w:sz w:val="20"/>
                <w:szCs w:val="20"/>
                <w:lang w:val="en-US"/>
              </w:rPr>
              <w:t>año</w:t>
            </w:r>
            <w:proofErr w:type="spellEnd"/>
          </w:p>
        </w:tc>
        <w:tc>
          <w:tcPr>
            <w:tcW w:w="1842" w:type="dxa"/>
            <w:vAlign w:val="center"/>
            <w:hideMark/>
          </w:tcPr>
          <w:p w14:paraId="0705BD5D"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1</w:t>
            </w:r>
          </w:p>
        </w:tc>
      </w:tr>
      <w:tr w:rsidR="009A3F9B" w:rsidRPr="00F11415" w14:paraId="56CF58AC" w14:textId="77777777" w:rsidTr="00B87641">
        <w:trPr>
          <w:trHeight w:val="222"/>
          <w:jc w:val="center"/>
        </w:trPr>
        <w:tc>
          <w:tcPr>
            <w:tcW w:w="1770" w:type="dxa"/>
            <w:vMerge/>
            <w:vAlign w:val="center"/>
            <w:hideMark/>
          </w:tcPr>
          <w:p w14:paraId="2CACC4BE"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7B048630" w14:textId="77777777" w:rsidR="009A3F9B" w:rsidRPr="00F11415" w:rsidRDefault="009A3F9B" w:rsidP="00F11415">
            <w:pPr>
              <w:jc w:val="center"/>
              <w:rPr>
                <w:rFonts w:ascii="Noto Sans" w:hAnsi="Noto Sans" w:cs="Noto Sans"/>
                <w:sz w:val="20"/>
                <w:szCs w:val="20"/>
                <w:lang w:val="en-US"/>
              </w:rPr>
            </w:pPr>
            <w:r w:rsidRPr="00F11415">
              <w:rPr>
                <w:rFonts w:ascii="Noto Sans" w:hAnsi="Noto Sans" w:cs="Noto Sans"/>
                <w:sz w:val="20"/>
                <w:szCs w:val="20"/>
                <w:lang w:val="en-US"/>
              </w:rPr>
              <w:t>eSight Service for HCS-eSight Storage Management-</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w:t>
            </w:r>
            <w:proofErr w:type="spellStart"/>
            <w:r w:rsidRPr="00F11415">
              <w:rPr>
                <w:rFonts w:ascii="Noto Sans" w:hAnsi="Noto Sans" w:cs="Noto Sans"/>
                <w:sz w:val="20"/>
                <w:szCs w:val="20"/>
                <w:lang w:val="en-US"/>
              </w:rPr>
              <w:t>Dispositivo</w:t>
            </w:r>
            <w:proofErr w:type="spellEnd"/>
            <w:r w:rsidRPr="00F11415">
              <w:rPr>
                <w:rFonts w:ascii="Noto Sans" w:hAnsi="Noto Sans" w:cs="Noto Sans"/>
                <w:sz w:val="20"/>
                <w:szCs w:val="20"/>
                <w:lang w:val="en-US"/>
              </w:rPr>
              <w:t xml:space="preserve">, </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1 </w:t>
            </w:r>
            <w:proofErr w:type="spellStart"/>
            <w:r w:rsidRPr="00F11415">
              <w:rPr>
                <w:rFonts w:ascii="Noto Sans" w:hAnsi="Noto Sans" w:cs="Noto Sans"/>
                <w:sz w:val="20"/>
                <w:szCs w:val="20"/>
                <w:lang w:val="en-US"/>
              </w:rPr>
              <w:t>año</w:t>
            </w:r>
            <w:proofErr w:type="spellEnd"/>
          </w:p>
        </w:tc>
        <w:tc>
          <w:tcPr>
            <w:tcW w:w="1842" w:type="dxa"/>
            <w:vAlign w:val="center"/>
            <w:hideMark/>
          </w:tcPr>
          <w:p w14:paraId="779CD61F"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7</w:t>
            </w:r>
          </w:p>
        </w:tc>
      </w:tr>
      <w:tr w:rsidR="009A3F9B" w:rsidRPr="00F11415" w14:paraId="0BE24EAA" w14:textId="77777777" w:rsidTr="00B87641">
        <w:trPr>
          <w:trHeight w:val="222"/>
          <w:jc w:val="center"/>
        </w:trPr>
        <w:tc>
          <w:tcPr>
            <w:tcW w:w="1770" w:type="dxa"/>
            <w:vMerge/>
            <w:vAlign w:val="center"/>
            <w:hideMark/>
          </w:tcPr>
          <w:p w14:paraId="6B89B099"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1C48CFED" w14:textId="77777777" w:rsidR="009A3F9B" w:rsidRPr="00F11415" w:rsidRDefault="009A3F9B" w:rsidP="00F11415">
            <w:pPr>
              <w:jc w:val="center"/>
              <w:rPr>
                <w:rFonts w:ascii="Noto Sans" w:hAnsi="Noto Sans" w:cs="Noto Sans"/>
                <w:sz w:val="20"/>
                <w:szCs w:val="20"/>
                <w:lang w:val="en-US"/>
              </w:rPr>
            </w:pPr>
            <w:r w:rsidRPr="00F11415">
              <w:rPr>
                <w:rFonts w:ascii="Noto Sans" w:hAnsi="Noto Sans" w:cs="Noto Sans"/>
                <w:sz w:val="20"/>
                <w:szCs w:val="20"/>
                <w:lang w:val="en-US"/>
              </w:rPr>
              <w:t>eSight Service for HCS-eSight Network Management-</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w:t>
            </w:r>
            <w:proofErr w:type="spellStart"/>
            <w:r w:rsidRPr="00F11415">
              <w:rPr>
                <w:rFonts w:ascii="Noto Sans" w:hAnsi="Noto Sans" w:cs="Noto Sans"/>
                <w:sz w:val="20"/>
                <w:szCs w:val="20"/>
                <w:lang w:val="en-US"/>
              </w:rPr>
              <w:t>Dispositivo</w:t>
            </w:r>
            <w:proofErr w:type="spellEnd"/>
            <w:r w:rsidRPr="00F11415">
              <w:rPr>
                <w:rFonts w:ascii="Noto Sans" w:hAnsi="Noto Sans" w:cs="Noto Sans"/>
                <w:sz w:val="20"/>
                <w:szCs w:val="20"/>
                <w:lang w:val="en-US"/>
              </w:rPr>
              <w:t xml:space="preserve">, </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1 </w:t>
            </w:r>
            <w:proofErr w:type="spellStart"/>
            <w:r w:rsidRPr="00F11415">
              <w:rPr>
                <w:rFonts w:ascii="Noto Sans" w:hAnsi="Noto Sans" w:cs="Noto Sans"/>
                <w:sz w:val="20"/>
                <w:szCs w:val="20"/>
                <w:lang w:val="en-US"/>
              </w:rPr>
              <w:t>año</w:t>
            </w:r>
            <w:proofErr w:type="spellEnd"/>
          </w:p>
        </w:tc>
        <w:tc>
          <w:tcPr>
            <w:tcW w:w="1842" w:type="dxa"/>
            <w:vAlign w:val="center"/>
            <w:hideMark/>
          </w:tcPr>
          <w:p w14:paraId="305D71C5" w14:textId="64419B7A" w:rsidR="009A3F9B" w:rsidRPr="00F11415" w:rsidRDefault="00312AB2" w:rsidP="00F11415">
            <w:pPr>
              <w:jc w:val="center"/>
              <w:rPr>
                <w:rFonts w:ascii="Noto Sans" w:hAnsi="Noto Sans" w:cs="Noto Sans"/>
                <w:sz w:val="20"/>
                <w:szCs w:val="20"/>
              </w:rPr>
            </w:pPr>
            <w:r w:rsidRPr="00F11415">
              <w:rPr>
                <w:rFonts w:ascii="Noto Sans" w:hAnsi="Noto Sans" w:cs="Noto Sans"/>
                <w:sz w:val="20"/>
                <w:szCs w:val="20"/>
              </w:rPr>
              <w:t>70</w:t>
            </w:r>
          </w:p>
        </w:tc>
      </w:tr>
      <w:tr w:rsidR="009A3F9B" w:rsidRPr="00F11415" w14:paraId="275EAA1D" w14:textId="77777777" w:rsidTr="00B87641">
        <w:trPr>
          <w:trHeight w:val="222"/>
          <w:jc w:val="center"/>
        </w:trPr>
        <w:tc>
          <w:tcPr>
            <w:tcW w:w="1770" w:type="dxa"/>
            <w:vMerge/>
            <w:vAlign w:val="center"/>
            <w:hideMark/>
          </w:tcPr>
          <w:p w14:paraId="03F076CD"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3B0A3BF0" w14:textId="77777777" w:rsidR="009A3F9B" w:rsidRPr="00F11415" w:rsidRDefault="009A3F9B" w:rsidP="00F11415">
            <w:pPr>
              <w:jc w:val="center"/>
              <w:rPr>
                <w:rFonts w:ascii="Noto Sans" w:hAnsi="Noto Sans" w:cs="Noto Sans"/>
                <w:sz w:val="20"/>
                <w:szCs w:val="20"/>
                <w:lang w:val="en-US"/>
              </w:rPr>
            </w:pPr>
            <w:r w:rsidRPr="00F11415">
              <w:rPr>
                <w:rFonts w:ascii="Noto Sans" w:hAnsi="Noto Sans" w:cs="Noto Sans"/>
                <w:sz w:val="20"/>
                <w:szCs w:val="20"/>
                <w:lang w:val="en-US"/>
              </w:rPr>
              <w:t>eSight Service for HCS-eSight Server Management-</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w:t>
            </w:r>
            <w:proofErr w:type="spellStart"/>
            <w:r w:rsidRPr="00F11415">
              <w:rPr>
                <w:rFonts w:ascii="Noto Sans" w:hAnsi="Noto Sans" w:cs="Noto Sans"/>
                <w:sz w:val="20"/>
                <w:szCs w:val="20"/>
                <w:lang w:val="en-US"/>
              </w:rPr>
              <w:t>Dispositivo</w:t>
            </w:r>
            <w:proofErr w:type="spellEnd"/>
            <w:r w:rsidRPr="00F11415">
              <w:rPr>
                <w:rFonts w:ascii="Noto Sans" w:hAnsi="Noto Sans" w:cs="Noto Sans"/>
                <w:sz w:val="20"/>
                <w:szCs w:val="20"/>
                <w:lang w:val="en-US"/>
              </w:rPr>
              <w:t xml:space="preserve">, </w:t>
            </w:r>
            <w:proofErr w:type="spellStart"/>
            <w:r w:rsidRPr="00F11415">
              <w:rPr>
                <w:rFonts w:ascii="Noto Sans" w:hAnsi="Noto Sans" w:cs="Noto Sans"/>
                <w:sz w:val="20"/>
                <w:szCs w:val="20"/>
                <w:lang w:val="en-US"/>
              </w:rPr>
              <w:t>por</w:t>
            </w:r>
            <w:proofErr w:type="spellEnd"/>
            <w:r w:rsidRPr="00F11415">
              <w:rPr>
                <w:rFonts w:ascii="Noto Sans" w:hAnsi="Noto Sans" w:cs="Noto Sans"/>
                <w:sz w:val="20"/>
                <w:szCs w:val="20"/>
                <w:lang w:val="en-US"/>
              </w:rPr>
              <w:t xml:space="preserve"> 1 </w:t>
            </w:r>
            <w:proofErr w:type="spellStart"/>
            <w:r w:rsidRPr="00F11415">
              <w:rPr>
                <w:rFonts w:ascii="Noto Sans" w:hAnsi="Noto Sans" w:cs="Noto Sans"/>
                <w:sz w:val="20"/>
                <w:szCs w:val="20"/>
                <w:lang w:val="en-US"/>
              </w:rPr>
              <w:t>año</w:t>
            </w:r>
            <w:proofErr w:type="spellEnd"/>
          </w:p>
        </w:tc>
        <w:tc>
          <w:tcPr>
            <w:tcW w:w="1842" w:type="dxa"/>
            <w:vAlign w:val="center"/>
            <w:hideMark/>
          </w:tcPr>
          <w:p w14:paraId="12AA3923" w14:textId="300B8DFA" w:rsidR="009A3F9B" w:rsidRPr="00F11415" w:rsidRDefault="00312AB2" w:rsidP="00F11415">
            <w:pPr>
              <w:jc w:val="center"/>
              <w:rPr>
                <w:rFonts w:ascii="Noto Sans" w:hAnsi="Noto Sans" w:cs="Noto Sans"/>
                <w:sz w:val="20"/>
                <w:szCs w:val="20"/>
              </w:rPr>
            </w:pPr>
            <w:r w:rsidRPr="00F11415">
              <w:rPr>
                <w:rFonts w:ascii="Noto Sans" w:hAnsi="Noto Sans" w:cs="Noto Sans"/>
                <w:sz w:val="20"/>
                <w:szCs w:val="20"/>
              </w:rPr>
              <w:t>334</w:t>
            </w:r>
          </w:p>
        </w:tc>
      </w:tr>
      <w:tr w:rsidR="009A3F9B" w:rsidRPr="00F11415" w14:paraId="73005417" w14:textId="77777777" w:rsidTr="00B87641">
        <w:trPr>
          <w:trHeight w:val="222"/>
          <w:jc w:val="center"/>
        </w:trPr>
        <w:tc>
          <w:tcPr>
            <w:tcW w:w="1770" w:type="dxa"/>
            <w:vMerge/>
            <w:vAlign w:val="center"/>
            <w:hideMark/>
          </w:tcPr>
          <w:p w14:paraId="75B0EF6D"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1FDE2116"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 xml:space="preserve">Licencias de respaldo </w:t>
            </w:r>
            <w:proofErr w:type="spellStart"/>
            <w:r w:rsidRPr="00F11415">
              <w:rPr>
                <w:rFonts w:ascii="Noto Sans" w:hAnsi="Noto Sans" w:cs="Noto Sans"/>
                <w:sz w:val="20"/>
                <w:szCs w:val="20"/>
              </w:rPr>
              <w:t>Commvault</w:t>
            </w:r>
            <w:proofErr w:type="spellEnd"/>
            <w:r w:rsidRPr="00F11415">
              <w:rPr>
                <w:rFonts w:ascii="Noto Sans" w:hAnsi="Noto Sans" w:cs="Noto Sans"/>
                <w:sz w:val="20"/>
                <w:szCs w:val="20"/>
              </w:rPr>
              <w:t xml:space="preserve"> por </w:t>
            </w:r>
            <w:proofErr w:type="spellStart"/>
            <w:r w:rsidRPr="00F11415">
              <w:rPr>
                <w:rFonts w:ascii="Noto Sans" w:hAnsi="Noto Sans" w:cs="Noto Sans"/>
                <w:sz w:val="20"/>
                <w:szCs w:val="20"/>
              </w:rPr>
              <w:t>backend</w:t>
            </w:r>
            <w:proofErr w:type="spellEnd"/>
            <w:r w:rsidRPr="00F11415">
              <w:rPr>
                <w:rFonts w:ascii="Noto Sans" w:hAnsi="Noto Sans" w:cs="Noto Sans"/>
                <w:sz w:val="20"/>
                <w:szCs w:val="20"/>
              </w:rPr>
              <w:t xml:space="preserve"> por TB, por 1 año</w:t>
            </w:r>
          </w:p>
        </w:tc>
        <w:tc>
          <w:tcPr>
            <w:tcW w:w="1842" w:type="dxa"/>
            <w:vAlign w:val="center"/>
            <w:hideMark/>
          </w:tcPr>
          <w:p w14:paraId="27A7FF78"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600</w:t>
            </w:r>
          </w:p>
        </w:tc>
      </w:tr>
      <w:tr w:rsidR="009A3F9B" w:rsidRPr="00F11415" w14:paraId="411C8E1E" w14:textId="77777777" w:rsidTr="00B87641">
        <w:trPr>
          <w:trHeight w:val="222"/>
          <w:jc w:val="center"/>
        </w:trPr>
        <w:tc>
          <w:tcPr>
            <w:tcW w:w="1770" w:type="dxa"/>
            <w:vMerge/>
            <w:vAlign w:val="center"/>
            <w:hideMark/>
          </w:tcPr>
          <w:p w14:paraId="6EA6EAB7"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14877222"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 xml:space="preserve">Licencias de respaldo ofertada _______ por </w:t>
            </w:r>
            <w:proofErr w:type="spellStart"/>
            <w:r w:rsidRPr="00F11415">
              <w:rPr>
                <w:rFonts w:ascii="Noto Sans" w:hAnsi="Noto Sans" w:cs="Noto Sans"/>
                <w:sz w:val="20"/>
                <w:szCs w:val="20"/>
              </w:rPr>
              <w:t>backend</w:t>
            </w:r>
            <w:proofErr w:type="spellEnd"/>
            <w:r w:rsidRPr="00F11415">
              <w:rPr>
                <w:rFonts w:ascii="Noto Sans" w:hAnsi="Noto Sans" w:cs="Noto Sans"/>
                <w:sz w:val="20"/>
                <w:szCs w:val="20"/>
              </w:rPr>
              <w:t xml:space="preserve"> por TB, por 1 año</w:t>
            </w:r>
          </w:p>
        </w:tc>
        <w:tc>
          <w:tcPr>
            <w:tcW w:w="1842" w:type="dxa"/>
            <w:vAlign w:val="center"/>
            <w:hideMark/>
          </w:tcPr>
          <w:p w14:paraId="2B323B60"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1400</w:t>
            </w:r>
          </w:p>
        </w:tc>
      </w:tr>
      <w:tr w:rsidR="009A3F9B" w:rsidRPr="00F11415" w14:paraId="5CDBA689" w14:textId="77777777" w:rsidTr="00B87641">
        <w:trPr>
          <w:trHeight w:val="222"/>
          <w:jc w:val="center"/>
        </w:trPr>
        <w:tc>
          <w:tcPr>
            <w:tcW w:w="1770" w:type="dxa"/>
            <w:vMerge/>
            <w:vAlign w:val="center"/>
            <w:hideMark/>
          </w:tcPr>
          <w:p w14:paraId="0A37B581"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163ABC14"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 xml:space="preserve">Consola de </w:t>
            </w:r>
            <w:proofErr w:type="spellStart"/>
            <w:r w:rsidRPr="00F11415">
              <w:rPr>
                <w:rFonts w:ascii="Noto Sans" w:hAnsi="Noto Sans" w:cs="Noto Sans"/>
                <w:sz w:val="20"/>
                <w:szCs w:val="20"/>
              </w:rPr>
              <w:t>gestion</w:t>
            </w:r>
            <w:proofErr w:type="spellEnd"/>
            <w:r w:rsidRPr="00F11415">
              <w:rPr>
                <w:rFonts w:ascii="Noto Sans" w:hAnsi="Noto Sans" w:cs="Noto Sans"/>
                <w:sz w:val="20"/>
                <w:szCs w:val="20"/>
              </w:rPr>
              <w:t xml:space="preserve"> unificada de balanceadores de carga. Gestor centralizado</w:t>
            </w:r>
          </w:p>
        </w:tc>
        <w:tc>
          <w:tcPr>
            <w:tcW w:w="1842" w:type="dxa"/>
            <w:vAlign w:val="center"/>
            <w:hideMark/>
          </w:tcPr>
          <w:p w14:paraId="664E172A"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1</w:t>
            </w:r>
          </w:p>
        </w:tc>
      </w:tr>
      <w:tr w:rsidR="009A3F9B" w:rsidRPr="00F11415" w14:paraId="70074624" w14:textId="77777777" w:rsidTr="00B87641">
        <w:trPr>
          <w:trHeight w:val="334"/>
          <w:jc w:val="center"/>
        </w:trPr>
        <w:tc>
          <w:tcPr>
            <w:tcW w:w="1770" w:type="dxa"/>
            <w:vMerge/>
            <w:vAlign w:val="center"/>
            <w:hideMark/>
          </w:tcPr>
          <w:p w14:paraId="7190AE68" w14:textId="77777777" w:rsidR="009A3F9B" w:rsidRPr="00F11415" w:rsidRDefault="009A3F9B" w:rsidP="00F11415">
            <w:pPr>
              <w:jc w:val="center"/>
              <w:rPr>
                <w:rFonts w:ascii="Noto Sans" w:hAnsi="Noto Sans" w:cs="Noto Sans"/>
                <w:sz w:val="20"/>
                <w:szCs w:val="20"/>
              </w:rPr>
            </w:pPr>
          </w:p>
        </w:tc>
        <w:tc>
          <w:tcPr>
            <w:tcW w:w="6022" w:type="dxa"/>
            <w:vAlign w:val="center"/>
            <w:hideMark/>
          </w:tcPr>
          <w:p w14:paraId="567FC769"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 xml:space="preserve">Consola de </w:t>
            </w:r>
            <w:proofErr w:type="spellStart"/>
            <w:r w:rsidRPr="00F11415">
              <w:rPr>
                <w:rFonts w:ascii="Noto Sans" w:hAnsi="Noto Sans" w:cs="Noto Sans"/>
                <w:sz w:val="20"/>
                <w:szCs w:val="20"/>
              </w:rPr>
              <w:t>gestion</w:t>
            </w:r>
            <w:proofErr w:type="spellEnd"/>
            <w:r w:rsidRPr="00F11415">
              <w:rPr>
                <w:rFonts w:ascii="Noto Sans" w:hAnsi="Noto Sans" w:cs="Noto Sans"/>
                <w:sz w:val="20"/>
                <w:szCs w:val="20"/>
              </w:rPr>
              <w:t xml:space="preserve"> unificada de balanceadores de carga. Dispositivo de recolección de datos</w:t>
            </w:r>
          </w:p>
        </w:tc>
        <w:tc>
          <w:tcPr>
            <w:tcW w:w="1842" w:type="dxa"/>
            <w:vAlign w:val="center"/>
            <w:hideMark/>
          </w:tcPr>
          <w:p w14:paraId="7F11FC41" w14:textId="77777777" w:rsidR="009A3F9B" w:rsidRPr="00F11415" w:rsidRDefault="009A3F9B" w:rsidP="00F11415">
            <w:pPr>
              <w:jc w:val="center"/>
              <w:rPr>
                <w:rFonts w:ascii="Noto Sans" w:hAnsi="Noto Sans" w:cs="Noto Sans"/>
                <w:sz w:val="20"/>
                <w:szCs w:val="20"/>
              </w:rPr>
            </w:pPr>
            <w:r w:rsidRPr="00F11415">
              <w:rPr>
                <w:rFonts w:ascii="Noto Sans" w:hAnsi="Noto Sans" w:cs="Noto Sans"/>
                <w:sz w:val="20"/>
                <w:szCs w:val="20"/>
              </w:rPr>
              <w:t>6</w:t>
            </w:r>
          </w:p>
        </w:tc>
      </w:tr>
    </w:tbl>
    <w:p w14:paraId="66D7BF96" w14:textId="7DDDBF45" w:rsidR="00317113" w:rsidRPr="00F11415" w:rsidRDefault="00317113" w:rsidP="00F11415">
      <w:pPr>
        <w:autoSpaceDE w:val="0"/>
        <w:autoSpaceDN w:val="0"/>
        <w:adjustRightInd w:val="0"/>
        <w:jc w:val="both"/>
        <w:rPr>
          <w:rFonts w:ascii="Noto Sans" w:hAnsi="Noto Sans" w:cs="Noto Sans"/>
          <w:sz w:val="20"/>
          <w:szCs w:val="20"/>
        </w:rPr>
      </w:pPr>
    </w:p>
    <w:p w14:paraId="67C14918" w14:textId="033BA6BD" w:rsidR="009308A1" w:rsidRPr="00F11415" w:rsidRDefault="009308A1"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La volumetría que se proporciona es exclusivamente para efectos de cotización y no necesariamente refleja los requerimientos de </w:t>
      </w:r>
      <w:r w:rsidR="00172DE7" w:rsidRPr="00F11415">
        <w:rPr>
          <w:rFonts w:ascii="Noto Sans" w:hAnsi="Noto Sans" w:cs="Noto Sans"/>
          <w:sz w:val="20"/>
          <w:szCs w:val="20"/>
        </w:rPr>
        <w:t>“EL INSTITUTO”</w:t>
      </w:r>
      <w:r w:rsidRPr="00F11415">
        <w:rPr>
          <w:rFonts w:ascii="Noto Sans" w:hAnsi="Noto Sans" w:cs="Noto Sans"/>
          <w:sz w:val="20"/>
          <w:szCs w:val="20"/>
        </w:rPr>
        <w:t>, por lo que no se deberá considerar como las cantidades a contratar. La cantidad de servicios a contratar se determinarán por el presupuesto mínimo y máximo establecido para la prestación del servicio objeto del Anexo Técnico, los cuales se determinan conforme a las necesidades de</w:t>
      </w:r>
      <w:r w:rsidR="00172DE7" w:rsidRPr="00F11415">
        <w:rPr>
          <w:rFonts w:ascii="Noto Sans" w:hAnsi="Noto Sans" w:cs="Noto Sans"/>
          <w:sz w:val="20"/>
          <w:szCs w:val="20"/>
        </w:rPr>
        <w:t xml:space="preserve"> “EL INSTITUTO”</w:t>
      </w:r>
      <w:r w:rsidRPr="00F11415">
        <w:rPr>
          <w:rFonts w:ascii="Noto Sans" w:hAnsi="Noto Sans" w:cs="Noto Sans"/>
          <w:sz w:val="20"/>
          <w:szCs w:val="20"/>
        </w:rPr>
        <w:t>.</w:t>
      </w:r>
    </w:p>
    <w:p w14:paraId="3F5AEC96" w14:textId="77777777" w:rsidR="00317113" w:rsidRPr="00F11415" w:rsidRDefault="00317113" w:rsidP="00F11415">
      <w:pPr>
        <w:autoSpaceDE w:val="0"/>
        <w:autoSpaceDN w:val="0"/>
        <w:adjustRightInd w:val="0"/>
        <w:jc w:val="both"/>
        <w:rPr>
          <w:rFonts w:ascii="Noto Sans" w:hAnsi="Noto Sans" w:cs="Noto Sans"/>
          <w:sz w:val="20"/>
          <w:szCs w:val="20"/>
        </w:rPr>
      </w:pPr>
    </w:p>
    <w:p w14:paraId="585BA66F" w14:textId="090A3DE0" w:rsidR="0007556E" w:rsidRPr="00F11415" w:rsidRDefault="0007556E"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Por concepto de licenciamiento se generará la obligación de pago de los servicios prestados, tal como se describe a continuación</w:t>
      </w:r>
      <w:r w:rsidR="00ED2177" w:rsidRPr="00F11415">
        <w:rPr>
          <w:rFonts w:ascii="Noto Sans" w:hAnsi="Noto Sans" w:cs="Noto Sans"/>
          <w:sz w:val="20"/>
          <w:szCs w:val="20"/>
        </w:rPr>
        <w:t>:</w:t>
      </w:r>
    </w:p>
    <w:p w14:paraId="1691E51C" w14:textId="760F2CE6" w:rsidR="0007556E" w:rsidRPr="00F11415" w:rsidRDefault="0007556E" w:rsidP="00F11415">
      <w:pPr>
        <w:autoSpaceDE w:val="0"/>
        <w:autoSpaceDN w:val="0"/>
        <w:adjustRightInd w:val="0"/>
        <w:jc w:val="both"/>
        <w:rPr>
          <w:rFonts w:ascii="Noto Sans" w:hAnsi="Noto Sans" w:cs="Noto Sans"/>
          <w:sz w:val="20"/>
          <w:szCs w:val="20"/>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36"/>
        <w:gridCol w:w="1984"/>
        <w:gridCol w:w="5670"/>
        <w:gridCol w:w="1290"/>
      </w:tblGrid>
      <w:tr w:rsidR="0007556E" w:rsidRPr="00F11415" w14:paraId="66BD5A66" w14:textId="77777777" w:rsidTr="0034512A">
        <w:trPr>
          <w:tblHeader/>
        </w:trPr>
        <w:tc>
          <w:tcPr>
            <w:tcW w:w="836" w:type="dxa"/>
          </w:tcPr>
          <w:p w14:paraId="5571A365" w14:textId="77777777" w:rsidR="0007556E" w:rsidRPr="00F11415" w:rsidRDefault="0007556E"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ID</w:t>
            </w:r>
          </w:p>
        </w:tc>
        <w:tc>
          <w:tcPr>
            <w:tcW w:w="1984" w:type="dxa"/>
          </w:tcPr>
          <w:p w14:paraId="03962C91" w14:textId="77777777" w:rsidR="0007556E" w:rsidRPr="00F11415" w:rsidRDefault="0007556E"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Concepto</w:t>
            </w:r>
          </w:p>
        </w:tc>
        <w:tc>
          <w:tcPr>
            <w:tcW w:w="5670" w:type="dxa"/>
          </w:tcPr>
          <w:p w14:paraId="3338661B" w14:textId="77777777" w:rsidR="0007556E" w:rsidRPr="00F11415" w:rsidRDefault="0007556E"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Descripción</w:t>
            </w:r>
          </w:p>
        </w:tc>
        <w:tc>
          <w:tcPr>
            <w:tcW w:w="1290" w:type="dxa"/>
          </w:tcPr>
          <w:p w14:paraId="15B1F2D4" w14:textId="77777777" w:rsidR="0007556E" w:rsidRPr="00F11415" w:rsidRDefault="0007556E"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Tipo</w:t>
            </w:r>
          </w:p>
        </w:tc>
      </w:tr>
      <w:tr w:rsidR="0007556E" w:rsidRPr="00F11415" w14:paraId="3B0FD5BD" w14:textId="77777777" w:rsidTr="0034512A">
        <w:trPr>
          <w:trHeight w:val="622"/>
        </w:trPr>
        <w:tc>
          <w:tcPr>
            <w:tcW w:w="836" w:type="dxa"/>
          </w:tcPr>
          <w:p w14:paraId="0941DB6B" w14:textId="77777777" w:rsidR="0007556E" w:rsidRPr="00F11415" w:rsidRDefault="0007556E" w:rsidP="00F11415">
            <w:pPr>
              <w:jc w:val="both"/>
              <w:rPr>
                <w:rFonts w:ascii="Noto Sans" w:eastAsia="Montserrat" w:hAnsi="Noto Sans" w:cs="Noto Sans"/>
                <w:b/>
                <w:sz w:val="20"/>
                <w:szCs w:val="20"/>
              </w:rPr>
            </w:pPr>
            <w:r w:rsidRPr="00F11415">
              <w:rPr>
                <w:rFonts w:ascii="Noto Sans" w:eastAsia="Montserrat" w:hAnsi="Noto Sans" w:cs="Noto Sans"/>
                <w:b/>
                <w:sz w:val="20"/>
                <w:szCs w:val="20"/>
              </w:rPr>
              <w:t>1</w:t>
            </w:r>
          </w:p>
        </w:tc>
        <w:tc>
          <w:tcPr>
            <w:tcW w:w="1984" w:type="dxa"/>
          </w:tcPr>
          <w:p w14:paraId="3E8B3B9D" w14:textId="4E071294" w:rsidR="0007556E" w:rsidRPr="00F11415" w:rsidRDefault="0034512A" w:rsidP="00F11415">
            <w:pPr>
              <w:jc w:val="both"/>
              <w:rPr>
                <w:rFonts w:ascii="Noto Sans" w:eastAsia="Montserrat" w:hAnsi="Noto Sans" w:cs="Noto Sans"/>
                <w:b/>
                <w:sz w:val="20"/>
                <w:szCs w:val="20"/>
              </w:rPr>
            </w:pPr>
            <w:r w:rsidRPr="00F11415">
              <w:rPr>
                <w:rFonts w:ascii="Noto Sans" w:eastAsia="Montserrat" w:hAnsi="Noto Sans" w:cs="Noto Sans"/>
                <w:b/>
                <w:color w:val="000000"/>
                <w:sz w:val="20"/>
                <w:szCs w:val="20"/>
              </w:rPr>
              <w:t xml:space="preserve">Derecho de uso de licenciamiento, suscripción, actualización y </w:t>
            </w:r>
            <w:proofErr w:type="spellStart"/>
            <w:r w:rsidRPr="00F11415">
              <w:rPr>
                <w:rFonts w:ascii="Noto Sans" w:eastAsia="Montserrat" w:hAnsi="Noto Sans" w:cs="Noto Sans"/>
                <w:b/>
                <w:color w:val="000000"/>
                <w:sz w:val="20"/>
                <w:szCs w:val="20"/>
              </w:rPr>
              <w:t>versionamiento</w:t>
            </w:r>
            <w:proofErr w:type="spellEnd"/>
          </w:p>
        </w:tc>
        <w:tc>
          <w:tcPr>
            <w:tcW w:w="5670" w:type="dxa"/>
          </w:tcPr>
          <w:p w14:paraId="7E7AC229" w14:textId="62512A68" w:rsidR="0007556E" w:rsidRPr="00F11415" w:rsidRDefault="00A72B63" w:rsidP="00F11415">
            <w:pPr>
              <w:jc w:val="both"/>
              <w:rPr>
                <w:rFonts w:ascii="Noto Sans" w:eastAsia="Montserrat" w:hAnsi="Noto Sans" w:cs="Noto Sans"/>
                <w:sz w:val="20"/>
                <w:szCs w:val="20"/>
              </w:rPr>
            </w:pPr>
            <w:r w:rsidRPr="00F11415">
              <w:rPr>
                <w:rFonts w:ascii="Noto Sans" w:eastAsia="Montserrat" w:hAnsi="Noto Sans" w:cs="Noto Sans"/>
                <w:sz w:val="20"/>
                <w:szCs w:val="20"/>
              </w:rPr>
              <w:t>“EL INSTITUTO”</w:t>
            </w:r>
            <w:r w:rsidR="0007556E" w:rsidRPr="00F11415">
              <w:rPr>
                <w:rFonts w:ascii="Noto Sans" w:eastAsia="Montserrat" w:hAnsi="Noto Sans" w:cs="Noto Sans"/>
                <w:sz w:val="20"/>
                <w:szCs w:val="20"/>
              </w:rPr>
              <w:t xml:space="preserve"> requiere que </w:t>
            </w:r>
            <w:r w:rsidR="007813CB" w:rsidRPr="00F11415">
              <w:rPr>
                <w:rFonts w:ascii="Noto Sans" w:eastAsia="Montserrat" w:hAnsi="Noto Sans" w:cs="Noto Sans"/>
                <w:sz w:val="20"/>
                <w:szCs w:val="20"/>
              </w:rPr>
              <w:t>“EL LICITANTE”</w:t>
            </w:r>
            <w:r w:rsidR="0007556E" w:rsidRPr="00F11415">
              <w:rPr>
                <w:rFonts w:ascii="Noto Sans" w:eastAsia="Montserrat" w:hAnsi="Noto Sans" w:cs="Noto Sans"/>
                <w:sz w:val="20"/>
                <w:szCs w:val="20"/>
              </w:rPr>
              <w:t xml:space="preserve"> proporcione el derecho de uso del licenciamiento, así como también la actualización de dicho licenciamiento.</w:t>
            </w:r>
          </w:p>
        </w:tc>
        <w:tc>
          <w:tcPr>
            <w:tcW w:w="1290" w:type="dxa"/>
          </w:tcPr>
          <w:p w14:paraId="46778DB7" w14:textId="77777777" w:rsidR="0007556E" w:rsidRPr="00F11415" w:rsidRDefault="0007556E" w:rsidP="00F11415">
            <w:pPr>
              <w:jc w:val="both"/>
              <w:rPr>
                <w:rFonts w:ascii="Noto Sans" w:eastAsia="Montserrat" w:hAnsi="Noto Sans" w:cs="Noto Sans"/>
                <w:sz w:val="20"/>
                <w:szCs w:val="20"/>
              </w:rPr>
            </w:pPr>
            <w:r w:rsidRPr="00F11415">
              <w:rPr>
                <w:rFonts w:ascii="Noto Sans" w:eastAsia="Montserrat" w:hAnsi="Noto Sans" w:cs="Noto Sans"/>
                <w:sz w:val="20"/>
                <w:szCs w:val="20"/>
              </w:rPr>
              <w:t>Fijo</w:t>
            </w:r>
          </w:p>
          <w:p w14:paraId="738471D4" w14:textId="00608E89" w:rsidR="0007556E" w:rsidRPr="00F11415" w:rsidRDefault="0007556E"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Pago </w:t>
            </w:r>
            <w:r w:rsidR="0034512A" w:rsidRPr="00F11415">
              <w:rPr>
                <w:rFonts w:ascii="Noto Sans" w:eastAsia="Montserrat" w:hAnsi="Noto Sans" w:cs="Noto Sans"/>
                <w:sz w:val="20"/>
                <w:szCs w:val="20"/>
              </w:rPr>
              <w:t xml:space="preserve">por </w:t>
            </w:r>
            <w:r w:rsidR="00066764" w:rsidRPr="00F11415">
              <w:rPr>
                <w:rFonts w:ascii="Noto Sans" w:eastAsia="Montserrat" w:hAnsi="Noto Sans" w:cs="Noto Sans"/>
                <w:sz w:val="20"/>
                <w:szCs w:val="20"/>
              </w:rPr>
              <w:t>evento</w:t>
            </w:r>
          </w:p>
        </w:tc>
      </w:tr>
    </w:tbl>
    <w:p w14:paraId="3F3A6991" w14:textId="61AFB551" w:rsidR="0007556E" w:rsidRPr="00F11415" w:rsidRDefault="0007556E" w:rsidP="00F11415">
      <w:pPr>
        <w:autoSpaceDE w:val="0"/>
        <w:autoSpaceDN w:val="0"/>
        <w:adjustRightInd w:val="0"/>
        <w:jc w:val="both"/>
        <w:rPr>
          <w:rFonts w:ascii="Noto Sans" w:hAnsi="Noto Sans" w:cs="Noto Sans"/>
          <w:sz w:val="20"/>
          <w:szCs w:val="20"/>
        </w:rPr>
      </w:pPr>
    </w:p>
    <w:p w14:paraId="20639C99" w14:textId="1394E407" w:rsidR="00736ACD" w:rsidRPr="00F11415" w:rsidRDefault="00736ACD" w:rsidP="00F11415">
      <w:pPr>
        <w:pStyle w:val="Ttulo1"/>
        <w:spacing w:before="0" w:after="0"/>
        <w:jc w:val="both"/>
        <w:rPr>
          <w:rFonts w:ascii="Noto Sans" w:hAnsi="Noto Sans" w:cs="Noto Sans"/>
          <w:b w:val="0"/>
          <w:sz w:val="20"/>
          <w:szCs w:val="20"/>
        </w:rPr>
      </w:pPr>
      <w:bookmarkStart w:id="9" w:name="_Toc227750541"/>
      <w:r w:rsidRPr="00F11415">
        <w:rPr>
          <w:rFonts w:ascii="Noto Sans" w:hAnsi="Noto Sans" w:cs="Noto Sans"/>
          <w:b w:val="0"/>
          <w:sz w:val="20"/>
          <w:szCs w:val="20"/>
        </w:rPr>
        <w:t>Los conceptos señalados en el presente catálogo deberán entenderse diferenciados entre aquellos de prestación continua y aquellos de prestación eventual o bajo demanda, conforme a la naturaleza del servicio, lo cual deberá reflejarse en la cotización presentada por los licitantes en el formato de propuesta económica (Apéndice 2).</w:t>
      </w:r>
      <w:bookmarkEnd w:id="9"/>
    </w:p>
    <w:p w14:paraId="52BAA0A7" w14:textId="77777777" w:rsidR="00736ACD" w:rsidRPr="00F11415" w:rsidRDefault="00736ACD" w:rsidP="00F11415">
      <w:pPr>
        <w:jc w:val="both"/>
        <w:rPr>
          <w:rFonts w:ascii="Noto Sans" w:hAnsi="Noto Sans" w:cs="Noto Sans"/>
          <w:sz w:val="20"/>
          <w:szCs w:val="20"/>
        </w:rPr>
      </w:pPr>
    </w:p>
    <w:p w14:paraId="43FCFDF0" w14:textId="6F11FEA9" w:rsidR="00360963" w:rsidRPr="00F11415" w:rsidRDefault="00360963" w:rsidP="00F11415">
      <w:pPr>
        <w:pStyle w:val="Ttulo1"/>
        <w:spacing w:before="0" w:after="0"/>
        <w:rPr>
          <w:rFonts w:ascii="Noto Sans" w:hAnsi="Noto Sans" w:cs="Noto Sans"/>
          <w:sz w:val="20"/>
          <w:szCs w:val="20"/>
        </w:rPr>
      </w:pPr>
      <w:bookmarkStart w:id="10" w:name="_Toc227750542"/>
      <w:r w:rsidRPr="00F11415">
        <w:rPr>
          <w:rFonts w:ascii="Noto Sans" w:hAnsi="Noto Sans" w:cs="Noto Sans"/>
          <w:bCs/>
          <w:sz w:val="20"/>
          <w:szCs w:val="20"/>
        </w:rPr>
        <w:t>Soporte</w:t>
      </w:r>
      <w:r w:rsidRPr="00F11415">
        <w:rPr>
          <w:rFonts w:ascii="Noto Sans" w:hAnsi="Noto Sans" w:cs="Noto Sans"/>
          <w:sz w:val="20"/>
          <w:szCs w:val="20"/>
        </w:rPr>
        <w:t xml:space="preserve"> Técnico</w:t>
      </w:r>
      <w:bookmarkEnd w:id="10"/>
    </w:p>
    <w:p w14:paraId="34A488EC" w14:textId="77777777" w:rsidR="00C100F3" w:rsidRPr="00F11415" w:rsidRDefault="00C100F3" w:rsidP="00F11415">
      <w:pPr>
        <w:rPr>
          <w:rFonts w:ascii="Noto Sans" w:hAnsi="Noto Sans" w:cs="Noto Sans"/>
          <w:sz w:val="20"/>
          <w:szCs w:val="20"/>
        </w:rPr>
      </w:pPr>
    </w:p>
    <w:p w14:paraId="14EE6763" w14:textId="08635DD7" w:rsidR="000D2F09" w:rsidRPr="00F11415" w:rsidRDefault="00430EBD"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Las necesidades d</w:t>
      </w:r>
      <w:r w:rsidR="00A72B63" w:rsidRPr="00F11415">
        <w:rPr>
          <w:rFonts w:ascii="Noto Sans" w:hAnsi="Noto Sans" w:cs="Noto Sans"/>
          <w:sz w:val="20"/>
          <w:szCs w:val="20"/>
        </w:rPr>
        <w:t>e “EL INSTITUTO”</w:t>
      </w:r>
      <w:r w:rsidRPr="00F11415">
        <w:rPr>
          <w:rFonts w:ascii="Noto Sans" w:hAnsi="Noto Sans" w:cs="Noto Sans"/>
          <w:sz w:val="20"/>
          <w:szCs w:val="20"/>
        </w:rPr>
        <w:t xml:space="preserve"> relativas al Soporte Técnico del Licenciamiento </w:t>
      </w:r>
      <w:r w:rsidR="00484F19" w:rsidRPr="00F11415">
        <w:rPr>
          <w:rFonts w:ascii="Noto Sans" w:hAnsi="Noto Sans" w:cs="Noto Sans"/>
          <w:sz w:val="20"/>
          <w:szCs w:val="20"/>
        </w:rPr>
        <w:t xml:space="preserve">del </w:t>
      </w:r>
      <w:r w:rsidR="0039498B" w:rsidRPr="00F11415">
        <w:rPr>
          <w:rFonts w:ascii="Noto Sans" w:hAnsi="Noto Sans" w:cs="Noto Sans"/>
          <w:b/>
          <w:bCs/>
          <w:kern w:val="32"/>
          <w:sz w:val="20"/>
          <w:szCs w:val="20"/>
        </w:rPr>
        <w:t xml:space="preserve">“Servicio de Uso de Licenciamiento y Soporte Técnico y Software de Respaldos </w:t>
      </w:r>
      <w:r w:rsidR="00FB1BAC" w:rsidRPr="00F11415">
        <w:rPr>
          <w:rFonts w:ascii="Noto Sans" w:hAnsi="Noto Sans" w:cs="Noto Sans"/>
          <w:b/>
          <w:bCs/>
          <w:kern w:val="32"/>
          <w:sz w:val="20"/>
          <w:szCs w:val="20"/>
        </w:rPr>
        <w:t>2026</w:t>
      </w:r>
      <w:r w:rsidR="0039498B" w:rsidRPr="00F11415">
        <w:rPr>
          <w:rFonts w:ascii="Noto Sans" w:hAnsi="Noto Sans" w:cs="Noto Sans"/>
          <w:b/>
          <w:bCs/>
          <w:kern w:val="32"/>
          <w:sz w:val="20"/>
          <w:szCs w:val="20"/>
        </w:rPr>
        <w:t xml:space="preserve"> (Huawei)”</w:t>
      </w:r>
      <w:r w:rsidR="00484F19" w:rsidRPr="00F11415">
        <w:rPr>
          <w:rFonts w:ascii="Noto Sans" w:hAnsi="Noto Sans" w:cs="Noto Sans"/>
          <w:kern w:val="32"/>
          <w:sz w:val="20"/>
          <w:szCs w:val="20"/>
        </w:rPr>
        <w:t xml:space="preserve"> y que </w:t>
      </w:r>
      <w:r w:rsidR="00FE4389" w:rsidRPr="00F11415">
        <w:rPr>
          <w:rFonts w:ascii="Noto Sans" w:hAnsi="Noto Sans" w:cs="Noto Sans"/>
          <w:kern w:val="32"/>
          <w:sz w:val="20"/>
          <w:szCs w:val="20"/>
        </w:rPr>
        <w:t>es</w:t>
      </w:r>
      <w:r w:rsidR="00484F19" w:rsidRPr="00F11415">
        <w:rPr>
          <w:rFonts w:ascii="Noto Sans" w:hAnsi="Noto Sans" w:cs="Noto Sans"/>
          <w:kern w:val="32"/>
          <w:sz w:val="20"/>
          <w:szCs w:val="20"/>
        </w:rPr>
        <w:t xml:space="preserve"> </w:t>
      </w:r>
      <w:r w:rsidR="00484F19" w:rsidRPr="00F11415">
        <w:rPr>
          <w:rFonts w:ascii="Noto Sans" w:hAnsi="Noto Sans" w:cs="Noto Sans"/>
          <w:sz w:val="20"/>
          <w:szCs w:val="20"/>
        </w:rPr>
        <w:t xml:space="preserve">necesario para la continuidad de la operación del software, instalado en la infraestructura tecnológica del IMSS que se encuentra en los centros de datos de </w:t>
      </w:r>
      <w:r w:rsidR="00A72B63" w:rsidRPr="00F11415">
        <w:rPr>
          <w:rFonts w:ascii="Noto Sans" w:hAnsi="Noto Sans" w:cs="Noto Sans"/>
          <w:sz w:val="20"/>
          <w:szCs w:val="20"/>
        </w:rPr>
        <w:t>“EL INSTITUTO”</w:t>
      </w:r>
    </w:p>
    <w:p w14:paraId="6A64B4C2" w14:textId="77777777" w:rsidR="0007556E" w:rsidRPr="00F11415" w:rsidRDefault="0007556E" w:rsidP="00F11415">
      <w:pPr>
        <w:autoSpaceDE w:val="0"/>
        <w:autoSpaceDN w:val="0"/>
        <w:adjustRightInd w:val="0"/>
        <w:jc w:val="both"/>
        <w:rPr>
          <w:rFonts w:ascii="Noto Sans" w:hAnsi="Noto Sans" w:cs="Noto Sans"/>
          <w:sz w:val="20"/>
          <w:szCs w:val="20"/>
        </w:rPr>
      </w:pPr>
    </w:p>
    <w:p w14:paraId="611C4FDE" w14:textId="77777777" w:rsidR="00662916" w:rsidRPr="00F11415" w:rsidRDefault="00662916"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Por concepto de soporte y actualización del licenciamiento requerido se generará la obligación de pago de los servicios prestados, tal como se describe a continuación</w:t>
      </w:r>
    </w:p>
    <w:p w14:paraId="324524FB" w14:textId="77777777" w:rsidR="00484F19" w:rsidRPr="00F11415" w:rsidRDefault="00484F19" w:rsidP="00F11415">
      <w:pPr>
        <w:autoSpaceDE w:val="0"/>
        <w:autoSpaceDN w:val="0"/>
        <w:adjustRightInd w:val="0"/>
        <w:jc w:val="both"/>
        <w:rPr>
          <w:rFonts w:ascii="Noto Sans" w:hAnsi="Noto Sans" w:cs="Noto Sans"/>
          <w:sz w:val="20"/>
          <w:szCs w:val="20"/>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36"/>
        <w:gridCol w:w="1984"/>
        <w:gridCol w:w="5670"/>
        <w:gridCol w:w="1290"/>
      </w:tblGrid>
      <w:tr w:rsidR="000D2F09" w:rsidRPr="00F11415" w14:paraId="138C5552" w14:textId="77777777" w:rsidTr="0034512A">
        <w:trPr>
          <w:tblHeader/>
        </w:trPr>
        <w:tc>
          <w:tcPr>
            <w:tcW w:w="836" w:type="dxa"/>
          </w:tcPr>
          <w:p w14:paraId="12855590" w14:textId="77777777" w:rsidR="000D2F09" w:rsidRPr="00F11415" w:rsidRDefault="000D2F09"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ID</w:t>
            </w:r>
          </w:p>
        </w:tc>
        <w:tc>
          <w:tcPr>
            <w:tcW w:w="1984" w:type="dxa"/>
          </w:tcPr>
          <w:p w14:paraId="203039A6" w14:textId="77777777" w:rsidR="000D2F09" w:rsidRPr="00F11415" w:rsidRDefault="000D2F09"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Concepto</w:t>
            </w:r>
          </w:p>
        </w:tc>
        <w:tc>
          <w:tcPr>
            <w:tcW w:w="5670" w:type="dxa"/>
          </w:tcPr>
          <w:p w14:paraId="752061F4" w14:textId="77777777" w:rsidR="000D2F09" w:rsidRPr="00F11415" w:rsidRDefault="000D2F09"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Descripción</w:t>
            </w:r>
          </w:p>
        </w:tc>
        <w:tc>
          <w:tcPr>
            <w:tcW w:w="1290" w:type="dxa"/>
          </w:tcPr>
          <w:p w14:paraId="765AC6DF" w14:textId="77777777" w:rsidR="000D2F09" w:rsidRPr="00F11415" w:rsidRDefault="000D2F09"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Tipo</w:t>
            </w:r>
          </w:p>
        </w:tc>
      </w:tr>
      <w:tr w:rsidR="00942621" w:rsidRPr="00F11415" w14:paraId="404C1619" w14:textId="77777777" w:rsidTr="0034512A">
        <w:tc>
          <w:tcPr>
            <w:tcW w:w="836" w:type="dxa"/>
          </w:tcPr>
          <w:p w14:paraId="6A611838" w14:textId="77777777" w:rsidR="00942621" w:rsidRPr="00F11415" w:rsidRDefault="00942621" w:rsidP="00F11415">
            <w:pPr>
              <w:jc w:val="both"/>
              <w:rPr>
                <w:rFonts w:ascii="Noto Sans" w:eastAsia="Montserrat" w:hAnsi="Noto Sans" w:cs="Noto Sans"/>
                <w:b/>
                <w:sz w:val="20"/>
                <w:szCs w:val="20"/>
              </w:rPr>
            </w:pPr>
            <w:r w:rsidRPr="00F11415">
              <w:rPr>
                <w:rFonts w:ascii="Noto Sans" w:eastAsia="Montserrat" w:hAnsi="Noto Sans" w:cs="Noto Sans"/>
                <w:b/>
                <w:sz w:val="20"/>
                <w:szCs w:val="20"/>
              </w:rPr>
              <w:t>2</w:t>
            </w:r>
          </w:p>
        </w:tc>
        <w:tc>
          <w:tcPr>
            <w:tcW w:w="1984" w:type="dxa"/>
          </w:tcPr>
          <w:p w14:paraId="387FBD64" w14:textId="30AE331C" w:rsidR="00942621" w:rsidRPr="00F11415" w:rsidRDefault="00172DE7" w:rsidP="00F11415">
            <w:pPr>
              <w:jc w:val="both"/>
              <w:rPr>
                <w:rFonts w:ascii="Noto Sans" w:eastAsia="Montserrat" w:hAnsi="Noto Sans" w:cs="Noto Sans"/>
                <w:b/>
                <w:sz w:val="20"/>
                <w:szCs w:val="20"/>
              </w:rPr>
            </w:pPr>
            <w:r w:rsidRPr="00F11415">
              <w:rPr>
                <w:rFonts w:ascii="Noto Sans" w:eastAsia="Montserrat" w:hAnsi="Noto Sans" w:cs="Noto Sans"/>
                <w:b/>
                <w:sz w:val="20"/>
                <w:szCs w:val="20"/>
              </w:rPr>
              <w:t>Servicio de soporte técnico base durante la vigencia del contrato</w:t>
            </w:r>
          </w:p>
        </w:tc>
        <w:tc>
          <w:tcPr>
            <w:tcW w:w="5670" w:type="dxa"/>
          </w:tcPr>
          <w:p w14:paraId="17916FF6" w14:textId="5461C556"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“EL INSTITUTO” requiere que “EL LICITANTE” proporcione el servicio de soporte técnico para la solución de incidentes y casos de soporte por parte de personal de “EL LICITANTE” y en casos especiales por parte del personal del fabricante durante la operación del licenciamiento </w:t>
            </w:r>
            <w:r w:rsidRPr="00F11415">
              <w:rPr>
                <w:rFonts w:ascii="Noto Sans" w:eastAsia="Montserrat" w:hAnsi="Noto Sans" w:cs="Noto Sans"/>
                <w:sz w:val="20"/>
                <w:szCs w:val="20"/>
              </w:rPr>
              <w:lastRenderedPageBreak/>
              <w:t xml:space="preserve">necesarios para el software y hardware en los Centros de Datos designados por EL </w:t>
            </w:r>
            <w:sdt>
              <w:sdtPr>
                <w:rPr>
                  <w:rFonts w:ascii="Noto Sans" w:hAnsi="Noto Sans" w:cs="Noto Sans"/>
                  <w:sz w:val="20"/>
                  <w:szCs w:val="20"/>
                </w:rPr>
                <w:tag w:val="goog_rdk_483"/>
                <w:id w:val="477430081"/>
              </w:sdtPr>
              <w:sdtEndPr/>
              <w:sdtContent>
                <w:r w:rsidRPr="00F11415">
                  <w:rPr>
                    <w:rFonts w:ascii="Noto Sans" w:eastAsia="Montserrat" w:hAnsi="Noto Sans" w:cs="Noto Sans"/>
                    <w:sz w:val="20"/>
                    <w:szCs w:val="20"/>
                  </w:rPr>
                  <w:t>I</w:t>
                </w:r>
              </w:sdtContent>
            </w:sdt>
            <w:r w:rsidRPr="00F11415">
              <w:rPr>
                <w:rFonts w:ascii="Noto Sans" w:eastAsia="Montserrat" w:hAnsi="Noto Sans" w:cs="Noto Sans"/>
                <w:sz w:val="20"/>
                <w:szCs w:val="20"/>
              </w:rPr>
              <w:t>NSTITUTO.</w:t>
            </w:r>
          </w:p>
          <w:p w14:paraId="4180E08C" w14:textId="77777777" w:rsidR="00942621" w:rsidRPr="00F11415" w:rsidRDefault="00942621" w:rsidP="00F11415">
            <w:pPr>
              <w:jc w:val="both"/>
              <w:rPr>
                <w:rFonts w:ascii="Noto Sans" w:eastAsia="Montserrat" w:hAnsi="Noto Sans" w:cs="Noto Sans"/>
                <w:sz w:val="20"/>
                <w:szCs w:val="20"/>
              </w:rPr>
            </w:pPr>
          </w:p>
          <w:p w14:paraId="08332CD6" w14:textId="49E177AF"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 deberá entregar a</w:t>
            </w:r>
            <w:r w:rsidR="00172DE7" w:rsidRPr="00F11415">
              <w:rPr>
                <w:rFonts w:ascii="Noto Sans" w:eastAsia="Montserrat" w:hAnsi="Noto Sans" w:cs="Noto Sans"/>
                <w:sz w:val="20"/>
                <w:szCs w:val="20"/>
              </w:rPr>
              <w:t xml:space="preserve"> “EL INSTITUTO”</w:t>
            </w:r>
            <w:r w:rsidRPr="00F11415">
              <w:rPr>
                <w:rFonts w:ascii="Noto Sans" w:eastAsia="Montserrat" w:hAnsi="Noto Sans" w:cs="Noto Sans"/>
                <w:sz w:val="20"/>
                <w:szCs w:val="20"/>
              </w:rPr>
              <w:t xml:space="preserve"> el procedimiento para el soporte técnico por parte de personal de “EL LICITANTE” y en casos especiales por parte del personal del fabricante para la solución de incidentes y casos de soporte durante la operación del licenciamiento objeto del presente Anexo T</w:t>
            </w:r>
            <w:sdt>
              <w:sdtPr>
                <w:rPr>
                  <w:rFonts w:ascii="Noto Sans" w:hAnsi="Noto Sans" w:cs="Noto Sans"/>
                  <w:sz w:val="20"/>
                  <w:szCs w:val="20"/>
                </w:rPr>
                <w:tag w:val="goog_rdk_484"/>
                <w:id w:val="1401714120"/>
              </w:sdtPr>
              <w:sdtEndPr/>
              <w:sdtContent>
                <w:r w:rsidRPr="00F11415">
                  <w:rPr>
                    <w:rFonts w:ascii="Noto Sans" w:eastAsia="Montserrat" w:hAnsi="Noto Sans" w:cs="Noto Sans"/>
                    <w:sz w:val="20"/>
                    <w:szCs w:val="20"/>
                  </w:rPr>
                  <w:t>é</w:t>
                </w:r>
              </w:sdtContent>
            </w:sdt>
            <w:r w:rsidRPr="00F11415">
              <w:rPr>
                <w:rFonts w:ascii="Noto Sans" w:eastAsia="Montserrat" w:hAnsi="Noto Sans" w:cs="Noto Sans"/>
                <w:sz w:val="20"/>
                <w:szCs w:val="20"/>
              </w:rPr>
              <w:t>cnico.</w:t>
            </w:r>
          </w:p>
          <w:p w14:paraId="2E4BB648" w14:textId="77777777" w:rsidR="00942621" w:rsidRPr="00F11415" w:rsidRDefault="00942621" w:rsidP="00F11415">
            <w:pPr>
              <w:jc w:val="both"/>
              <w:rPr>
                <w:rFonts w:ascii="Noto Sans" w:eastAsia="Montserrat" w:hAnsi="Noto Sans" w:cs="Noto Sans"/>
                <w:sz w:val="20"/>
                <w:szCs w:val="20"/>
              </w:rPr>
            </w:pPr>
          </w:p>
          <w:p w14:paraId="299CA5E6" w14:textId="17D077B4"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 deberá brindar a</w:t>
            </w:r>
            <w:sdt>
              <w:sdtPr>
                <w:rPr>
                  <w:rFonts w:ascii="Noto Sans" w:hAnsi="Noto Sans" w:cs="Noto Sans"/>
                  <w:sz w:val="20"/>
                  <w:szCs w:val="20"/>
                </w:rPr>
                <w:tag w:val="goog_rdk_486"/>
                <w:id w:val="1800569035"/>
              </w:sdtPr>
              <w:sdtEndPr/>
              <w:sdtContent>
                <w:r w:rsidRPr="00F11415">
                  <w:rPr>
                    <w:rFonts w:ascii="Noto Sans" w:eastAsia="Montserrat" w:hAnsi="Noto Sans" w:cs="Noto Sans"/>
                    <w:sz w:val="20"/>
                    <w:szCs w:val="20"/>
                  </w:rPr>
                  <w:t xml:space="preserve"> </w:t>
                </w:r>
              </w:sdtContent>
            </w:sdt>
            <w:sdt>
              <w:sdtPr>
                <w:rPr>
                  <w:rFonts w:ascii="Noto Sans" w:hAnsi="Noto Sans" w:cs="Noto Sans"/>
                  <w:sz w:val="20"/>
                  <w:szCs w:val="20"/>
                </w:rPr>
                <w:tag w:val="goog_rdk_488"/>
                <w:id w:val="-1658058333"/>
              </w:sdtPr>
              <w:sdtEndPr/>
              <w:sdtContent>
                <w:r w:rsidRPr="00F11415">
                  <w:rPr>
                    <w:rFonts w:ascii="Noto Sans" w:eastAsia="Montserrat" w:hAnsi="Noto Sans" w:cs="Noto Sans"/>
                    <w:sz w:val="20"/>
                    <w:szCs w:val="20"/>
                  </w:rPr>
                  <w:t xml:space="preserve">EL </w:t>
                </w:r>
              </w:sdtContent>
            </w:sdt>
            <w:r w:rsidRPr="00F11415">
              <w:rPr>
                <w:rFonts w:ascii="Noto Sans" w:eastAsia="Montserrat" w:hAnsi="Noto Sans" w:cs="Noto Sans"/>
                <w:sz w:val="20"/>
                <w:szCs w:val="20"/>
              </w:rPr>
              <w:t>INSTITUTO los mecanismos y accesos para hacer uso del servicio de soporte técnico para la solución de incidentes y casos de soporte por parte de técnicos especializados de “EL LICITANTE” y en casos especiales por parte del personal del fabricante durante la operación del licenciamiento y suscripciones.</w:t>
            </w:r>
          </w:p>
          <w:p w14:paraId="799535CD" w14:textId="77777777" w:rsidR="00942621" w:rsidRPr="00F11415" w:rsidRDefault="00942621" w:rsidP="00F11415">
            <w:pPr>
              <w:jc w:val="both"/>
              <w:rPr>
                <w:rFonts w:ascii="Noto Sans" w:eastAsia="Montserrat" w:hAnsi="Noto Sans" w:cs="Noto Sans"/>
                <w:sz w:val="20"/>
                <w:szCs w:val="20"/>
              </w:rPr>
            </w:pPr>
          </w:p>
          <w:p w14:paraId="6C3E0416" w14:textId="16550C48"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El servicio de soporte técnico para la solución de incidentes y casos de soporte por parte de personal especializado de “EL LICITANTE” y en casos especiales por parte del personal del fabricante durante la operación del licenciamiento que habilite “EL LICITANTE” hacia “EL INSTITUTO” deberá permitir el registro, seguimiento y actualización de casos de soporte e incidencias, así como actualizar los informes del avance de la atención de los casos de soporte e incidentes, acorde a los niveles de servicio objeto del presente </w:t>
            </w:r>
            <w:sdt>
              <w:sdtPr>
                <w:rPr>
                  <w:rFonts w:ascii="Noto Sans" w:hAnsi="Noto Sans" w:cs="Noto Sans"/>
                  <w:sz w:val="20"/>
                  <w:szCs w:val="20"/>
                </w:rPr>
                <w:tag w:val="goog_rdk_491"/>
                <w:id w:val="1499085682"/>
              </w:sdtPr>
              <w:sdtEndPr/>
              <w:sdtContent>
                <w:r w:rsidRPr="00F11415">
                  <w:rPr>
                    <w:rFonts w:ascii="Noto Sans" w:eastAsia="Montserrat" w:hAnsi="Noto Sans" w:cs="Noto Sans"/>
                    <w:sz w:val="20"/>
                    <w:szCs w:val="20"/>
                  </w:rPr>
                  <w:t>A</w:t>
                </w:r>
              </w:sdtContent>
            </w:sdt>
            <w:r w:rsidRPr="00F11415">
              <w:rPr>
                <w:rFonts w:ascii="Noto Sans" w:eastAsia="Montserrat" w:hAnsi="Noto Sans" w:cs="Noto Sans"/>
                <w:sz w:val="20"/>
                <w:szCs w:val="20"/>
              </w:rPr>
              <w:t xml:space="preserve">nexo </w:t>
            </w:r>
            <w:sdt>
              <w:sdtPr>
                <w:rPr>
                  <w:rFonts w:ascii="Noto Sans" w:hAnsi="Noto Sans" w:cs="Noto Sans"/>
                  <w:sz w:val="20"/>
                  <w:szCs w:val="20"/>
                </w:rPr>
                <w:tag w:val="goog_rdk_493"/>
                <w:id w:val="-560638602"/>
              </w:sdtPr>
              <w:sdtEndPr/>
              <w:sdtContent>
                <w:r w:rsidRPr="00F11415">
                  <w:rPr>
                    <w:rFonts w:ascii="Noto Sans" w:eastAsia="Montserrat" w:hAnsi="Noto Sans" w:cs="Noto Sans"/>
                    <w:sz w:val="20"/>
                    <w:szCs w:val="20"/>
                  </w:rPr>
                  <w:t>Té</w:t>
                </w:r>
              </w:sdtContent>
            </w:sdt>
            <w:r w:rsidRPr="00F11415">
              <w:rPr>
                <w:rFonts w:ascii="Noto Sans" w:eastAsia="Montserrat" w:hAnsi="Noto Sans" w:cs="Noto Sans"/>
                <w:sz w:val="20"/>
                <w:szCs w:val="20"/>
              </w:rPr>
              <w:t>cnico.</w:t>
            </w:r>
          </w:p>
          <w:p w14:paraId="222FC1B2" w14:textId="77777777" w:rsidR="00942621" w:rsidRPr="00F11415" w:rsidRDefault="00942621" w:rsidP="00F11415">
            <w:pPr>
              <w:jc w:val="both"/>
              <w:rPr>
                <w:rFonts w:ascii="Noto Sans" w:eastAsia="Montserrat" w:hAnsi="Noto Sans" w:cs="Noto Sans"/>
                <w:sz w:val="20"/>
                <w:szCs w:val="20"/>
              </w:rPr>
            </w:pPr>
          </w:p>
          <w:p w14:paraId="1D268D54" w14:textId="4AC42085"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t>El servicio de soporte técnico para la solución de incidentes y casos de soporte por parte de personal especializado de “EL LICITANTE” y en casos especiales por parte del personal del fabricante durante la operación del licenciamiento y suscripciones que habilite “EL LICITANTE” hacia “EL INSTITUTO” deberá incluir el acceso a recursos humanos especializados de “EL LICITANTE” y en casos especiales también personal del fabricante de manera remota como parte de la atención de los casos de soporte e incidentes en los casos que “EL INSTITUTO” requiera efectuar llamada</w:t>
            </w:r>
            <w:sdt>
              <w:sdtPr>
                <w:rPr>
                  <w:rFonts w:ascii="Noto Sans" w:hAnsi="Noto Sans" w:cs="Noto Sans"/>
                  <w:sz w:val="20"/>
                  <w:szCs w:val="20"/>
                </w:rPr>
                <w:tag w:val="goog_rdk_495"/>
                <w:id w:val="-49921925"/>
              </w:sdtPr>
              <w:sdtEndPr/>
              <w:sdtContent>
                <w:r w:rsidRPr="00F11415">
                  <w:rPr>
                    <w:rFonts w:ascii="Noto Sans" w:eastAsia="Montserrat" w:hAnsi="Noto Sans" w:cs="Noto Sans"/>
                    <w:sz w:val="20"/>
                    <w:szCs w:val="20"/>
                  </w:rPr>
                  <w:t>s</w:t>
                </w:r>
              </w:sdtContent>
            </w:sdt>
            <w:r w:rsidRPr="00F11415">
              <w:rPr>
                <w:rFonts w:ascii="Noto Sans" w:eastAsia="Montserrat" w:hAnsi="Noto Sans" w:cs="Noto Sans"/>
                <w:sz w:val="20"/>
                <w:szCs w:val="20"/>
              </w:rPr>
              <w:t xml:space="preserve"> telef</w:t>
            </w:r>
            <w:sdt>
              <w:sdtPr>
                <w:rPr>
                  <w:rFonts w:ascii="Noto Sans" w:hAnsi="Noto Sans" w:cs="Noto Sans"/>
                  <w:sz w:val="20"/>
                  <w:szCs w:val="20"/>
                </w:rPr>
                <w:tag w:val="goog_rdk_496"/>
                <w:id w:val="-85698002"/>
              </w:sdtPr>
              <w:sdtEndPr/>
              <w:sdtContent>
                <w:r w:rsidRPr="00F11415">
                  <w:rPr>
                    <w:rFonts w:ascii="Noto Sans" w:eastAsia="Montserrat" w:hAnsi="Noto Sans" w:cs="Noto Sans"/>
                    <w:sz w:val="20"/>
                    <w:szCs w:val="20"/>
                  </w:rPr>
                  <w:t>ó</w:t>
                </w:r>
              </w:sdtContent>
            </w:sdt>
            <w:r w:rsidRPr="00F11415">
              <w:rPr>
                <w:rFonts w:ascii="Noto Sans" w:eastAsia="Montserrat" w:hAnsi="Noto Sans" w:cs="Noto Sans"/>
                <w:sz w:val="20"/>
                <w:szCs w:val="20"/>
              </w:rPr>
              <w:t>nica</w:t>
            </w:r>
            <w:sdt>
              <w:sdtPr>
                <w:rPr>
                  <w:rFonts w:ascii="Noto Sans" w:hAnsi="Noto Sans" w:cs="Noto Sans"/>
                  <w:sz w:val="20"/>
                  <w:szCs w:val="20"/>
                </w:rPr>
                <w:tag w:val="goog_rdk_498"/>
                <w:id w:val="-33348464"/>
              </w:sdtPr>
              <w:sdtEndPr/>
              <w:sdtContent>
                <w:r w:rsidRPr="00F11415">
                  <w:rPr>
                    <w:rFonts w:ascii="Noto Sans" w:eastAsia="Montserrat" w:hAnsi="Noto Sans" w:cs="Noto Sans"/>
                    <w:sz w:val="20"/>
                    <w:szCs w:val="20"/>
                  </w:rPr>
                  <w:t>s</w:t>
                </w:r>
              </w:sdtContent>
            </w:sdt>
            <w:r w:rsidRPr="00F11415">
              <w:rPr>
                <w:rFonts w:ascii="Noto Sans" w:eastAsia="Montserrat" w:hAnsi="Noto Sans" w:cs="Noto Sans"/>
                <w:sz w:val="20"/>
                <w:szCs w:val="20"/>
              </w:rPr>
              <w:t xml:space="preserve"> o video conferencias necesarias para su atención. “EL LICITANTE” en su caso será responsable de coordinar las acciones para que “EL INSTITUTO” tenga acceso a los recursos humanos </w:t>
            </w:r>
            <w:r w:rsidRPr="00F11415">
              <w:rPr>
                <w:rFonts w:ascii="Noto Sans" w:eastAsia="Montserrat" w:hAnsi="Noto Sans" w:cs="Noto Sans"/>
                <w:sz w:val="20"/>
                <w:szCs w:val="20"/>
              </w:rPr>
              <w:lastRenderedPageBreak/>
              <w:t>especializados de “EL LICITANTE” y en casos especiales del fabricante durante la atención de los casos de soporte e incidentes.</w:t>
            </w:r>
          </w:p>
          <w:p w14:paraId="6B0883D0" w14:textId="77777777" w:rsidR="00942621" w:rsidRPr="00F11415" w:rsidRDefault="00942621" w:rsidP="00F11415">
            <w:pPr>
              <w:jc w:val="both"/>
              <w:rPr>
                <w:rFonts w:ascii="Noto Sans" w:eastAsia="Montserrat" w:hAnsi="Noto Sans" w:cs="Noto Sans"/>
                <w:sz w:val="20"/>
                <w:szCs w:val="20"/>
              </w:rPr>
            </w:pPr>
          </w:p>
          <w:p w14:paraId="40B5BA86" w14:textId="7EAEED90"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 entregará de manera mensual un resumen de los casos de soporte e incidencias atendidas como parte de los procesos de atención del servicio de soporte t</w:t>
            </w:r>
            <w:sdt>
              <w:sdtPr>
                <w:rPr>
                  <w:rFonts w:ascii="Noto Sans" w:hAnsi="Noto Sans" w:cs="Noto Sans"/>
                  <w:sz w:val="20"/>
                  <w:szCs w:val="20"/>
                </w:rPr>
                <w:tag w:val="goog_rdk_499"/>
                <w:id w:val="-185136279"/>
              </w:sdtPr>
              <w:sdtEndPr/>
              <w:sdtContent>
                <w:r w:rsidRPr="00F11415">
                  <w:rPr>
                    <w:rFonts w:ascii="Noto Sans" w:eastAsia="Montserrat" w:hAnsi="Noto Sans" w:cs="Noto Sans"/>
                    <w:sz w:val="20"/>
                    <w:szCs w:val="20"/>
                  </w:rPr>
                  <w:t>é</w:t>
                </w:r>
              </w:sdtContent>
            </w:sdt>
            <w:r w:rsidRPr="00F11415">
              <w:rPr>
                <w:rFonts w:ascii="Noto Sans" w:eastAsia="Montserrat" w:hAnsi="Noto Sans" w:cs="Noto Sans"/>
                <w:sz w:val="20"/>
                <w:szCs w:val="20"/>
              </w:rPr>
              <w:t xml:space="preserve">cnico especializado por personal de “EL LICITANTE” y en casos especiales por personal del fabricante del licenciamiento necesarios para el software y hardware en los Centros de Datos designados por </w:t>
            </w:r>
            <w:r w:rsidR="00172DE7" w:rsidRPr="00F11415">
              <w:rPr>
                <w:rFonts w:ascii="Noto Sans" w:eastAsia="Montserrat" w:hAnsi="Noto Sans" w:cs="Noto Sans"/>
                <w:sz w:val="20"/>
                <w:szCs w:val="20"/>
              </w:rPr>
              <w:t>“</w:t>
            </w:r>
            <w:r w:rsidRPr="00F11415">
              <w:rPr>
                <w:rFonts w:ascii="Noto Sans" w:eastAsia="Montserrat" w:hAnsi="Noto Sans" w:cs="Noto Sans"/>
                <w:sz w:val="20"/>
                <w:szCs w:val="20"/>
              </w:rPr>
              <w:t xml:space="preserve">EL </w:t>
            </w:r>
            <w:sdt>
              <w:sdtPr>
                <w:rPr>
                  <w:rFonts w:ascii="Noto Sans" w:hAnsi="Noto Sans" w:cs="Noto Sans"/>
                  <w:sz w:val="20"/>
                  <w:szCs w:val="20"/>
                </w:rPr>
                <w:tag w:val="goog_rdk_502"/>
                <w:id w:val="-1520072711"/>
              </w:sdtPr>
              <w:sdtEndPr/>
              <w:sdtContent>
                <w:r w:rsidRPr="00F11415">
                  <w:rPr>
                    <w:rFonts w:ascii="Noto Sans" w:eastAsia="Montserrat" w:hAnsi="Noto Sans" w:cs="Noto Sans"/>
                    <w:sz w:val="20"/>
                    <w:szCs w:val="20"/>
                  </w:rPr>
                  <w:t>I</w:t>
                </w:r>
              </w:sdtContent>
            </w:sdt>
            <w:r w:rsidRPr="00F11415">
              <w:rPr>
                <w:rFonts w:ascii="Noto Sans" w:eastAsia="Montserrat" w:hAnsi="Noto Sans" w:cs="Noto Sans"/>
                <w:sz w:val="20"/>
                <w:szCs w:val="20"/>
              </w:rPr>
              <w:t>NSTITUTO</w:t>
            </w:r>
            <w:r w:rsidR="00172DE7" w:rsidRPr="00F11415">
              <w:rPr>
                <w:rFonts w:ascii="Noto Sans" w:eastAsia="Montserrat" w:hAnsi="Noto Sans" w:cs="Noto Sans"/>
                <w:sz w:val="20"/>
                <w:szCs w:val="20"/>
              </w:rPr>
              <w:t>”</w:t>
            </w:r>
            <w:r w:rsidRPr="00F11415">
              <w:rPr>
                <w:rFonts w:ascii="Noto Sans" w:eastAsia="Montserrat" w:hAnsi="Noto Sans" w:cs="Noto Sans"/>
                <w:sz w:val="20"/>
                <w:szCs w:val="20"/>
              </w:rPr>
              <w:t>.</w:t>
            </w:r>
          </w:p>
          <w:p w14:paraId="16C1792E" w14:textId="77777777" w:rsidR="00942621" w:rsidRPr="00F11415" w:rsidRDefault="00942621" w:rsidP="00F11415">
            <w:pPr>
              <w:jc w:val="both"/>
              <w:rPr>
                <w:rFonts w:ascii="Noto Sans" w:eastAsia="Montserrat" w:hAnsi="Noto Sans" w:cs="Noto Sans"/>
                <w:sz w:val="20"/>
                <w:szCs w:val="20"/>
              </w:rPr>
            </w:pPr>
          </w:p>
          <w:p w14:paraId="17528CAA" w14:textId="046FB91B"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 debe ofertar para el registro de casos de soporte e incidentes con el fabricante, diferentes niveles de severidad de los casos de soporte e incidentes, que de manera enunciativa más no limitativa pueden ser: severidad alta, media y baja.</w:t>
            </w:r>
          </w:p>
          <w:p w14:paraId="54EB1D03" w14:textId="77777777" w:rsidR="00942621" w:rsidRPr="00F11415" w:rsidRDefault="00942621" w:rsidP="00F11415">
            <w:pPr>
              <w:jc w:val="both"/>
              <w:rPr>
                <w:rFonts w:ascii="Noto Sans" w:eastAsia="Montserrat" w:hAnsi="Noto Sans" w:cs="Noto Sans"/>
                <w:sz w:val="20"/>
                <w:szCs w:val="20"/>
              </w:rPr>
            </w:pPr>
          </w:p>
          <w:p w14:paraId="5AC4F253" w14:textId="3E24ED97"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 deberá ofertar dentro del soporte técnico para la solución de incidentes y casos de soporte por parte</w:t>
            </w:r>
            <w:sdt>
              <w:sdtPr>
                <w:rPr>
                  <w:rFonts w:ascii="Noto Sans" w:hAnsi="Noto Sans" w:cs="Noto Sans"/>
                  <w:sz w:val="20"/>
                  <w:szCs w:val="20"/>
                </w:rPr>
                <w:tag w:val="goog_rdk_503"/>
                <w:id w:val="-921408115"/>
              </w:sdtPr>
              <w:sdtEndPr/>
              <w:sdtContent>
                <w:r w:rsidRPr="00F11415">
                  <w:rPr>
                    <w:rFonts w:ascii="Noto Sans" w:eastAsia="Montserrat" w:hAnsi="Noto Sans" w:cs="Noto Sans"/>
                    <w:sz w:val="20"/>
                    <w:szCs w:val="20"/>
                  </w:rPr>
                  <w:t xml:space="preserve"> de </w:t>
                </w:r>
              </w:sdtContent>
            </w:sdt>
            <w:r w:rsidRPr="00F11415">
              <w:rPr>
                <w:rFonts w:ascii="Noto Sans" w:eastAsia="Montserrat" w:hAnsi="Noto Sans" w:cs="Noto Sans"/>
                <w:sz w:val="20"/>
                <w:szCs w:val="20"/>
              </w:rPr>
              <w:t>personal</w:t>
            </w:r>
            <w:sdt>
              <w:sdtPr>
                <w:rPr>
                  <w:rFonts w:ascii="Noto Sans" w:hAnsi="Noto Sans" w:cs="Noto Sans"/>
                  <w:sz w:val="20"/>
                  <w:szCs w:val="20"/>
                </w:rPr>
                <w:tag w:val="goog_rdk_505"/>
                <w:id w:val="923072152"/>
              </w:sdtPr>
              <w:sdtEndPr/>
              <w:sdtContent>
                <w:r w:rsidRPr="00F11415">
                  <w:rPr>
                    <w:rFonts w:ascii="Noto Sans" w:eastAsia="Montserrat" w:hAnsi="Noto Sans" w:cs="Noto Sans"/>
                    <w:sz w:val="20"/>
                    <w:szCs w:val="20"/>
                  </w:rPr>
                  <w:t xml:space="preserve"> </w:t>
                </w:r>
              </w:sdtContent>
            </w:sdt>
            <w:r w:rsidRPr="00F11415">
              <w:rPr>
                <w:rFonts w:ascii="Noto Sans" w:eastAsia="Montserrat" w:hAnsi="Noto Sans" w:cs="Noto Sans"/>
                <w:sz w:val="20"/>
                <w:szCs w:val="20"/>
              </w:rPr>
              <w:t>especializado de “EL LICITANTE” y en cas</w:t>
            </w:r>
            <w:r w:rsidR="007B4763" w:rsidRPr="00F11415">
              <w:rPr>
                <w:rFonts w:ascii="Noto Sans" w:eastAsia="Montserrat" w:hAnsi="Noto Sans" w:cs="Noto Sans"/>
                <w:sz w:val="20"/>
                <w:szCs w:val="20"/>
              </w:rPr>
              <w:t>os</w:t>
            </w:r>
            <w:r w:rsidRPr="00F11415">
              <w:rPr>
                <w:rFonts w:ascii="Noto Sans" w:eastAsia="Montserrat" w:hAnsi="Noto Sans" w:cs="Noto Sans"/>
                <w:sz w:val="20"/>
                <w:szCs w:val="20"/>
              </w:rPr>
              <w:t xml:space="preserve"> especiales del fabricante durante la operación del licenciamiento la asesoría técnica en sitio para los productos ofertados.</w:t>
            </w:r>
          </w:p>
        </w:tc>
        <w:tc>
          <w:tcPr>
            <w:tcW w:w="1290" w:type="dxa"/>
          </w:tcPr>
          <w:p w14:paraId="50914C1E" w14:textId="77777777"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lastRenderedPageBreak/>
              <w:t>Fijo</w:t>
            </w:r>
          </w:p>
          <w:p w14:paraId="4E242186" w14:textId="1D580967" w:rsidR="00374BAC" w:rsidRPr="00F11415" w:rsidRDefault="00374BAC" w:rsidP="00F11415">
            <w:pPr>
              <w:jc w:val="both"/>
              <w:rPr>
                <w:rFonts w:ascii="Noto Sans" w:eastAsia="Montserrat" w:hAnsi="Noto Sans" w:cs="Noto Sans"/>
                <w:sz w:val="20"/>
                <w:szCs w:val="20"/>
              </w:rPr>
            </w:pPr>
            <w:r w:rsidRPr="00F11415">
              <w:rPr>
                <w:rFonts w:ascii="Noto Sans" w:eastAsia="Montserrat" w:hAnsi="Noto Sans" w:cs="Noto Sans"/>
                <w:sz w:val="20"/>
                <w:szCs w:val="20"/>
              </w:rPr>
              <w:t>Pago</w:t>
            </w:r>
          </w:p>
          <w:p w14:paraId="7121FF4D" w14:textId="77777777" w:rsidR="00942621" w:rsidRPr="00F11415" w:rsidRDefault="00942621" w:rsidP="00F11415">
            <w:pPr>
              <w:jc w:val="both"/>
              <w:rPr>
                <w:rFonts w:ascii="Noto Sans" w:eastAsia="Montserrat" w:hAnsi="Noto Sans" w:cs="Noto Sans"/>
                <w:sz w:val="20"/>
                <w:szCs w:val="20"/>
              </w:rPr>
            </w:pPr>
            <w:r w:rsidRPr="00F11415">
              <w:rPr>
                <w:rFonts w:ascii="Noto Sans" w:eastAsia="Montserrat" w:hAnsi="Noto Sans" w:cs="Noto Sans"/>
                <w:sz w:val="20"/>
                <w:szCs w:val="20"/>
              </w:rPr>
              <w:t>Mensual</w:t>
            </w:r>
          </w:p>
        </w:tc>
      </w:tr>
    </w:tbl>
    <w:p w14:paraId="5AA388B8" w14:textId="6B0C6CA1" w:rsidR="00E06319" w:rsidRPr="00F11415" w:rsidRDefault="00E06319" w:rsidP="00F11415">
      <w:pPr>
        <w:autoSpaceDE w:val="0"/>
        <w:autoSpaceDN w:val="0"/>
        <w:adjustRightInd w:val="0"/>
        <w:jc w:val="both"/>
        <w:rPr>
          <w:rFonts w:ascii="Noto Sans" w:hAnsi="Noto Sans" w:cs="Noto Sans"/>
          <w:sz w:val="20"/>
          <w:szCs w:val="20"/>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836"/>
        <w:gridCol w:w="1984"/>
        <w:gridCol w:w="5670"/>
        <w:gridCol w:w="1290"/>
      </w:tblGrid>
      <w:tr w:rsidR="0034512A" w:rsidRPr="00F11415" w14:paraId="42902806" w14:textId="77777777" w:rsidTr="0034512A">
        <w:trPr>
          <w:tblHeader/>
        </w:trPr>
        <w:tc>
          <w:tcPr>
            <w:tcW w:w="836" w:type="dxa"/>
          </w:tcPr>
          <w:p w14:paraId="585A8782" w14:textId="77777777" w:rsidR="0034512A" w:rsidRPr="00F11415" w:rsidRDefault="0034512A"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ID</w:t>
            </w:r>
          </w:p>
        </w:tc>
        <w:tc>
          <w:tcPr>
            <w:tcW w:w="1984" w:type="dxa"/>
          </w:tcPr>
          <w:p w14:paraId="240D6D68" w14:textId="77777777" w:rsidR="0034512A" w:rsidRPr="00F11415" w:rsidRDefault="0034512A"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Concepto</w:t>
            </w:r>
          </w:p>
        </w:tc>
        <w:tc>
          <w:tcPr>
            <w:tcW w:w="5670" w:type="dxa"/>
          </w:tcPr>
          <w:p w14:paraId="322AE6D4" w14:textId="77777777" w:rsidR="0034512A" w:rsidRPr="00F11415" w:rsidRDefault="0034512A"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Descripción</w:t>
            </w:r>
          </w:p>
        </w:tc>
        <w:tc>
          <w:tcPr>
            <w:tcW w:w="1290" w:type="dxa"/>
          </w:tcPr>
          <w:p w14:paraId="32E627C3" w14:textId="77777777" w:rsidR="0034512A" w:rsidRPr="00F11415" w:rsidRDefault="0034512A"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Tipo</w:t>
            </w:r>
          </w:p>
        </w:tc>
      </w:tr>
      <w:tr w:rsidR="0034512A" w:rsidRPr="00F11415" w14:paraId="26F780BD" w14:textId="77777777" w:rsidTr="0034512A">
        <w:tc>
          <w:tcPr>
            <w:tcW w:w="836" w:type="dxa"/>
            <w:vMerge w:val="restart"/>
          </w:tcPr>
          <w:p w14:paraId="03180E98" w14:textId="3E4AC9EE" w:rsidR="0034512A" w:rsidRPr="00F11415" w:rsidRDefault="0034512A" w:rsidP="00F11415">
            <w:pPr>
              <w:jc w:val="both"/>
              <w:rPr>
                <w:rFonts w:ascii="Noto Sans" w:eastAsia="Montserrat" w:hAnsi="Noto Sans" w:cs="Noto Sans"/>
                <w:b/>
                <w:sz w:val="20"/>
                <w:szCs w:val="20"/>
              </w:rPr>
            </w:pPr>
            <w:r w:rsidRPr="00F11415">
              <w:rPr>
                <w:rFonts w:ascii="Noto Sans" w:eastAsia="Montserrat" w:hAnsi="Noto Sans" w:cs="Noto Sans"/>
                <w:b/>
                <w:sz w:val="20"/>
                <w:szCs w:val="20"/>
              </w:rPr>
              <w:t>3</w:t>
            </w:r>
          </w:p>
        </w:tc>
        <w:tc>
          <w:tcPr>
            <w:tcW w:w="1984" w:type="dxa"/>
            <w:vMerge w:val="restart"/>
          </w:tcPr>
          <w:p w14:paraId="4CF49FFB" w14:textId="4CC8A3F0" w:rsidR="0034512A" w:rsidRPr="00F11415" w:rsidRDefault="00172DE7" w:rsidP="00F11415">
            <w:pPr>
              <w:jc w:val="both"/>
              <w:rPr>
                <w:rFonts w:ascii="Noto Sans" w:eastAsia="Montserrat" w:hAnsi="Noto Sans" w:cs="Noto Sans"/>
                <w:b/>
                <w:sz w:val="20"/>
                <w:szCs w:val="20"/>
              </w:rPr>
            </w:pPr>
            <w:r w:rsidRPr="00F11415">
              <w:rPr>
                <w:rFonts w:ascii="Noto Sans" w:eastAsia="Montserrat" w:hAnsi="Noto Sans" w:cs="Noto Sans"/>
                <w:b/>
                <w:sz w:val="20"/>
                <w:szCs w:val="20"/>
              </w:rPr>
              <w:t>Servicios especializados de soporte bajo demanda</w:t>
            </w:r>
          </w:p>
        </w:tc>
        <w:tc>
          <w:tcPr>
            <w:tcW w:w="5670" w:type="dxa"/>
          </w:tcPr>
          <w:p w14:paraId="5FAA33F4" w14:textId="77777777" w:rsidR="0034512A" w:rsidRPr="00F11415" w:rsidRDefault="0034512A" w:rsidP="00F11415">
            <w:pPr>
              <w:jc w:val="both"/>
              <w:rPr>
                <w:rFonts w:ascii="Noto Sans" w:eastAsia="Montserrat" w:hAnsi="Noto Sans" w:cs="Noto Sans"/>
                <w:sz w:val="20"/>
                <w:szCs w:val="20"/>
              </w:rPr>
            </w:pPr>
            <w:r w:rsidRPr="00F11415">
              <w:rPr>
                <w:rFonts w:ascii="Noto Sans" w:hAnsi="Noto Sans" w:cs="Noto Sans"/>
                <w:kern w:val="32"/>
                <w:sz w:val="20"/>
                <w:szCs w:val="20"/>
              </w:rPr>
              <w:t>Soporte de Asistencia Técnica en Sitio por parte de "EL LICITANTE"</w:t>
            </w:r>
          </w:p>
        </w:tc>
        <w:tc>
          <w:tcPr>
            <w:tcW w:w="1290" w:type="dxa"/>
          </w:tcPr>
          <w:p w14:paraId="1F980B55" w14:textId="095065DE" w:rsidR="0034512A" w:rsidRPr="00F11415" w:rsidRDefault="00374BAC"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Pago </w:t>
            </w:r>
            <w:r w:rsidR="0034512A" w:rsidRPr="00F11415">
              <w:rPr>
                <w:rFonts w:ascii="Noto Sans" w:eastAsia="Montserrat" w:hAnsi="Noto Sans" w:cs="Noto Sans"/>
                <w:sz w:val="20"/>
                <w:szCs w:val="20"/>
              </w:rPr>
              <w:t>Por Evento</w:t>
            </w:r>
          </w:p>
        </w:tc>
      </w:tr>
      <w:tr w:rsidR="0034512A" w:rsidRPr="00F11415" w14:paraId="0FC6AB16" w14:textId="77777777" w:rsidTr="0034512A">
        <w:tc>
          <w:tcPr>
            <w:tcW w:w="836" w:type="dxa"/>
            <w:vMerge/>
          </w:tcPr>
          <w:p w14:paraId="0012A9BB" w14:textId="77777777" w:rsidR="0034512A" w:rsidRPr="00F11415" w:rsidRDefault="0034512A" w:rsidP="00F11415">
            <w:pPr>
              <w:jc w:val="both"/>
              <w:rPr>
                <w:rFonts w:ascii="Noto Sans" w:eastAsia="Montserrat" w:hAnsi="Noto Sans" w:cs="Noto Sans"/>
                <w:b/>
                <w:sz w:val="20"/>
                <w:szCs w:val="20"/>
              </w:rPr>
            </w:pPr>
          </w:p>
        </w:tc>
        <w:tc>
          <w:tcPr>
            <w:tcW w:w="1984" w:type="dxa"/>
            <w:vMerge/>
          </w:tcPr>
          <w:p w14:paraId="670620F4" w14:textId="77777777" w:rsidR="0034512A" w:rsidRPr="00F11415" w:rsidRDefault="0034512A" w:rsidP="00F11415">
            <w:pPr>
              <w:jc w:val="both"/>
              <w:rPr>
                <w:rFonts w:ascii="Noto Sans" w:eastAsia="Montserrat" w:hAnsi="Noto Sans" w:cs="Noto Sans"/>
                <w:b/>
                <w:sz w:val="20"/>
                <w:szCs w:val="20"/>
              </w:rPr>
            </w:pPr>
          </w:p>
        </w:tc>
        <w:tc>
          <w:tcPr>
            <w:tcW w:w="5670" w:type="dxa"/>
          </w:tcPr>
          <w:p w14:paraId="712B2F6B" w14:textId="77777777" w:rsidR="0034512A" w:rsidRPr="00F11415" w:rsidRDefault="0034512A" w:rsidP="00F11415">
            <w:pPr>
              <w:jc w:val="both"/>
              <w:rPr>
                <w:rFonts w:ascii="Noto Sans" w:eastAsia="Montserrat" w:hAnsi="Noto Sans" w:cs="Noto Sans"/>
                <w:sz w:val="20"/>
                <w:szCs w:val="20"/>
              </w:rPr>
            </w:pPr>
            <w:r w:rsidRPr="00F11415">
              <w:rPr>
                <w:rFonts w:ascii="Noto Sans" w:hAnsi="Noto Sans" w:cs="Noto Sans"/>
                <w:kern w:val="32"/>
                <w:sz w:val="20"/>
                <w:szCs w:val="20"/>
              </w:rPr>
              <w:t>Soporte de Asistencia Técnica en sitio por parte del Fabricante, bajo demanda</w:t>
            </w:r>
          </w:p>
        </w:tc>
        <w:tc>
          <w:tcPr>
            <w:tcW w:w="1290" w:type="dxa"/>
          </w:tcPr>
          <w:p w14:paraId="20C7103D" w14:textId="565B90C8" w:rsidR="0034512A" w:rsidRPr="00F11415" w:rsidRDefault="00374BAC" w:rsidP="00F11415">
            <w:pPr>
              <w:jc w:val="both"/>
              <w:rPr>
                <w:rFonts w:ascii="Noto Sans" w:eastAsia="Montserrat" w:hAnsi="Noto Sans" w:cs="Noto Sans"/>
                <w:sz w:val="20"/>
                <w:szCs w:val="20"/>
              </w:rPr>
            </w:pPr>
            <w:r w:rsidRPr="00F11415">
              <w:rPr>
                <w:rFonts w:ascii="Noto Sans" w:eastAsia="Montserrat" w:hAnsi="Noto Sans" w:cs="Noto Sans"/>
                <w:sz w:val="20"/>
                <w:szCs w:val="20"/>
              </w:rPr>
              <w:t>Pago Por Evento</w:t>
            </w:r>
          </w:p>
        </w:tc>
      </w:tr>
      <w:tr w:rsidR="0034512A" w:rsidRPr="00F11415" w14:paraId="3190A059" w14:textId="77777777" w:rsidTr="0034512A">
        <w:tc>
          <w:tcPr>
            <w:tcW w:w="836" w:type="dxa"/>
            <w:vMerge/>
          </w:tcPr>
          <w:p w14:paraId="539E23F0" w14:textId="77777777" w:rsidR="0034512A" w:rsidRPr="00F11415" w:rsidRDefault="0034512A" w:rsidP="00F11415">
            <w:pPr>
              <w:jc w:val="both"/>
              <w:rPr>
                <w:rFonts w:ascii="Noto Sans" w:eastAsia="Montserrat" w:hAnsi="Noto Sans" w:cs="Noto Sans"/>
                <w:b/>
                <w:sz w:val="20"/>
                <w:szCs w:val="20"/>
              </w:rPr>
            </w:pPr>
          </w:p>
        </w:tc>
        <w:tc>
          <w:tcPr>
            <w:tcW w:w="1984" w:type="dxa"/>
            <w:vMerge/>
          </w:tcPr>
          <w:p w14:paraId="74D589D2" w14:textId="77777777" w:rsidR="0034512A" w:rsidRPr="00F11415" w:rsidRDefault="0034512A" w:rsidP="00F11415">
            <w:pPr>
              <w:jc w:val="both"/>
              <w:rPr>
                <w:rFonts w:ascii="Noto Sans" w:eastAsia="Montserrat" w:hAnsi="Noto Sans" w:cs="Noto Sans"/>
                <w:b/>
                <w:sz w:val="20"/>
                <w:szCs w:val="20"/>
              </w:rPr>
            </w:pPr>
          </w:p>
        </w:tc>
        <w:tc>
          <w:tcPr>
            <w:tcW w:w="5670" w:type="dxa"/>
          </w:tcPr>
          <w:p w14:paraId="3F15431D" w14:textId="77777777" w:rsidR="0034512A" w:rsidRPr="00F11415" w:rsidDel="00A72B63" w:rsidRDefault="0034512A" w:rsidP="00F11415">
            <w:pPr>
              <w:jc w:val="both"/>
              <w:rPr>
                <w:rFonts w:ascii="Noto Sans" w:eastAsia="Montserrat" w:hAnsi="Noto Sans" w:cs="Noto Sans"/>
                <w:sz w:val="20"/>
                <w:szCs w:val="20"/>
              </w:rPr>
            </w:pPr>
            <w:r w:rsidRPr="00F11415">
              <w:rPr>
                <w:rFonts w:ascii="Noto Sans" w:hAnsi="Noto Sans" w:cs="Noto Sans"/>
                <w:kern w:val="32"/>
                <w:sz w:val="20"/>
                <w:szCs w:val="20"/>
              </w:rPr>
              <w:t>Soporte de Asistencia Técnica vía remota por parte de "EL LICITANTE"</w:t>
            </w:r>
          </w:p>
        </w:tc>
        <w:tc>
          <w:tcPr>
            <w:tcW w:w="1290" w:type="dxa"/>
          </w:tcPr>
          <w:p w14:paraId="2DBC72E6" w14:textId="2DB7A0AB" w:rsidR="0034512A" w:rsidRPr="00F11415" w:rsidRDefault="00374BAC" w:rsidP="00F11415">
            <w:pPr>
              <w:jc w:val="both"/>
              <w:rPr>
                <w:rFonts w:ascii="Noto Sans" w:eastAsia="Montserrat" w:hAnsi="Noto Sans" w:cs="Noto Sans"/>
                <w:sz w:val="20"/>
                <w:szCs w:val="20"/>
              </w:rPr>
            </w:pPr>
            <w:r w:rsidRPr="00F11415">
              <w:rPr>
                <w:rFonts w:ascii="Noto Sans" w:eastAsia="Montserrat" w:hAnsi="Noto Sans" w:cs="Noto Sans"/>
                <w:sz w:val="20"/>
                <w:szCs w:val="20"/>
              </w:rPr>
              <w:t>Pago Por Evento</w:t>
            </w:r>
          </w:p>
        </w:tc>
      </w:tr>
      <w:tr w:rsidR="0034512A" w:rsidRPr="00F11415" w14:paraId="75694448" w14:textId="77777777" w:rsidTr="0034512A">
        <w:tc>
          <w:tcPr>
            <w:tcW w:w="836" w:type="dxa"/>
            <w:vMerge/>
          </w:tcPr>
          <w:p w14:paraId="1464320E" w14:textId="77777777" w:rsidR="0034512A" w:rsidRPr="00F11415" w:rsidRDefault="0034512A" w:rsidP="00F11415">
            <w:pPr>
              <w:jc w:val="both"/>
              <w:rPr>
                <w:rFonts w:ascii="Noto Sans" w:eastAsia="Montserrat" w:hAnsi="Noto Sans" w:cs="Noto Sans"/>
                <w:b/>
                <w:sz w:val="20"/>
                <w:szCs w:val="20"/>
              </w:rPr>
            </w:pPr>
          </w:p>
        </w:tc>
        <w:tc>
          <w:tcPr>
            <w:tcW w:w="1984" w:type="dxa"/>
            <w:vMerge/>
          </w:tcPr>
          <w:p w14:paraId="62E0EDA5" w14:textId="77777777" w:rsidR="0034512A" w:rsidRPr="00F11415" w:rsidRDefault="0034512A" w:rsidP="00F11415">
            <w:pPr>
              <w:jc w:val="both"/>
              <w:rPr>
                <w:rFonts w:ascii="Noto Sans" w:eastAsia="Montserrat" w:hAnsi="Noto Sans" w:cs="Noto Sans"/>
                <w:b/>
                <w:sz w:val="20"/>
                <w:szCs w:val="20"/>
              </w:rPr>
            </w:pPr>
          </w:p>
        </w:tc>
        <w:tc>
          <w:tcPr>
            <w:tcW w:w="5670" w:type="dxa"/>
          </w:tcPr>
          <w:p w14:paraId="6A09B35F" w14:textId="77777777" w:rsidR="0034512A" w:rsidRPr="00F11415" w:rsidDel="00A72B63" w:rsidRDefault="0034512A" w:rsidP="00F11415">
            <w:pPr>
              <w:jc w:val="both"/>
              <w:rPr>
                <w:rFonts w:ascii="Noto Sans" w:eastAsia="Montserrat" w:hAnsi="Noto Sans" w:cs="Noto Sans"/>
                <w:sz w:val="20"/>
                <w:szCs w:val="20"/>
              </w:rPr>
            </w:pPr>
            <w:r w:rsidRPr="00F11415">
              <w:rPr>
                <w:rFonts w:ascii="Noto Sans" w:hAnsi="Noto Sans" w:cs="Noto Sans"/>
                <w:kern w:val="32"/>
                <w:sz w:val="20"/>
                <w:szCs w:val="20"/>
              </w:rPr>
              <w:t>Soporte de Asistencia Técnica vía remota por parte del Fabricante, bajo demanda.</w:t>
            </w:r>
          </w:p>
        </w:tc>
        <w:tc>
          <w:tcPr>
            <w:tcW w:w="1290" w:type="dxa"/>
          </w:tcPr>
          <w:p w14:paraId="11333AF3" w14:textId="04F27E18" w:rsidR="0034512A" w:rsidRPr="00F11415" w:rsidRDefault="00374BAC" w:rsidP="00F11415">
            <w:pPr>
              <w:jc w:val="both"/>
              <w:rPr>
                <w:rFonts w:ascii="Noto Sans" w:eastAsia="Montserrat" w:hAnsi="Noto Sans" w:cs="Noto Sans"/>
                <w:sz w:val="20"/>
                <w:szCs w:val="20"/>
              </w:rPr>
            </w:pPr>
            <w:r w:rsidRPr="00F11415">
              <w:rPr>
                <w:rFonts w:ascii="Noto Sans" w:eastAsia="Montserrat" w:hAnsi="Noto Sans" w:cs="Noto Sans"/>
                <w:sz w:val="20"/>
                <w:szCs w:val="20"/>
              </w:rPr>
              <w:t>Pago Por Evento</w:t>
            </w:r>
          </w:p>
        </w:tc>
      </w:tr>
    </w:tbl>
    <w:p w14:paraId="6BD1F65E" w14:textId="77777777" w:rsidR="0034512A" w:rsidRPr="00F11415" w:rsidRDefault="0034512A" w:rsidP="00F11415">
      <w:pPr>
        <w:autoSpaceDE w:val="0"/>
        <w:autoSpaceDN w:val="0"/>
        <w:adjustRightInd w:val="0"/>
        <w:jc w:val="both"/>
        <w:rPr>
          <w:rFonts w:ascii="Noto Sans" w:hAnsi="Noto Sans" w:cs="Noto Sans"/>
          <w:sz w:val="20"/>
          <w:szCs w:val="20"/>
        </w:rPr>
      </w:pPr>
    </w:p>
    <w:p w14:paraId="56B055A5" w14:textId="295FA0B1" w:rsidR="00662916" w:rsidRPr="00F11415" w:rsidRDefault="00662916"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La volumetría del servicio de soporte técnico para la solución de incidentes y casos de soporte técnico de los productos que se encuentran relacionados en el </w:t>
      </w:r>
      <w:r w:rsidR="00F11275" w:rsidRPr="00F11415">
        <w:rPr>
          <w:rFonts w:ascii="Noto Sans" w:hAnsi="Noto Sans" w:cs="Noto Sans"/>
          <w:b/>
          <w:bCs/>
          <w:sz w:val="20"/>
          <w:szCs w:val="20"/>
        </w:rPr>
        <w:t>Apéndice 1. “Listado de Licenciamiento HCS y Software de Respaldos de Centros de Datos”</w:t>
      </w:r>
      <w:r w:rsidRPr="00F11415">
        <w:rPr>
          <w:rFonts w:ascii="Noto Sans" w:hAnsi="Noto Sans" w:cs="Noto Sans"/>
          <w:sz w:val="20"/>
          <w:szCs w:val="20"/>
        </w:rPr>
        <w:t xml:space="preserve">, necesarios para la operación del software y hardware en los centros de datos designados por </w:t>
      </w:r>
      <w:r w:rsidR="00A72B63" w:rsidRPr="00F11415">
        <w:rPr>
          <w:rFonts w:ascii="Noto Sans" w:hAnsi="Noto Sans" w:cs="Noto Sans"/>
          <w:sz w:val="20"/>
          <w:szCs w:val="20"/>
        </w:rPr>
        <w:t>“EL INSTITUTO”</w:t>
      </w:r>
      <w:r w:rsidRPr="00F11415">
        <w:rPr>
          <w:rFonts w:ascii="Noto Sans" w:hAnsi="Noto Sans" w:cs="Noto Sans"/>
          <w:sz w:val="20"/>
          <w:szCs w:val="20"/>
        </w:rPr>
        <w:t xml:space="preserve">, que se requiere en el presente Anexo Técnico y en el </w:t>
      </w:r>
      <w:r w:rsidR="00B73BB3" w:rsidRPr="00F11415">
        <w:rPr>
          <w:rFonts w:ascii="Noto Sans" w:hAnsi="Noto Sans" w:cs="Noto Sans"/>
          <w:sz w:val="20"/>
          <w:szCs w:val="20"/>
        </w:rPr>
        <w:t xml:space="preserve">Apéndice 2. </w:t>
      </w:r>
      <w:r w:rsidRPr="00F11415">
        <w:rPr>
          <w:rFonts w:ascii="Noto Sans" w:hAnsi="Noto Sans" w:cs="Noto Sans"/>
          <w:sz w:val="20"/>
          <w:szCs w:val="20"/>
        </w:rPr>
        <w:t xml:space="preserve">Formato de Propuesta Económica, es exclusivamente para efectos de cotización y no necesariamente refleja los requerimientos de </w:t>
      </w:r>
      <w:r w:rsidR="00A72B63" w:rsidRPr="00F11415">
        <w:rPr>
          <w:rFonts w:ascii="Noto Sans" w:hAnsi="Noto Sans" w:cs="Noto Sans"/>
          <w:sz w:val="20"/>
          <w:szCs w:val="20"/>
        </w:rPr>
        <w:t>“EL INSTITUTO”</w:t>
      </w:r>
      <w:r w:rsidRPr="00F11415">
        <w:rPr>
          <w:rFonts w:ascii="Noto Sans" w:hAnsi="Noto Sans" w:cs="Noto Sans"/>
          <w:sz w:val="20"/>
          <w:szCs w:val="20"/>
        </w:rPr>
        <w:t xml:space="preserve">, por lo que no se deberá considerar como las cantidades a contratar. La cantidad de servicios a consumir durante la vigencia del servicio se </w:t>
      </w:r>
      <w:r w:rsidRPr="00F11415">
        <w:rPr>
          <w:rFonts w:ascii="Noto Sans" w:hAnsi="Noto Sans" w:cs="Noto Sans"/>
          <w:sz w:val="20"/>
          <w:szCs w:val="20"/>
        </w:rPr>
        <w:lastRenderedPageBreak/>
        <w:t xml:space="preserve">determinarán por el presupuesto mínimo y máximo establecidos para la prestación del servicio objeto del presente Anexo Técnico, los cuales se determinan conforme a las necesidades de </w:t>
      </w:r>
      <w:r w:rsidR="00A72B63" w:rsidRPr="00F11415">
        <w:rPr>
          <w:rFonts w:ascii="Noto Sans" w:hAnsi="Noto Sans" w:cs="Noto Sans"/>
          <w:sz w:val="20"/>
          <w:szCs w:val="20"/>
        </w:rPr>
        <w:t>“EL INSTITUTO”</w:t>
      </w:r>
      <w:r w:rsidRPr="00F11415">
        <w:rPr>
          <w:rFonts w:ascii="Noto Sans" w:hAnsi="Noto Sans" w:cs="Noto Sans"/>
          <w:sz w:val="20"/>
          <w:szCs w:val="20"/>
        </w:rPr>
        <w:t>.</w:t>
      </w:r>
    </w:p>
    <w:p w14:paraId="39F2FEFF" w14:textId="77777777" w:rsidR="00662916" w:rsidRPr="00F11415" w:rsidRDefault="00662916" w:rsidP="00F11415">
      <w:pPr>
        <w:autoSpaceDE w:val="0"/>
        <w:autoSpaceDN w:val="0"/>
        <w:adjustRightInd w:val="0"/>
        <w:jc w:val="both"/>
        <w:rPr>
          <w:rFonts w:ascii="Noto Sans" w:hAnsi="Noto Sans" w:cs="Noto Sans"/>
          <w:sz w:val="20"/>
          <w:szCs w:val="20"/>
        </w:rPr>
      </w:pPr>
    </w:p>
    <w:p w14:paraId="4C90B958" w14:textId="16DEAC69" w:rsidR="00C100F3" w:rsidRPr="00F11415" w:rsidRDefault="00271AFB" w:rsidP="00F11415">
      <w:pPr>
        <w:pStyle w:val="Ttulo1"/>
        <w:numPr>
          <w:ilvl w:val="1"/>
          <w:numId w:val="25"/>
        </w:numPr>
        <w:spacing w:before="0" w:after="0"/>
        <w:rPr>
          <w:rFonts w:ascii="Noto Sans" w:hAnsi="Noto Sans" w:cs="Noto Sans"/>
          <w:sz w:val="20"/>
          <w:szCs w:val="20"/>
        </w:rPr>
      </w:pPr>
      <w:bookmarkStart w:id="11" w:name="_Toc227750543"/>
      <w:r w:rsidRPr="00F11415">
        <w:rPr>
          <w:rFonts w:ascii="Noto Sans" w:hAnsi="Noto Sans" w:cs="Noto Sans"/>
          <w:sz w:val="20"/>
          <w:szCs w:val="20"/>
        </w:rPr>
        <w:t>Requerimientos técnicos</w:t>
      </w:r>
      <w:bookmarkEnd w:id="11"/>
    </w:p>
    <w:p w14:paraId="4FABABAC" w14:textId="77777777" w:rsidR="00C100F3" w:rsidRPr="00F11415" w:rsidRDefault="00C100F3" w:rsidP="00F11415">
      <w:pPr>
        <w:pStyle w:val="Ttulo1"/>
        <w:spacing w:before="0" w:after="0"/>
        <w:ind w:left="142"/>
        <w:rPr>
          <w:rFonts w:ascii="Noto Sans" w:hAnsi="Noto Sans" w:cs="Noto Sans"/>
          <w:sz w:val="20"/>
          <w:szCs w:val="20"/>
        </w:rPr>
      </w:pPr>
    </w:p>
    <w:p w14:paraId="1ED3996B" w14:textId="33041F81" w:rsidR="003C0FAA" w:rsidRPr="00F11415" w:rsidRDefault="003C0FAA" w:rsidP="00F11415">
      <w:pPr>
        <w:pStyle w:val="Ttulo1"/>
        <w:numPr>
          <w:ilvl w:val="0"/>
          <w:numId w:val="23"/>
        </w:numPr>
        <w:spacing w:before="0" w:after="0"/>
        <w:rPr>
          <w:rFonts w:ascii="Noto Sans" w:hAnsi="Noto Sans" w:cs="Noto Sans"/>
          <w:sz w:val="20"/>
          <w:szCs w:val="20"/>
        </w:rPr>
      </w:pPr>
      <w:bookmarkStart w:id="12" w:name="_Toc227750544"/>
      <w:r w:rsidRPr="00F11415">
        <w:rPr>
          <w:rFonts w:ascii="Noto Sans" w:hAnsi="Noto Sans" w:cs="Noto Sans"/>
          <w:sz w:val="20"/>
          <w:szCs w:val="20"/>
        </w:rPr>
        <w:t>Funcionales</w:t>
      </w:r>
      <w:bookmarkEnd w:id="12"/>
      <w:r w:rsidRPr="00F11415">
        <w:rPr>
          <w:rFonts w:ascii="Noto Sans" w:hAnsi="Noto Sans" w:cs="Noto Sans"/>
          <w:bCs/>
          <w:sz w:val="20"/>
          <w:szCs w:val="20"/>
        </w:rPr>
        <w:t xml:space="preserve"> </w:t>
      </w:r>
    </w:p>
    <w:p w14:paraId="5BB72952" w14:textId="77777777" w:rsidR="00C100F3" w:rsidRPr="00F11415" w:rsidRDefault="00C100F3" w:rsidP="00F11415">
      <w:pPr>
        <w:autoSpaceDE w:val="0"/>
        <w:autoSpaceDN w:val="0"/>
        <w:adjustRightInd w:val="0"/>
        <w:jc w:val="both"/>
        <w:rPr>
          <w:rFonts w:ascii="Noto Sans" w:hAnsi="Noto Sans" w:cs="Noto Sans"/>
          <w:sz w:val="20"/>
          <w:szCs w:val="20"/>
        </w:rPr>
      </w:pPr>
    </w:p>
    <w:p w14:paraId="5DF4C919" w14:textId="7A2EA7DC" w:rsidR="00314135" w:rsidRPr="00F11415" w:rsidRDefault="007813CB"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314135" w:rsidRPr="00F11415">
        <w:rPr>
          <w:rFonts w:ascii="Noto Sans" w:hAnsi="Noto Sans" w:cs="Noto Sans"/>
          <w:sz w:val="20"/>
          <w:szCs w:val="20"/>
        </w:rPr>
        <w:t xml:space="preserve"> deberá ofertar y en su caso proporcionar el </w:t>
      </w:r>
      <w:r w:rsidR="0039498B"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39498B" w:rsidRPr="00F11415">
        <w:rPr>
          <w:rFonts w:ascii="Noto Sans" w:hAnsi="Noto Sans" w:cs="Noto Sans"/>
          <w:b/>
          <w:bCs/>
          <w:sz w:val="20"/>
          <w:szCs w:val="20"/>
        </w:rPr>
        <w:t xml:space="preserve"> (Huawei)”</w:t>
      </w:r>
      <w:r w:rsidR="00314135" w:rsidRPr="00F11415">
        <w:rPr>
          <w:rFonts w:ascii="Noto Sans" w:hAnsi="Noto Sans" w:cs="Noto Sans"/>
          <w:sz w:val="20"/>
          <w:szCs w:val="20"/>
        </w:rPr>
        <w:t xml:space="preserve"> bajo el esquema de derecho de uso de licenciamiento, suscripción y actualización los productos que se encuentran relacionados en el </w:t>
      </w:r>
      <w:r w:rsidR="00F11275" w:rsidRPr="00F11415">
        <w:rPr>
          <w:rFonts w:ascii="Noto Sans" w:hAnsi="Noto Sans" w:cs="Noto Sans"/>
          <w:b/>
          <w:bCs/>
          <w:sz w:val="20"/>
          <w:szCs w:val="20"/>
        </w:rPr>
        <w:t>Apéndice 1. “Listado de Licenciamiento HCS y Software de Respaldos de Centros de Datos”</w:t>
      </w:r>
      <w:r w:rsidR="00314135" w:rsidRPr="00F11415">
        <w:rPr>
          <w:rFonts w:ascii="Noto Sans" w:hAnsi="Noto Sans" w:cs="Noto Sans"/>
          <w:sz w:val="20"/>
          <w:szCs w:val="20"/>
        </w:rPr>
        <w:t xml:space="preserve">, necesarios para la operación del software y hardware en los centros de datos designados por </w:t>
      </w:r>
      <w:r w:rsidR="00A72B63" w:rsidRPr="00F11415">
        <w:rPr>
          <w:rFonts w:ascii="Noto Sans" w:hAnsi="Noto Sans" w:cs="Noto Sans"/>
          <w:sz w:val="20"/>
          <w:szCs w:val="20"/>
        </w:rPr>
        <w:t>“EL INSTITUTO”</w:t>
      </w:r>
      <w:r w:rsidR="00314135" w:rsidRPr="00F11415">
        <w:rPr>
          <w:rFonts w:ascii="Noto Sans" w:hAnsi="Noto Sans" w:cs="Noto Sans"/>
          <w:sz w:val="20"/>
          <w:szCs w:val="20"/>
        </w:rPr>
        <w:t>.</w:t>
      </w:r>
    </w:p>
    <w:p w14:paraId="12D3AF15" w14:textId="77777777" w:rsidR="00314135" w:rsidRPr="00F11415" w:rsidRDefault="00314135" w:rsidP="00F11415">
      <w:pPr>
        <w:autoSpaceDE w:val="0"/>
        <w:autoSpaceDN w:val="0"/>
        <w:adjustRightInd w:val="0"/>
        <w:jc w:val="both"/>
        <w:rPr>
          <w:rFonts w:ascii="Noto Sans" w:hAnsi="Noto Sans" w:cs="Noto Sans"/>
          <w:sz w:val="20"/>
          <w:szCs w:val="20"/>
        </w:rPr>
      </w:pPr>
    </w:p>
    <w:p w14:paraId="5DF07ACA" w14:textId="56288EE4" w:rsidR="00314135" w:rsidRPr="00F11415" w:rsidRDefault="007813CB"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314135" w:rsidRPr="00F11415">
        <w:rPr>
          <w:rFonts w:ascii="Noto Sans" w:hAnsi="Noto Sans" w:cs="Noto Sans"/>
          <w:sz w:val="20"/>
          <w:szCs w:val="20"/>
        </w:rPr>
        <w:t xml:space="preserve"> deberá incluir como parte de su propuesta la documentación y descripción a detalle de todos los recursos tecnológicos, humanos, materiales y financieros con el que demuestre que cuenta con la capacidad técnica y operativa para la prestación de los servicios de la partida completa.</w:t>
      </w:r>
    </w:p>
    <w:p w14:paraId="6DA38021" w14:textId="77777777" w:rsidR="00314135" w:rsidRPr="00F11415" w:rsidRDefault="00314135" w:rsidP="00F11415">
      <w:pPr>
        <w:autoSpaceDE w:val="0"/>
        <w:autoSpaceDN w:val="0"/>
        <w:adjustRightInd w:val="0"/>
        <w:jc w:val="both"/>
        <w:rPr>
          <w:rFonts w:ascii="Noto Sans" w:hAnsi="Noto Sans" w:cs="Noto Sans"/>
          <w:sz w:val="20"/>
          <w:szCs w:val="20"/>
        </w:rPr>
      </w:pPr>
    </w:p>
    <w:p w14:paraId="4A45F181" w14:textId="42EBDD8D" w:rsidR="00314135" w:rsidRPr="00F11415" w:rsidRDefault="007813CB"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314135" w:rsidRPr="00F11415">
        <w:rPr>
          <w:rFonts w:ascii="Noto Sans" w:hAnsi="Noto Sans" w:cs="Noto Sans"/>
          <w:sz w:val="20"/>
          <w:szCs w:val="20"/>
        </w:rPr>
        <w:t xml:space="preserve"> deberá ofertar la prestación </w:t>
      </w:r>
      <w:r w:rsidR="0039498B"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39498B" w:rsidRPr="00F11415">
        <w:rPr>
          <w:rFonts w:ascii="Noto Sans" w:hAnsi="Noto Sans" w:cs="Noto Sans"/>
          <w:b/>
          <w:bCs/>
          <w:sz w:val="20"/>
          <w:szCs w:val="20"/>
        </w:rPr>
        <w:t xml:space="preserve"> (Huawei)”</w:t>
      </w:r>
      <w:r w:rsidR="00314135" w:rsidRPr="00F11415">
        <w:rPr>
          <w:rFonts w:ascii="Noto Sans" w:hAnsi="Noto Sans" w:cs="Noto Sans"/>
          <w:sz w:val="20"/>
          <w:szCs w:val="20"/>
        </w:rPr>
        <w:t xml:space="preserve">, cumpliendo con todos y cada una de las características, especificaciones y requerimientos técnicos establecidos en el presente Anexo Técnico, </w:t>
      </w:r>
      <w:r w:rsidR="00496EA1" w:rsidRPr="00F11415">
        <w:rPr>
          <w:rFonts w:ascii="Noto Sans" w:hAnsi="Noto Sans" w:cs="Noto Sans"/>
          <w:b/>
          <w:bCs/>
          <w:sz w:val="20"/>
          <w:szCs w:val="20"/>
        </w:rPr>
        <w:t>Apéndice 1. “Listado de Licenciamiento HCS y Software de Respaldos de Centros de Datos</w:t>
      </w:r>
      <w:r w:rsidR="00496EA1" w:rsidRPr="00F11415">
        <w:rPr>
          <w:rFonts w:ascii="Noto Sans" w:hAnsi="Noto Sans" w:cs="Noto Sans"/>
          <w:sz w:val="20"/>
          <w:szCs w:val="20"/>
        </w:rPr>
        <w:t>”</w:t>
      </w:r>
      <w:r w:rsidR="0086714C" w:rsidRPr="00F11415">
        <w:rPr>
          <w:rFonts w:ascii="Noto Sans" w:hAnsi="Noto Sans" w:cs="Noto Sans"/>
          <w:sz w:val="20"/>
          <w:szCs w:val="20"/>
        </w:rPr>
        <w:t>, así como</w:t>
      </w:r>
      <w:r w:rsidR="00314135" w:rsidRPr="00F11415">
        <w:rPr>
          <w:rFonts w:ascii="Noto Sans" w:hAnsi="Noto Sans" w:cs="Noto Sans"/>
          <w:sz w:val="20"/>
          <w:szCs w:val="20"/>
        </w:rPr>
        <w:t xml:space="preserve"> Términos y Condiciones.</w:t>
      </w:r>
    </w:p>
    <w:p w14:paraId="058632B0" w14:textId="77777777" w:rsidR="00EB5A36" w:rsidRPr="00F11415" w:rsidRDefault="00EB5A36" w:rsidP="00F11415">
      <w:pPr>
        <w:autoSpaceDE w:val="0"/>
        <w:autoSpaceDN w:val="0"/>
        <w:adjustRightInd w:val="0"/>
        <w:jc w:val="both"/>
        <w:rPr>
          <w:rFonts w:ascii="Noto Sans" w:hAnsi="Noto Sans" w:cs="Noto Sans"/>
          <w:sz w:val="20"/>
          <w:szCs w:val="20"/>
        </w:rPr>
      </w:pPr>
    </w:p>
    <w:p w14:paraId="16B4B6DA" w14:textId="6BFC52F2" w:rsidR="0035283A" w:rsidRPr="00F11415" w:rsidRDefault="0035283A" w:rsidP="00F11415">
      <w:pPr>
        <w:pStyle w:val="Ttulo1"/>
        <w:spacing w:before="0" w:after="0"/>
        <w:ind w:left="142"/>
        <w:rPr>
          <w:rFonts w:ascii="Noto Sans" w:hAnsi="Noto Sans" w:cs="Noto Sans"/>
          <w:b w:val="0"/>
          <w:bCs/>
          <w:sz w:val="20"/>
          <w:szCs w:val="20"/>
        </w:rPr>
      </w:pPr>
      <w:bookmarkStart w:id="13" w:name="_Toc227750545"/>
      <w:r w:rsidRPr="00F11415">
        <w:rPr>
          <w:rFonts w:ascii="Noto Sans" w:hAnsi="Noto Sans" w:cs="Noto Sans"/>
          <w:bCs/>
          <w:sz w:val="20"/>
          <w:szCs w:val="20"/>
        </w:rPr>
        <w:t xml:space="preserve">Derecho uso de </w:t>
      </w:r>
      <w:r w:rsidRPr="00F11415">
        <w:rPr>
          <w:rFonts w:ascii="Noto Sans" w:hAnsi="Noto Sans" w:cs="Noto Sans"/>
          <w:sz w:val="20"/>
          <w:szCs w:val="20"/>
        </w:rPr>
        <w:t>Licenciamiento</w:t>
      </w:r>
      <w:r w:rsidRPr="00F11415">
        <w:rPr>
          <w:rFonts w:ascii="Noto Sans" w:hAnsi="Noto Sans" w:cs="Noto Sans"/>
          <w:bCs/>
          <w:sz w:val="20"/>
          <w:szCs w:val="20"/>
        </w:rPr>
        <w:t xml:space="preserve"> y actualización.</w:t>
      </w:r>
      <w:bookmarkEnd w:id="13"/>
    </w:p>
    <w:p w14:paraId="4E3B5D2E" w14:textId="77777777" w:rsidR="00C100F3" w:rsidRPr="00F11415" w:rsidRDefault="00C100F3" w:rsidP="00F11415">
      <w:pPr>
        <w:autoSpaceDE w:val="0"/>
        <w:autoSpaceDN w:val="0"/>
        <w:adjustRightInd w:val="0"/>
        <w:jc w:val="both"/>
        <w:rPr>
          <w:rFonts w:ascii="Noto Sans" w:hAnsi="Noto Sans" w:cs="Noto Sans"/>
          <w:b/>
          <w:bCs/>
          <w:sz w:val="20"/>
          <w:szCs w:val="20"/>
        </w:rPr>
      </w:pPr>
    </w:p>
    <w:p w14:paraId="0C96182B" w14:textId="1B5FB3BF" w:rsidR="0035283A" w:rsidRPr="00F11415" w:rsidRDefault="00A72B63"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INSTITUTO”</w:t>
      </w:r>
      <w:r w:rsidR="0035283A" w:rsidRPr="00F11415">
        <w:rPr>
          <w:rFonts w:ascii="Noto Sans" w:hAnsi="Noto Sans" w:cs="Noto Sans"/>
          <w:sz w:val="20"/>
          <w:szCs w:val="20"/>
        </w:rPr>
        <w:t xml:space="preserve"> requiere que </w:t>
      </w:r>
      <w:r w:rsidR="007813CB" w:rsidRPr="00F11415">
        <w:rPr>
          <w:rFonts w:ascii="Noto Sans" w:hAnsi="Noto Sans" w:cs="Noto Sans"/>
          <w:sz w:val="20"/>
          <w:szCs w:val="20"/>
        </w:rPr>
        <w:t>“EL LICITANTE”</w:t>
      </w:r>
      <w:r w:rsidR="0035283A" w:rsidRPr="00F11415">
        <w:rPr>
          <w:rFonts w:ascii="Noto Sans" w:hAnsi="Noto Sans" w:cs="Noto Sans"/>
          <w:sz w:val="20"/>
          <w:szCs w:val="20"/>
        </w:rPr>
        <w:t xml:space="preserve"> oferte el derecho de uso de licenciamiento y actualización de los productos cuyas especificaciones se encuentran descritas en el </w:t>
      </w:r>
      <w:r w:rsidR="00F11275" w:rsidRPr="00F11415">
        <w:rPr>
          <w:rFonts w:ascii="Noto Sans" w:hAnsi="Noto Sans" w:cs="Noto Sans"/>
          <w:b/>
          <w:bCs/>
          <w:sz w:val="20"/>
          <w:szCs w:val="20"/>
        </w:rPr>
        <w:t>Apéndice 1. “Listado de Licenciamiento HCS y Software de Respaldos de Centros de Datos”</w:t>
      </w:r>
      <w:r w:rsidR="0035283A" w:rsidRPr="00F11415">
        <w:rPr>
          <w:rFonts w:ascii="Noto Sans" w:hAnsi="Noto Sans" w:cs="Noto Sans"/>
          <w:sz w:val="20"/>
          <w:szCs w:val="20"/>
        </w:rPr>
        <w:t xml:space="preserve">, las cuales son necesarios para el software y hardware en los Centros de Datos designados por </w:t>
      </w:r>
      <w:r w:rsidRPr="00F11415">
        <w:rPr>
          <w:rFonts w:ascii="Noto Sans" w:hAnsi="Noto Sans" w:cs="Noto Sans"/>
          <w:sz w:val="20"/>
          <w:szCs w:val="20"/>
        </w:rPr>
        <w:t>“EL INSTITUTO”</w:t>
      </w:r>
      <w:r w:rsidR="0035283A" w:rsidRPr="00F11415">
        <w:rPr>
          <w:rFonts w:ascii="Noto Sans" w:hAnsi="Noto Sans" w:cs="Noto Sans"/>
          <w:sz w:val="20"/>
          <w:szCs w:val="20"/>
        </w:rPr>
        <w:t>; entendiéndose por el derecho de uso un periodo determinado que ampare el uso legal de las licencias.</w:t>
      </w:r>
    </w:p>
    <w:p w14:paraId="7529F43F" w14:textId="77777777" w:rsidR="0035283A" w:rsidRPr="00F11415" w:rsidRDefault="0035283A" w:rsidP="00F11415">
      <w:pPr>
        <w:autoSpaceDE w:val="0"/>
        <w:autoSpaceDN w:val="0"/>
        <w:adjustRightInd w:val="0"/>
        <w:jc w:val="both"/>
        <w:rPr>
          <w:rFonts w:ascii="Noto Sans" w:hAnsi="Noto Sans" w:cs="Noto Sans"/>
          <w:sz w:val="20"/>
          <w:szCs w:val="20"/>
        </w:rPr>
      </w:pPr>
    </w:p>
    <w:p w14:paraId="658C11CA" w14:textId="4270830C" w:rsidR="0035283A" w:rsidRPr="00F11415" w:rsidRDefault="007813CB"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35283A" w:rsidRPr="00F11415">
        <w:rPr>
          <w:rFonts w:ascii="Noto Sans" w:hAnsi="Noto Sans" w:cs="Noto Sans"/>
          <w:sz w:val="20"/>
          <w:szCs w:val="20"/>
        </w:rPr>
        <w:t xml:space="preserve"> deberá </w:t>
      </w:r>
      <w:r w:rsidR="00317113" w:rsidRPr="00F11415">
        <w:rPr>
          <w:rFonts w:ascii="Noto Sans" w:hAnsi="Noto Sans" w:cs="Noto Sans"/>
          <w:sz w:val="20"/>
          <w:szCs w:val="20"/>
        </w:rPr>
        <w:t>incluir como parte</w:t>
      </w:r>
      <w:r w:rsidR="0034512A" w:rsidRPr="00F11415">
        <w:rPr>
          <w:rFonts w:ascii="Noto Sans" w:hAnsi="Noto Sans" w:cs="Noto Sans"/>
          <w:sz w:val="20"/>
          <w:szCs w:val="20"/>
        </w:rPr>
        <w:t xml:space="preserve"> </w:t>
      </w:r>
      <w:r w:rsidR="009308A1" w:rsidRPr="00F11415">
        <w:rPr>
          <w:rFonts w:ascii="Noto Sans" w:hAnsi="Noto Sans" w:cs="Noto Sans"/>
          <w:sz w:val="20"/>
          <w:szCs w:val="20"/>
        </w:rPr>
        <w:t>su propuesta</w:t>
      </w:r>
      <w:r w:rsidR="00317113" w:rsidRPr="00F11415">
        <w:rPr>
          <w:rFonts w:ascii="Noto Sans" w:hAnsi="Noto Sans" w:cs="Noto Sans"/>
          <w:sz w:val="20"/>
          <w:szCs w:val="20"/>
        </w:rPr>
        <w:t xml:space="preserve"> técnica</w:t>
      </w:r>
      <w:r w:rsidR="0035283A" w:rsidRPr="00F11415">
        <w:rPr>
          <w:rFonts w:ascii="Noto Sans" w:hAnsi="Noto Sans" w:cs="Noto Sans"/>
          <w:sz w:val="20"/>
          <w:szCs w:val="20"/>
        </w:rPr>
        <w:t xml:space="preserve"> </w:t>
      </w:r>
      <w:r w:rsidR="00317113" w:rsidRPr="00F11415">
        <w:rPr>
          <w:rFonts w:ascii="Noto Sans" w:hAnsi="Noto Sans" w:cs="Noto Sans"/>
          <w:sz w:val="20"/>
          <w:szCs w:val="20"/>
        </w:rPr>
        <w:t xml:space="preserve">la descripción amplia y detallada de como llevará a cabo </w:t>
      </w:r>
      <w:r w:rsidR="0035283A" w:rsidRPr="00F11415">
        <w:rPr>
          <w:rFonts w:ascii="Noto Sans" w:hAnsi="Noto Sans" w:cs="Noto Sans"/>
          <w:sz w:val="20"/>
          <w:szCs w:val="20"/>
        </w:rPr>
        <w:t xml:space="preserve">la habilitación del derecho uso de licenciamiento en los Centros de Datos Designados por </w:t>
      </w:r>
      <w:r w:rsidR="00A72B63" w:rsidRPr="00F11415">
        <w:rPr>
          <w:rFonts w:ascii="Noto Sans" w:hAnsi="Noto Sans" w:cs="Noto Sans"/>
          <w:sz w:val="20"/>
          <w:szCs w:val="20"/>
        </w:rPr>
        <w:t>“EL INSTITUTO”</w:t>
      </w:r>
      <w:r w:rsidR="0035283A" w:rsidRPr="00F11415">
        <w:rPr>
          <w:rFonts w:ascii="Noto Sans" w:hAnsi="Noto Sans" w:cs="Noto Sans"/>
          <w:sz w:val="20"/>
          <w:szCs w:val="20"/>
        </w:rPr>
        <w:t xml:space="preserve">, incluyendo actualizaciones de versiones de software en los Centros de Datos designados por </w:t>
      </w:r>
      <w:r w:rsidR="00A72B63" w:rsidRPr="00F11415">
        <w:rPr>
          <w:rFonts w:ascii="Noto Sans" w:hAnsi="Noto Sans" w:cs="Noto Sans"/>
          <w:sz w:val="20"/>
          <w:szCs w:val="20"/>
        </w:rPr>
        <w:t>“EL INSTITUTO”</w:t>
      </w:r>
      <w:r w:rsidR="0035283A" w:rsidRPr="00F11415">
        <w:rPr>
          <w:rFonts w:ascii="Noto Sans" w:hAnsi="Noto Sans" w:cs="Noto Sans"/>
          <w:sz w:val="20"/>
          <w:szCs w:val="20"/>
        </w:rPr>
        <w:t>.</w:t>
      </w:r>
    </w:p>
    <w:p w14:paraId="49936ACB" w14:textId="77777777" w:rsidR="0035283A" w:rsidRPr="00F11415" w:rsidRDefault="0035283A" w:rsidP="00F11415">
      <w:pPr>
        <w:autoSpaceDE w:val="0"/>
        <w:autoSpaceDN w:val="0"/>
        <w:adjustRightInd w:val="0"/>
        <w:jc w:val="both"/>
        <w:rPr>
          <w:rFonts w:ascii="Noto Sans" w:hAnsi="Noto Sans" w:cs="Noto Sans"/>
          <w:sz w:val="20"/>
          <w:szCs w:val="20"/>
        </w:rPr>
      </w:pPr>
    </w:p>
    <w:p w14:paraId="3774C39D" w14:textId="422EC083" w:rsidR="0035283A" w:rsidRPr="00F11415" w:rsidRDefault="007813CB"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35283A" w:rsidRPr="00F11415">
        <w:rPr>
          <w:rFonts w:ascii="Noto Sans" w:hAnsi="Noto Sans" w:cs="Noto Sans"/>
          <w:sz w:val="20"/>
          <w:szCs w:val="20"/>
        </w:rPr>
        <w:t xml:space="preserve"> </w:t>
      </w:r>
      <w:r w:rsidR="00317113" w:rsidRPr="00F11415">
        <w:rPr>
          <w:rFonts w:ascii="Noto Sans" w:hAnsi="Noto Sans" w:cs="Noto Sans"/>
          <w:sz w:val="20"/>
          <w:szCs w:val="20"/>
        </w:rPr>
        <w:t>deberá incluir como parte</w:t>
      </w:r>
      <w:r w:rsidR="0034512A" w:rsidRPr="00F11415">
        <w:rPr>
          <w:rFonts w:ascii="Noto Sans" w:hAnsi="Noto Sans" w:cs="Noto Sans"/>
          <w:sz w:val="20"/>
          <w:szCs w:val="20"/>
        </w:rPr>
        <w:t xml:space="preserve"> </w:t>
      </w:r>
      <w:r w:rsidR="00317113" w:rsidRPr="00F11415">
        <w:rPr>
          <w:rFonts w:ascii="Noto Sans" w:hAnsi="Noto Sans" w:cs="Noto Sans"/>
          <w:sz w:val="20"/>
          <w:szCs w:val="20"/>
        </w:rPr>
        <w:t xml:space="preserve">su propuesta técnica la descripción amplia y detallada de </w:t>
      </w:r>
      <w:r w:rsidR="0035283A" w:rsidRPr="00F11415">
        <w:rPr>
          <w:rFonts w:ascii="Noto Sans" w:hAnsi="Noto Sans" w:cs="Noto Sans"/>
          <w:sz w:val="20"/>
          <w:szCs w:val="20"/>
        </w:rPr>
        <w:t xml:space="preserve">los mecanismos </w:t>
      </w:r>
      <w:r w:rsidR="00317113" w:rsidRPr="00F11415">
        <w:rPr>
          <w:rFonts w:ascii="Noto Sans" w:hAnsi="Noto Sans" w:cs="Noto Sans"/>
          <w:sz w:val="20"/>
          <w:szCs w:val="20"/>
        </w:rPr>
        <w:t xml:space="preserve">que </w:t>
      </w:r>
      <w:r w:rsidR="0034512A" w:rsidRPr="00F11415">
        <w:rPr>
          <w:rFonts w:ascii="Noto Sans" w:hAnsi="Noto Sans" w:cs="Noto Sans"/>
          <w:sz w:val="20"/>
          <w:szCs w:val="20"/>
        </w:rPr>
        <w:t>utilizará</w:t>
      </w:r>
      <w:r w:rsidR="00317113" w:rsidRPr="00F11415">
        <w:rPr>
          <w:rFonts w:ascii="Noto Sans" w:hAnsi="Noto Sans" w:cs="Noto Sans"/>
          <w:sz w:val="20"/>
          <w:szCs w:val="20"/>
        </w:rPr>
        <w:t xml:space="preserve"> </w:t>
      </w:r>
      <w:r w:rsidR="0035283A" w:rsidRPr="00F11415">
        <w:rPr>
          <w:rFonts w:ascii="Noto Sans" w:hAnsi="Noto Sans" w:cs="Noto Sans"/>
          <w:sz w:val="20"/>
          <w:szCs w:val="20"/>
        </w:rPr>
        <w:t xml:space="preserve">para que </w:t>
      </w:r>
      <w:r w:rsidR="00A72B63" w:rsidRPr="00F11415">
        <w:rPr>
          <w:rFonts w:ascii="Noto Sans" w:hAnsi="Noto Sans" w:cs="Noto Sans"/>
          <w:sz w:val="20"/>
          <w:szCs w:val="20"/>
        </w:rPr>
        <w:t>“EL INSTITUTO”</w:t>
      </w:r>
      <w:r w:rsidR="0035283A" w:rsidRPr="00F11415">
        <w:rPr>
          <w:rFonts w:ascii="Noto Sans" w:hAnsi="Noto Sans" w:cs="Noto Sans"/>
          <w:sz w:val="20"/>
          <w:szCs w:val="20"/>
        </w:rPr>
        <w:t xml:space="preserve"> reciba las actualizaciones de los programas y del servicio de licenciamiento a través del sitio web oficial del fabricante, conforme se liberen por parte del fabricante, con el fin que </w:t>
      </w:r>
      <w:r w:rsidR="00A72B63" w:rsidRPr="00F11415">
        <w:rPr>
          <w:rFonts w:ascii="Noto Sans" w:hAnsi="Noto Sans" w:cs="Noto Sans"/>
          <w:sz w:val="20"/>
          <w:szCs w:val="20"/>
        </w:rPr>
        <w:t>“EL INSTITUTO”</w:t>
      </w:r>
      <w:r w:rsidR="0035283A" w:rsidRPr="00F11415">
        <w:rPr>
          <w:rFonts w:ascii="Noto Sans" w:hAnsi="Noto Sans" w:cs="Noto Sans"/>
          <w:sz w:val="20"/>
          <w:szCs w:val="20"/>
        </w:rPr>
        <w:t xml:space="preserve"> cuente con las versiones más recientes y liberadas del licenciamiento objeto del presente Anexo Técnico.</w:t>
      </w:r>
    </w:p>
    <w:p w14:paraId="15813E05" w14:textId="77777777" w:rsidR="0035283A" w:rsidRPr="00F11415" w:rsidRDefault="0035283A" w:rsidP="00F11415">
      <w:pPr>
        <w:autoSpaceDE w:val="0"/>
        <w:autoSpaceDN w:val="0"/>
        <w:adjustRightInd w:val="0"/>
        <w:jc w:val="both"/>
        <w:rPr>
          <w:rFonts w:ascii="Noto Sans" w:hAnsi="Noto Sans" w:cs="Noto Sans"/>
          <w:sz w:val="20"/>
          <w:szCs w:val="20"/>
        </w:rPr>
      </w:pPr>
    </w:p>
    <w:p w14:paraId="1A351372" w14:textId="2F26D7EB" w:rsidR="0035283A" w:rsidRPr="00F11415" w:rsidRDefault="007813CB"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317113" w:rsidRPr="00F11415">
        <w:rPr>
          <w:rFonts w:ascii="Noto Sans" w:hAnsi="Noto Sans" w:cs="Noto Sans"/>
          <w:sz w:val="20"/>
          <w:szCs w:val="20"/>
        </w:rPr>
        <w:t xml:space="preserve"> deberá incluir como parte</w:t>
      </w:r>
      <w:r w:rsidR="0034512A" w:rsidRPr="00F11415">
        <w:rPr>
          <w:rFonts w:ascii="Noto Sans" w:hAnsi="Noto Sans" w:cs="Noto Sans"/>
          <w:sz w:val="20"/>
          <w:szCs w:val="20"/>
        </w:rPr>
        <w:t xml:space="preserve"> </w:t>
      </w:r>
      <w:r w:rsidR="00317113" w:rsidRPr="00F11415">
        <w:rPr>
          <w:rFonts w:ascii="Noto Sans" w:hAnsi="Noto Sans" w:cs="Noto Sans"/>
          <w:sz w:val="20"/>
          <w:szCs w:val="20"/>
        </w:rPr>
        <w:t xml:space="preserve">su propuesta técnica la descripción amplia y detallada de como llevará a cabo </w:t>
      </w:r>
      <w:r w:rsidR="0035283A" w:rsidRPr="00F11415">
        <w:rPr>
          <w:rFonts w:ascii="Noto Sans" w:hAnsi="Noto Sans" w:cs="Noto Sans"/>
          <w:sz w:val="20"/>
          <w:szCs w:val="20"/>
        </w:rPr>
        <w:t xml:space="preserve">el servicio de uso de licenciamiento para el software en los Centros de Datos designados por </w:t>
      </w:r>
      <w:r w:rsidR="00A72B63" w:rsidRPr="00F11415">
        <w:rPr>
          <w:rFonts w:ascii="Noto Sans" w:hAnsi="Noto Sans" w:cs="Noto Sans"/>
          <w:sz w:val="20"/>
          <w:szCs w:val="20"/>
        </w:rPr>
        <w:lastRenderedPageBreak/>
        <w:t>“EL INSTITUTO”</w:t>
      </w:r>
      <w:r w:rsidR="00331216" w:rsidRPr="00F11415">
        <w:rPr>
          <w:rFonts w:ascii="Noto Sans" w:hAnsi="Noto Sans" w:cs="Noto Sans"/>
          <w:sz w:val="20"/>
          <w:szCs w:val="20"/>
        </w:rPr>
        <w:t xml:space="preserve"> descrito en el</w:t>
      </w:r>
      <w:r w:rsidR="00331216" w:rsidRPr="00F11415">
        <w:rPr>
          <w:rFonts w:ascii="Noto Sans" w:hAnsi="Noto Sans" w:cs="Noto Sans"/>
          <w:b/>
          <w:bCs/>
          <w:sz w:val="20"/>
          <w:szCs w:val="20"/>
        </w:rPr>
        <w:t xml:space="preserve"> “Servicio de Uso de Licenciamiento y Soporte Técnico y Software de Respaldos </w:t>
      </w:r>
      <w:r w:rsidR="00FB1BAC" w:rsidRPr="00F11415">
        <w:rPr>
          <w:rFonts w:ascii="Noto Sans" w:hAnsi="Noto Sans" w:cs="Noto Sans"/>
          <w:b/>
          <w:bCs/>
          <w:sz w:val="20"/>
          <w:szCs w:val="20"/>
        </w:rPr>
        <w:t>2026</w:t>
      </w:r>
      <w:r w:rsidR="00331216" w:rsidRPr="00F11415">
        <w:rPr>
          <w:rFonts w:ascii="Noto Sans" w:hAnsi="Noto Sans" w:cs="Noto Sans"/>
          <w:b/>
          <w:bCs/>
          <w:sz w:val="20"/>
          <w:szCs w:val="20"/>
        </w:rPr>
        <w:t xml:space="preserve"> (Huawei)”</w:t>
      </w:r>
      <w:r w:rsidR="0035283A" w:rsidRPr="00F11415">
        <w:rPr>
          <w:rFonts w:ascii="Noto Sans" w:hAnsi="Noto Sans" w:cs="Noto Sans"/>
          <w:sz w:val="20"/>
          <w:szCs w:val="20"/>
        </w:rPr>
        <w:t>, en un esquema de 7 días por 24 horas durante la vigencia del servicio.</w:t>
      </w:r>
    </w:p>
    <w:p w14:paraId="294A2BE9" w14:textId="0F02DE7E" w:rsidR="008A21EC" w:rsidRPr="00F11415" w:rsidRDefault="008A21EC" w:rsidP="00F11415">
      <w:pPr>
        <w:autoSpaceDE w:val="0"/>
        <w:autoSpaceDN w:val="0"/>
        <w:adjustRightInd w:val="0"/>
        <w:jc w:val="both"/>
        <w:rPr>
          <w:rFonts w:ascii="Noto Sans" w:hAnsi="Noto Sans" w:cs="Noto Sans"/>
          <w:sz w:val="20"/>
          <w:szCs w:val="20"/>
        </w:rPr>
      </w:pPr>
    </w:p>
    <w:p w14:paraId="3FEE26B1" w14:textId="2D52AC9C" w:rsidR="004B6E97" w:rsidRPr="00F11415" w:rsidRDefault="008A21EC"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Para acreditar la prestación de este concepto de servicio</w:t>
      </w:r>
      <w:r w:rsidR="009308A1" w:rsidRPr="00F11415">
        <w:rPr>
          <w:rFonts w:ascii="Noto Sans" w:hAnsi="Noto Sans" w:cs="Noto Sans"/>
          <w:sz w:val="20"/>
          <w:szCs w:val="20"/>
        </w:rPr>
        <w:t>,</w:t>
      </w:r>
      <w:r w:rsidRPr="00F11415">
        <w:rPr>
          <w:rFonts w:ascii="Noto Sans" w:hAnsi="Noto Sans" w:cs="Noto Sans"/>
          <w:sz w:val="20"/>
          <w:szCs w:val="20"/>
        </w:rPr>
        <w:t xml:space="preserve"> </w:t>
      </w:r>
      <w:r w:rsidR="007813CB" w:rsidRPr="00F11415">
        <w:rPr>
          <w:rFonts w:ascii="Noto Sans" w:hAnsi="Noto Sans" w:cs="Noto Sans"/>
          <w:sz w:val="20"/>
          <w:szCs w:val="20"/>
        </w:rPr>
        <w:t>“EL LICITANTE”</w:t>
      </w:r>
      <w:r w:rsidRPr="00F11415">
        <w:rPr>
          <w:rFonts w:ascii="Noto Sans" w:hAnsi="Noto Sans" w:cs="Noto Sans"/>
          <w:sz w:val="20"/>
          <w:szCs w:val="20"/>
        </w:rPr>
        <w:t xml:space="preserve"> </w:t>
      </w:r>
      <w:r w:rsidR="00E93782" w:rsidRPr="00F11415">
        <w:rPr>
          <w:rFonts w:ascii="Noto Sans" w:hAnsi="Noto Sans" w:cs="Noto Sans"/>
          <w:sz w:val="20"/>
          <w:szCs w:val="20"/>
        </w:rPr>
        <w:t xml:space="preserve">deberá ofertar en su propuesta técnica que </w:t>
      </w:r>
      <w:r w:rsidRPr="00F11415">
        <w:rPr>
          <w:rFonts w:ascii="Noto Sans" w:hAnsi="Noto Sans" w:cs="Noto Sans"/>
          <w:sz w:val="20"/>
          <w:szCs w:val="20"/>
        </w:rPr>
        <w:t>entregará al Administrador del Contrato</w:t>
      </w:r>
      <w:r w:rsidR="004B6E97" w:rsidRPr="00F11415">
        <w:rPr>
          <w:rFonts w:ascii="Noto Sans" w:hAnsi="Noto Sans" w:cs="Noto Sans"/>
          <w:sz w:val="20"/>
          <w:szCs w:val="20"/>
        </w:rPr>
        <w:t>, lo siguiente:</w:t>
      </w:r>
    </w:p>
    <w:p w14:paraId="4147C53D" w14:textId="392E2695" w:rsidR="004B6E97" w:rsidRPr="00F11415" w:rsidRDefault="004B6E97" w:rsidP="00F11415">
      <w:pPr>
        <w:pStyle w:val="Prrafodelista"/>
        <w:numPr>
          <w:ilvl w:val="0"/>
          <w:numId w:val="13"/>
        </w:numPr>
        <w:autoSpaceDE w:val="0"/>
        <w:autoSpaceDN w:val="0"/>
        <w:adjustRightInd w:val="0"/>
        <w:jc w:val="both"/>
        <w:rPr>
          <w:rFonts w:ascii="Noto Sans" w:hAnsi="Noto Sans" w:cs="Noto Sans"/>
          <w:sz w:val="20"/>
          <w:szCs w:val="20"/>
        </w:rPr>
      </w:pPr>
      <w:r w:rsidRPr="00F11415">
        <w:rPr>
          <w:rFonts w:ascii="Noto Sans" w:hAnsi="Noto Sans" w:cs="Noto Sans"/>
          <w:sz w:val="20"/>
          <w:szCs w:val="20"/>
        </w:rPr>
        <w:t>S</w:t>
      </w:r>
      <w:r w:rsidR="008A21EC" w:rsidRPr="00F11415">
        <w:rPr>
          <w:rFonts w:ascii="Noto Sans" w:hAnsi="Noto Sans" w:cs="Noto Sans"/>
          <w:sz w:val="20"/>
          <w:szCs w:val="20"/>
        </w:rPr>
        <w:t xml:space="preserve">uscripciones y actualizaciones a través de medios electrónicos, mediante código de descarga, dentro de los 7 </w:t>
      </w:r>
      <w:r w:rsidR="008C279E" w:rsidRPr="00F11415">
        <w:rPr>
          <w:rFonts w:ascii="Noto Sans" w:hAnsi="Noto Sans" w:cs="Noto Sans"/>
          <w:sz w:val="20"/>
          <w:szCs w:val="20"/>
        </w:rPr>
        <w:t>días</w:t>
      </w:r>
      <w:r w:rsidR="008A21EC" w:rsidRPr="00F11415">
        <w:rPr>
          <w:rFonts w:ascii="Noto Sans" w:hAnsi="Noto Sans" w:cs="Noto Sans"/>
          <w:sz w:val="20"/>
          <w:szCs w:val="20"/>
        </w:rPr>
        <w:t xml:space="preserve"> naturales posteriores a la </w:t>
      </w:r>
      <w:r w:rsidR="008C279E" w:rsidRPr="00F11415">
        <w:rPr>
          <w:rFonts w:ascii="Noto Sans" w:hAnsi="Noto Sans" w:cs="Noto Sans"/>
          <w:sz w:val="20"/>
          <w:szCs w:val="20"/>
        </w:rPr>
        <w:t>formalización</w:t>
      </w:r>
      <w:r w:rsidR="008A21EC" w:rsidRPr="00F11415">
        <w:rPr>
          <w:rFonts w:ascii="Noto Sans" w:hAnsi="Noto Sans" w:cs="Noto Sans"/>
          <w:sz w:val="20"/>
          <w:szCs w:val="20"/>
        </w:rPr>
        <w:t xml:space="preserve"> de la solicitud </w:t>
      </w:r>
      <w:r w:rsidR="00317113" w:rsidRPr="00F11415">
        <w:rPr>
          <w:rFonts w:ascii="Noto Sans" w:hAnsi="Noto Sans" w:cs="Noto Sans"/>
          <w:sz w:val="20"/>
          <w:szCs w:val="20"/>
        </w:rPr>
        <w:t xml:space="preserve">del presente concepto de servicio </w:t>
      </w:r>
      <w:r w:rsidR="009308A1" w:rsidRPr="00F11415">
        <w:rPr>
          <w:rFonts w:ascii="Noto Sans" w:hAnsi="Noto Sans" w:cs="Noto Sans"/>
          <w:sz w:val="20"/>
          <w:szCs w:val="20"/>
        </w:rPr>
        <w:t>que realice</w:t>
      </w:r>
      <w:r w:rsidR="0034512A" w:rsidRPr="00F11415">
        <w:rPr>
          <w:rFonts w:ascii="Noto Sans" w:hAnsi="Noto Sans" w:cs="Noto Sans"/>
          <w:sz w:val="20"/>
          <w:szCs w:val="20"/>
        </w:rPr>
        <w:t xml:space="preserve"> </w:t>
      </w:r>
      <w:r w:rsidR="00A72B63" w:rsidRPr="00F11415">
        <w:rPr>
          <w:rFonts w:ascii="Noto Sans" w:hAnsi="Noto Sans" w:cs="Noto Sans"/>
          <w:sz w:val="20"/>
          <w:szCs w:val="20"/>
        </w:rPr>
        <w:t>“EL INSTITUTO”</w:t>
      </w:r>
      <w:r w:rsidR="009308A1" w:rsidRPr="00F11415">
        <w:rPr>
          <w:rFonts w:ascii="Noto Sans" w:hAnsi="Noto Sans" w:cs="Noto Sans"/>
          <w:sz w:val="20"/>
          <w:szCs w:val="20"/>
        </w:rPr>
        <w:t xml:space="preserve"> a “EL PROVEEDOR”</w:t>
      </w:r>
      <w:r w:rsidRPr="00F11415">
        <w:rPr>
          <w:rFonts w:ascii="Noto Sans" w:hAnsi="Noto Sans" w:cs="Noto Sans"/>
          <w:sz w:val="20"/>
          <w:szCs w:val="20"/>
        </w:rPr>
        <w:t>;</w:t>
      </w:r>
    </w:p>
    <w:p w14:paraId="37BC728C" w14:textId="30CF5818" w:rsidR="004B6E97" w:rsidRPr="00F11415" w:rsidRDefault="009B620E" w:rsidP="00F11415">
      <w:pPr>
        <w:pStyle w:val="Prrafodelista"/>
        <w:numPr>
          <w:ilvl w:val="0"/>
          <w:numId w:val="13"/>
        </w:numPr>
        <w:autoSpaceDE w:val="0"/>
        <w:autoSpaceDN w:val="0"/>
        <w:adjustRightInd w:val="0"/>
        <w:jc w:val="both"/>
        <w:rPr>
          <w:rFonts w:ascii="Noto Sans" w:hAnsi="Noto Sans" w:cs="Noto Sans"/>
          <w:sz w:val="20"/>
          <w:szCs w:val="20"/>
        </w:rPr>
      </w:pPr>
      <w:r w:rsidRPr="00F11415">
        <w:rPr>
          <w:rFonts w:ascii="Noto Sans" w:eastAsia="Montserrat" w:hAnsi="Noto Sans" w:cs="Noto Sans"/>
          <w:sz w:val="20"/>
          <w:szCs w:val="20"/>
        </w:rPr>
        <w:t>Carta en ho</w:t>
      </w:r>
      <w:r w:rsidR="0035278F" w:rsidRPr="00F11415">
        <w:rPr>
          <w:rFonts w:ascii="Noto Sans" w:eastAsia="Montserrat" w:hAnsi="Noto Sans" w:cs="Noto Sans"/>
          <w:sz w:val="20"/>
          <w:szCs w:val="20"/>
        </w:rPr>
        <w:t>j</w:t>
      </w:r>
      <w:r w:rsidRPr="00F11415">
        <w:rPr>
          <w:rFonts w:ascii="Noto Sans" w:eastAsia="Montserrat" w:hAnsi="Noto Sans" w:cs="Noto Sans"/>
          <w:sz w:val="20"/>
          <w:szCs w:val="20"/>
        </w:rPr>
        <w:t>a membretada del fabricante del servicio de Licenciamiento de los productos, por medio del cual se entregue al administrador del contrato de</w:t>
      </w:r>
      <w:r w:rsidR="00172DE7" w:rsidRPr="00F11415">
        <w:rPr>
          <w:rFonts w:ascii="Noto Sans" w:eastAsia="Montserrat" w:hAnsi="Noto Sans" w:cs="Noto Sans"/>
          <w:sz w:val="20"/>
          <w:szCs w:val="20"/>
        </w:rPr>
        <w:t xml:space="preserve"> “EL INSTITUTO” </w:t>
      </w:r>
      <w:r w:rsidRPr="00F11415">
        <w:rPr>
          <w:rFonts w:ascii="Noto Sans" w:eastAsia="Montserrat" w:hAnsi="Noto Sans" w:cs="Noto Sans"/>
          <w:sz w:val="20"/>
          <w:szCs w:val="20"/>
        </w:rPr>
        <w:t xml:space="preserve">el derecho de uso del licenciamiento y su soporte requerido, </w:t>
      </w:r>
      <w:r w:rsidRPr="00F11415">
        <w:rPr>
          <w:rFonts w:ascii="Noto Sans" w:hAnsi="Noto Sans" w:cs="Noto Sans"/>
          <w:sz w:val="20"/>
          <w:szCs w:val="20"/>
        </w:rPr>
        <w:t xml:space="preserve">dentro de los 10 días hábiles posteriores </w:t>
      </w:r>
      <w:r w:rsidR="009308A1" w:rsidRPr="00F11415">
        <w:rPr>
          <w:rFonts w:ascii="Noto Sans" w:hAnsi="Noto Sans" w:cs="Noto Sans"/>
          <w:sz w:val="20"/>
          <w:szCs w:val="20"/>
        </w:rPr>
        <w:t>a</w:t>
      </w:r>
      <w:r w:rsidRPr="00F11415">
        <w:rPr>
          <w:rFonts w:ascii="Noto Sans" w:hAnsi="Noto Sans" w:cs="Noto Sans"/>
          <w:sz w:val="20"/>
          <w:szCs w:val="20"/>
        </w:rPr>
        <w:t xml:space="preserve"> la formalización de la solicitud </w:t>
      </w:r>
      <w:r w:rsidR="00317113" w:rsidRPr="00F11415">
        <w:rPr>
          <w:rFonts w:ascii="Noto Sans" w:hAnsi="Noto Sans" w:cs="Noto Sans"/>
          <w:sz w:val="20"/>
          <w:szCs w:val="20"/>
        </w:rPr>
        <w:t xml:space="preserve">del presente concepto de servicio </w:t>
      </w:r>
      <w:r w:rsidR="009308A1" w:rsidRPr="00F11415">
        <w:rPr>
          <w:rFonts w:ascii="Noto Sans" w:hAnsi="Noto Sans" w:cs="Noto Sans"/>
          <w:sz w:val="20"/>
          <w:szCs w:val="20"/>
        </w:rPr>
        <w:t>que realice</w:t>
      </w:r>
      <w:r w:rsidR="0034512A" w:rsidRPr="00F11415">
        <w:rPr>
          <w:rFonts w:ascii="Noto Sans" w:hAnsi="Noto Sans" w:cs="Noto Sans"/>
          <w:sz w:val="20"/>
          <w:szCs w:val="20"/>
        </w:rPr>
        <w:t xml:space="preserve"> </w:t>
      </w:r>
      <w:r w:rsidR="009308A1" w:rsidRPr="00F11415">
        <w:rPr>
          <w:rFonts w:ascii="Noto Sans" w:hAnsi="Noto Sans" w:cs="Noto Sans"/>
          <w:sz w:val="20"/>
          <w:szCs w:val="20"/>
        </w:rPr>
        <w:t>“EL INSTITUTO” a “EL PROVEEDOR”</w:t>
      </w:r>
      <w:r w:rsidRPr="00F11415">
        <w:rPr>
          <w:rFonts w:ascii="Noto Sans" w:hAnsi="Noto Sans" w:cs="Noto Sans"/>
          <w:sz w:val="20"/>
          <w:szCs w:val="20"/>
        </w:rPr>
        <w:t>.</w:t>
      </w:r>
    </w:p>
    <w:p w14:paraId="5E246973" w14:textId="77777777" w:rsidR="00F015AE" w:rsidRPr="00F11415" w:rsidRDefault="00F015AE" w:rsidP="00F11415">
      <w:pPr>
        <w:pStyle w:val="Prrafodelista"/>
        <w:autoSpaceDE w:val="0"/>
        <w:autoSpaceDN w:val="0"/>
        <w:adjustRightInd w:val="0"/>
        <w:jc w:val="both"/>
        <w:rPr>
          <w:rFonts w:ascii="Noto Sans" w:hAnsi="Noto Sans" w:cs="Noto Sans"/>
          <w:sz w:val="20"/>
          <w:szCs w:val="20"/>
        </w:rPr>
      </w:pPr>
    </w:p>
    <w:p w14:paraId="14DF5965" w14:textId="248900D6" w:rsidR="00C100F3" w:rsidRPr="00F11415" w:rsidRDefault="00172DE7" w:rsidP="00F11415">
      <w:pPr>
        <w:autoSpaceDE w:val="0"/>
        <w:autoSpaceDN w:val="0"/>
        <w:adjustRightInd w:val="0"/>
        <w:jc w:val="both"/>
        <w:rPr>
          <w:rFonts w:ascii="Noto Sans" w:hAnsi="Noto Sans" w:cs="Noto Sans"/>
          <w:b/>
          <w:sz w:val="20"/>
          <w:szCs w:val="20"/>
        </w:rPr>
      </w:pPr>
      <w:r w:rsidRPr="00F11415">
        <w:rPr>
          <w:rFonts w:ascii="Noto Sans" w:hAnsi="Noto Sans" w:cs="Noto Sans"/>
          <w:b/>
          <w:sz w:val="20"/>
          <w:szCs w:val="20"/>
        </w:rPr>
        <w:t>Servicio de soporte técnico base durante la vigencia del contrato</w:t>
      </w:r>
    </w:p>
    <w:p w14:paraId="620C6C63" w14:textId="668B9BA8" w:rsidR="0055477D" w:rsidRPr="00F11415" w:rsidRDefault="007813CB"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55477D" w:rsidRPr="00F11415">
        <w:rPr>
          <w:rFonts w:ascii="Noto Sans" w:hAnsi="Noto Sans" w:cs="Noto Sans"/>
          <w:sz w:val="20"/>
          <w:szCs w:val="20"/>
        </w:rPr>
        <w:t xml:space="preserve"> deberá ofertar el soporte técnico durante la vigencia del servicio de los productos que se encuentran relacionados en el </w:t>
      </w:r>
      <w:r w:rsidR="00F11275" w:rsidRPr="00F11415">
        <w:rPr>
          <w:rFonts w:ascii="Noto Sans" w:hAnsi="Noto Sans" w:cs="Noto Sans"/>
          <w:b/>
          <w:bCs/>
          <w:sz w:val="20"/>
          <w:szCs w:val="20"/>
        </w:rPr>
        <w:t>Apéndice 1. “Listado de Licenciamiento HCS y Software de Respaldos de Centros de Datos”</w:t>
      </w:r>
      <w:r w:rsidR="0055477D" w:rsidRPr="00F11415">
        <w:rPr>
          <w:rFonts w:ascii="Noto Sans" w:hAnsi="Noto Sans" w:cs="Noto Sans"/>
          <w:sz w:val="20"/>
          <w:szCs w:val="20"/>
        </w:rPr>
        <w:t xml:space="preserve">, necesarios para la operación del software y hardware en los centros de datos designados por </w:t>
      </w:r>
      <w:r w:rsidR="00A72B63" w:rsidRPr="00F11415">
        <w:rPr>
          <w:rFonts w:ascii="Noto Sans" w:hAnsi="Noto Sans" w:cs="Noto Sans"/>
          <w:sz w:val="20"/>
          <w:szCs w:val="20"/>
        </w:rPr>
        <w:t>“EL INSTITUTO”</w:t>
      </w:r>
      <w:r w:rsidR="0055477D" w:rsidRPr="00F11415">
        <w:rPr>
          <w:rFonts w:ascii="Noto Sans" w:hAnsi="Noto Sans" w:cs="Noto Sans"/>
          <w:sz w:val="20"/>
          <w:szCs w:val="20"/>
        </w:rPr>
        <w:t>.</w:t>
      </w:r>
    </w:p>
    <w:p w14:paraId="11A6F7CC" w14:textId="77777777" w:rsidR="0055477D" w:rsidRPr="00F11415" w:rsidRDefault="0055477D" w:rsidP="00F11415">
      <w:pPr>
        <w:autoSpaceDE w:val="0"/>
        <w:autoSpaceDN w:val="0"/>
        <w:adjustRightInd w:val="0"/>
        <w:jc w:val="both"/>
        <w:rPr>
          <w:rFonts w:ascii="Noto Sans" w:hAnsi="Noto Sans" w:cs="Noto Sans"/>
          <w:sz w:val="20"/>
          <w:szCs w:val="20"/>
        </w:rPr>
      </w:pPr>
    </w:p>
    <w:p w14:paraId="2924E711" w14:textId="0472EF9B" w:rsidR="0055477D" w:rsidRPr="00F11415" w:rsidRDefault="007813CB"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55477D" w:rsidRPr="00F11415">
        <w:rPr>
          <w:rFonts w:ascii="Noto Sans" w:hAnsi="Noto Sans" w:cs="Noto Sans"/>
          <w:sz w:val="20"/>
          <w:szCs w:val="20"/>
        </w:rPr>
        <w:t xml:space="preserve"> deberá incluir como parte de su propuesta la documentación y descripción a detalle de todos los recursos tecnológicos, humanos, materiales y financieros con el que demuestre que cuenta con la capacidad técnica y operativa para la prestación del soporte técnico.</w:t>
      </w:r>
    </w:p>
    <w:p w14:paraId="07C14EEC" w14:textId="77777777" w:rsidR="0055477D" w:rsidRPr="00F11415" w:rsidRDefault="0055477D" w:rsidP="00F11415">
      <w:pPr>
        <w:autoSpaceDE w:val="0"/>
        <w:autoSpaceDN w:val="0"/>
        <w:adjustRightInd w:val="0"/>
        <w:jc w:val="both"/>
        <w:rPr>
          <w:rFonts w:ascii="Noto Sans" w:hAnsi="Noto Sans" w:cs="Noto Sans"/>
          <w:sz w:val="20"/>
          <w:szCs w:val="20"/>
        </w:rPr>
      </w:pPr>
    </w:p>
    <w:p w14:paraId="1DFD5BC0" w14:textId="3CA29886" w:rsidR="0055477D" w:rsidRPr="00F11415" w:rsidRDefault="007813CB"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55477D" w:rsidRPr="00F11415">
        <w:rPr>
          <w:rFonts w:ascii="Noto Sans" w:hAnsi="Noto Sans" w:cs="Noto Sans"/>
          <w:sz w:val="20"/>
          <w:szCs w:val="20"/>
        </w:rPr>
        <w:t xml:space="preserve"> deberá </w:t>
      </w:r>
      <w:r w:rsidR="007F6816" w:rsidRPr="00F11415">
        <w:rPr>
          <w:rFonts w:ascii="Noto Sans" w:hAnsi="Noto Sans" w:cs="Noto Sans"/>
          <w:sz w:val="20"/>
          <w:szCs w:val="20"/>
        </w:rPr>
        <w:t xml:space="preserve">describir en su propuesta </w:t>
      </w:r>
      <w:r w:rsidR="0055477D" w:rsidRPr="00F11415">
        <w:rPr>
          <w:rFonts w:ascii="Noto Sans" w:hAnsi="Noto Sans" w:cs="Noto Sans"/>
          <w:sz w:val="20"/>
          <w:szCs w:val="20"/>
        </w:rPr>
        <w:t xml:space="preserve">el procedimiento para la atención de solicitudes, incidentes y casos de soporte técnico durante la vigencia del servicio de los productos que se encuentran relacionados en el </w:t>
      </w:r>
      <w:r w:rsidR="00F11275" w:rsidRPr="00F11415">
        <w:rPr>
          <w:rFonts w:ascii="Noto Sans" w:hAnsi="Noto Sans" w:cs="Noto Sans"/>
          <w:b/>
          <w:bCs/>
          <w:sz w:val="20"/>
          <w:szCs w:val="20"/>
        </w:rPr>
        <w:t>Apéndice 1. “Listado de Licenciamiento HCS y Software de Respaldos de Centros de Datos”</w:t>
      </w:r>
      <w:r w:rsidR="0055477D" w:rsidRPr="00F11415">
        <w:rPr>
          <w:rFonts w:ascii="Noto Sans" w:hAnsi="Noto Sans" w:cs="Noto Sans"/>
          <w:sz w:val="20"/>
          <w:szCs w:val="20"/>
        </w:rPr>
        <w:t xml:space="preserve">, necesarios para la operación del software y hardware en los centros de datos designados por </w:t>
      </w:r>
      <w:r w:rsidR="00A72B63" w:rsidRPr="00F11415">
        <w:rPr>
          <w:rFonts w:ascii="Noto Sans" w:hAnsi="Noto Sans" w:cs="Noto Sans"/>
          <w:sz w:val="20"/>
          <w:szCs w:val="20"/>
        </w:rPr>
        <w:t>“EL INSTITUTO”</w:t>
      </w:r>
      <w:r w:rsidR="0055477D" w:rsidRPr="00F11415">
        <w:rPr>
          <w:rFonts w:ascii="Noto Sans" w:hAnsi="Noto Sans" w:cs="Noto Sans"/>
          <w:sz w:val="20"/>
          <w:szCs w:val="20"/>
        </w:rPr>
        <w:t>, este procedimiento deberá de incluir al menos los siguientes niveles de atención:</w:t>
      </w:r>
    </w:p>
    <w:p w14:paraId="1BB58814" w14:textId="77777777" w:rsidR="0055477D" w:rsidRPr="00F11415" w:rsidRDefault="0055477D" w:rsidP="00F11415">
      <w:pPr>
        <w:autoSpaceDE w:val="0"/>
        <w:autoSpaceDN w:val="0"/>
        <w:adjustRightInd w:val="0"/>
        <w:jc w:val="both"/>
        <w:rPr>
          <w:rFonts w:ascii="Noto Sans" w:hAnsi="Noto Sans" w:cs="Noto Sans"/>
          <w:sz w:val="20"/>
          <w:szCs w:val="20"/>
        </w:rPr>
      </w:pPr>
    </w:p>
    <w:p w14:paraId="1E322B01" w14:textId="4ED82C27" w:rsidR="0055477D" w:rsidRPr="00F11415" w:rsidRDefault="0055477D" w:rsidP="00F11415">
      <w:pPr>
        <w:pStyle w:val="Prrafodelista"/>
        <w:numPr>
          <w:ilvl w:val="0"/>
          <w:numId w:val="7"/>
        </w:numPr>
        <w:autoSpaceDE w:val="0"/>
        <w:autoSpaceDN w:val="0"/>
        <w:adjustRightInd w:val="0"/>
        <w:ind w:left="426"/>
        <w:jc w:val="both"/>
        <w:rPr>
          <w:rFonts w:ascii="Noto Sans" w:hAnsi="Noto Sans" w:cs="Noto Sans"/>
          <w:sz w:val="20"/>
          <w:szCs w:val="20"/>
        </w:rPr>
      </w:pPr>
      <w:r w:rsidRPr="00F11415">
        <w:rPr>
          <w:rFonts w:ascii="Noto Sans" w:hAnsi="Noto Sans" w:cs="Noto Sans"/>
          <w:b/>
          <w:bCs/>
          <w:sz w:val="20"/>
          <w:szCs w:val="20"/>
        </w:rPr>
        <w:t>Nivel 1</w:t>
      </w:r>
      <w:r w:rsidRPr="00F11415">
        <w:rPr>
          <w:rFonts w:ascii="Noto Sans" w:hAnsi="Noto Sans" w:cs="Noto Sans"/>
          <w:sz w:val="20"/>
          <w:szCs w:val="20"/>
        </w:rPr>
        <w:t xml:space="preserve">: Atención de solicitudes, incidentes y casos de soporte técnico que deberán ser atendidos hasta su total solución por la Mesa de Servicios ofertada por </w:t>
      </w:r>
      <w:r w:rsidR="007813CB" w:rsidRPr="00F11415">
        <w:rPr>
          <w:rFonts w:ascii="Noto Sans" w:hAnsi="Noto Sans" w:cs="Noto Sans"/>
          <w:sz w:val="20"/>
          <w:szCs w:val="20"/>
        </w:rPr>
        <w:t>“EL LICITANTE”</w:t>
      </w:r>
      <w:r w:rsidRPr="00F11415">
        <w:rPr>
          <w:rFonts w:ascii="Noto Sans" w:hAnsi="Noto Sans" w:cs="Noto Sans"/>
          <w:sz w:val="20"/>
          <w:szCs w:val="20"/>
        </w:rPr>
        <w:t>.</w:t>
      </w:r>
    </w:p>
    <w:p w14:paraId="2C5B9454" w14:textId="0EFB2C0D" w:rsidR="0055477D" w:rsidRPr="00F11415" w:rsidRDefault="0055477D" w:rsidP="00F11415">
      <w:pPr>
        <w:pStyle w:val="Prrafodelista"/>
        <w:numPr>
          <w:ilvl w:val="0"/>
          <w:numId w:val="7"/>
        </w:numPr>
        <w:autoSpaceDE w:val="0"/>
        <w:autoSpaceDN w:val="0"/>
        <w:adjustRightInd w:val="0"/>
        <w:ind w:left="426"/>
        <w:jc w:val="both"/>
        <w:rPr>
          <w:rFonts w:ascii="Noto Sans" w:hAnsi="Noto Sans" w:cs="Noto Sans"/>
          <w:sz w:val="20"/>
          <w:szCs w:val="20"/>
        </w:rPr>
      </w:pPr>
      <w:r w:rsidRPr="00F11415">
        <w:rPr>
          <w:rFonts w:ascii="Noto Sans" w:hAnsi="Noto Sans" w:cs="Noto Sans"/>
          <w:b/>
          <w:bCs/>
          <w:sz w:val="20"/>
          <w:szCs w:val="20"/>
        </w:rPr>
        <w:t>Nivel 2</w:t>
      </w:r>
      <w:r w:rsidRPr="00F11415">
        <w:rPr>
          <w:rFonts w:ascii="Noto Sans" w:hAnsi="Noto Sans" w:cs="Noto Sans"/>
          <w:sz w:val="20"/>
          <w:szCs w:val="20"/>
        </w:rPr>
        <w:t xml:space="preserve">: Atención de solicitudes, incidentes y casos de soporte técnico que deberán ser notificados a la Mesa de Servicios ofertada por </w:t>
      </w:r>
      <w:r w:rsidR="007813CB" w:rsidRPr="00F11415">
        <w:rPr>
          <w:rFonts w:ascii="Noto Sans" w:hAnsi="Noto Sans" w:cs="Noto Sans"/>
          <w:sz w:val="20"/>
          <w:szCs w:val="20"/>
        </w:rPr>
        <w:t>“EL LICITANTE”</w:t>
      </w:r>
      <w:r w:rsidRPr="00F11415">
        <w:rPr>
          <w:rFonts w:ascii="Noto Sans" w:hAnsi="Noto Sans" w:cs="Noto Sans"/>
          <w:sz w:val="20"/>
          <w:szCs w:val="20"/>
        </w:rPr>
        <w:t xml:space="preserve"> y atendidos hasta su total solución por el personal técnico de </w:t>
      </w:r>
      <w:r w:rsidR="007813CB" w:rsidRPr="00F11415">
        <w:rPr>
          <w:rFonts w:ascii="Noto Sans" w:hAnsi="Noto Sans" w:cs="Noto Sans"/>
          <w:sz w:val="20"/>
          <w:szCs w:val="20"/>
        </w:rPr>
        <w:t>“EL LICITANTE”</w:t>
      </w:r>
      <w:r w:rsidRPr="00F11415">
        <w:rPr>
          <w:rFonts w:ascii="Noto Sans" w:hAnsi="Noto Sans" w:cs="Noto Sans"/>
          <w:sz w:val="20"/>
          <w:szCs w:val="20"/>
        </w:rPr>
        <w:t>.</w:t>
      </w:r>
    </w:p>
    <w:p w14:paraId="0A945416" w14:textId="6BEDA774" w:rsidR="0055477D" w:rsidRDefault="0055477D" w:rsidP="00F11415">
      <w:pPr>
        <w:pStyle w:val="Prrafodelista"/>
        <w:numPr>
          <w:ilvl w:val="0"/>
          <w:numId w:val="7"/>
        </w:numPr>
        <w:autoSpaceDE w:val="0"/>
        <w:autoSpaceDN w:val="0"/>
        <w:adjustRightInd w:val="0"/>
        <w:ind w:left="426"/>
        <w:jc w:val="both"/>
        <w:rPr>
          <w:rFonts w:ascii="Noto Sans" w:hAnsi="Noto Sans" w:cs="Noto Sans"/>
          <w:sz w:val="20"/>
          <w:szCs w:val="20"/>
        </w:rPr>
      </w:pPr>
      <w:r w:rsidRPr="00F11415">
        <w:rPr>
          <w:rFonts w:ascii="Noto Sans" w:hAnsi="Noto Sans" w:cs="Noto Sans"/>
          <w:b/>
          <w:bCs/>
          <w:sz w:val="20"/>
          <w:szCs w:val="20"/>
        </w:rPr>
        <w:t>Nivel 3</w:t>
      </w:r>
      <w:r w:rsidRPr="00F11415">
        <w:rPr>
          <w:rFonts w:ascii="Noto Sans" w:hAnsi="Noto Sans" w:cs="Noto Sans"/>
          <w:sz w:val="20"/>
          <w:szCs w:val="20"/>
        </w:rPr>
        <w:t xml:space="preserve">: Atención de solicitudes, incidentes y casos de soporte técnico que deberán ser notificados a la Mesa de Servicios ofertada por </w:t>
      </w:r>
      <w:r w:rsidR="007813CB" w:rsidRPr="00F11415">
        <w:rPr>
          <w:rFonts w:ascii="Noto Sans" w:hAnsi="Noto Sans" w:cs="Noto Sans"/>
          <w:sz w:val="20"/>
          <w:szCs w:val="20"/>
        </w:rPr>
        <w:t>“EL LICITANTE”</w:t>
      </w:r>
      <w:r w:rsidRPr="00F11415">
        <w:rPr>
          <w:rFonts w:ascii="Noto Sans" w:hAnsi="Noto Sans" w:cs="Noto Sans"/>
          <w:sz w:val="20"/>
          <w:szCs w:val="20"/>
        </w:rPr>
        <w:t xml:space="preserve"> y atendidos hasta su total solución por el personal técnico d</w:t>
      </w:r>
      <w:r w:rsidR="008C279E" w:rsidRPr="00F11415">
        <w:rPr>
          <w:rFonts w:ascii="Noto Sans" w:hAnsi="Noto Sans" w:cs="Noto Sans"/>
          <w:sz w:val="20"/>
          <w:szCs w:val="20"/>
        </w:rPr>
        <w:t>e “EL LICITANTE”</w:t>
      </w:r>
      <w:r w:rsidR="00B862AD" w:rsidRPr="00F11415">
        <w:rPr>
          <w:rFonts w:ascii="Noto Sans" w:hAnsi="Noto Sans" w:cs="Noto Sans"/>
          <w:sz w:val="20"/>
          <w:szCs w:val="20"/>
        </w:rPr>
        <w:t xml:space="preserve"> e involucrando activamente al personal del </w:t>
      </w:r>
      <w:r w:rsidRPr="00F11415">
        <w:rPr>
          <w:rFonts w:ascii="Noto Sans" w:hAnsi="Noto Sans" w:cs="Noto Sans"/>
          <w:sz w:val="20"/>
          <w:szCs w:val="20"/>
        </w:rPr>
        <w:t>fabricante correspondiente.</w:t>
      </w:r>
    </w:p>
    <w:p w14:paraId="2F282E3C" w14:textId="77777777" w:rsidR="00952C8A" w:rsidRPr="00F11415" w:rsidRDefault="00952C8A" w:rsidP="00952C8A">
      <w:pPr>
        <w:pStyle w:val="Prrafodelista"/>
        <w:numPr>
          <w:ilvl w:val="0"/>
          <w:numId w:val="7"/>
        </w:numPr>
        <w:autoSpaceDE w:val="0"/>
        <w:autoSpaceDN w:val="0"/>
        <w:adjustRightInd w:val="0"/>
        <w:ind w:left="426"/>
        <w:jc w:val="both"/>
        <w:rPr>
          <w:rFonts w:ascii="Noto Sans" w:hAnsi="Noto Sans" w:cs="Noto Sans"/>
          <w:sz w:val="20"/>
          <w:szCs w:val="20"/>
        </w:rPr>
      </w:pPr>
      <w:r w:rsidRPr="00245910">
        <w:rPr>
          <w:rFonts w:ascii="Noto Sans" w:hAnsi="Noto Sans" w:cs="Noto Sans"/>
          <w:b/>
          <w:bCs/>
          <w:sz w:val="20"/>
          <w:szCs w:val="20"/>
        </w:rPr>
        <w:t>Nivel 4</w:t>
      </w:r>
      <w:r>
        <w:rPr>
          <w:rFonts w:ascii="Noto Sans" w:hAnsi="Noto Sans" w:cs="Noto Sans"/>
          <w:sz w:val="20"/>
          <w:szCs w:val="20"/>
        </w:rPr>
        <w:t xml:space="preserve">: </w:t>
      </w:r>
      <w:r w:rsidRPr="00F11415">
        <w:rPr>
          <w:rFonts w:ascii="Noto Sans" w:hAnsi="Noto Sans" w:cs="Noto Sans"/>
          <w:sz w:val="20"/>
          <w:szCs w:val="20"/>
        </w:rPr>
        <w:t>Atención de solicitudes</w:t>
      </w:r>
      <w:r>
        <w:rPr>
          <w:rFonts w:ascii="Noto Sans" w:hAnsi="Noto Sans" w:cs="Noto Sans"/>
          <w:sz w:val="20"/>
          <w:szCs w:val="20"/>
        </w:rPr>
        <w:t xml:space="preserve"> de documentación</w:t>
      </w:r>
      <w:r w:rsidRPr="00F11415">
        <w:rPr>
          <w:rFonts w:ascii="Noto Sans" w:hAnsi="Noto Sans" w:cs="Noto Sans"/>
          <w:sz w:val="20"/>
          <w:szCs w:val="20"/>
        </w:rPr>
        <w:t xml:space="preserve">, </w:t>
      </w:r>
      <w:r>
        <w:rPr>
          <w:rFonts w:ascii="Noto Sans" w:hAnsi="Noto Sans" w:cs="Noto Sans"/>
          <w:sz w:val="20"/>
          <w:szCs w:val="20"/>
        </w:rPr>
        <w:t xml:space="preserve">de información o petición de mejora de software </w:t>
      </w:r>
      <w:r w:rsidRPr="00F11415">
        <w:rPr>
          <w:rFonts w:ascii="Noto Sans" w:hAnsi="Noto Sans" w:cs="Noto Sans"/>
          <w:sz w:val="20"/>
          <w:szCs w:val="20"/>
        </w:rPr>
        <w:t>que deberán ser notificados a la Mesa de Servicios ofertada por “EL LICITANTE” y atendidos hasta su total solución por el personal técnico de “EL LICITANTE”.</w:t>
      </w:r>
    </w:p>
    <w:p w14:paraId="6734F599" w14:textId="6BCBDEEA" w:rsidR="0055477D" w:rsidRPr="00F11415" w:rsidRDefault="0055477D" w:rsidP="00F11415">
      <w:pPr>
        <w:autoSpaceDE w:val="0"/>
        <w:autoSpaceDN w:val="0"/>
        <w:adjustRightInd w:val="0"/>
        <w:jc w:val="both"/>
        <w:rPr>
          <w:rFonts w:ascii="Noto Sans" w:hAnsi="Noto Sans" w:cs="Noto Sans"/>
          <w:sz w:val="20"/>
          <w:szCs w:val="20"/>
        </w:rPr>
      </w:pPr>
    </w:p>
    <w:p w14:paraId="75BEE651" w14:textId="2C29F45F" w:rsidR="0055477D" w:rsidRPr="00F11415" w:rsidRDefault="008C279E"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55477D" w:rsidRPr="00F11415">
        <w:rPr>
          <w:rFonts w:ascii="Noto Sans" w:hAnsi="Noto Sans" w:cs="Noto Sans"/>
          <w:sz w:val="20"/>
          <w:szCs w:val="20"/>
        </w:rPr>
        <w:t xml:space="preserve"> deberá incluir en </w:t>
      </w:r>
      <w:r w:rsidR="005708BC" w:rsidRPr="00F11415">
        <w:rPr>
          <w:rFonts w:ascii="Noto Sans" w:hAnsi="Noto Sans" w:cs="Noto Sans"/>
          <w:sz w:val="20"/>
          <w:szCs w:val="20"/>
        </w:rPr>
        <w:t xml:space="preserve">su propuesta técnica </w:t>
      </w:r>
      <w:r w:rsidR="0055477D" w:rsidRPr="00F11415">
        <w:rPr>
          <w:rFonts w:ascii="Noto Sans" w:hAnsi="Noto Sans" w:cs="Noto Sans"/>
          <w:sz w:val="20"/>
          <w:szCs w:val="20"/>
        </w:rPr>
        <w:t>el procedimiento para la atención de solicitudes, incidentes y casos de soporte técnico ofertado, el escalamiento de atención de solicitudes, incidentes y casos de soporte técnico.</w:t>
      </w:r>
    </w:p>
    <w:p w14:paraId="3796954E" w14:textId="77777777" w:rsidR="0055477D" w:rsidRPr="00F11415" w:rsidRDefault="0055477D" w:rsidP="00F11415">
      <w:pPr>
        <w:autoSpaceDE w:val="0"/>
        <w:autoSpaceDN w:val="0"/>
        <w:adjustRightInd w:val="0"/>
        <w:jc w:val="both"/>
        <w:rPr>
          <w:rFonts w:ascii="Noto Sans" w:hAnsi="Noto Sans" w:cs="Noto Sans"/>
          <w:sz w:val="20"/>
          <w:szCs w:val="20"/>
        </w:rPr>
      </w:pPr>
    </w:p>
    <w:p w14:paraId="26EAB01F" w14:textId="7B7F58F0" w:rsidR="0055477D" w:rsidRPr="00F11415" w:rsidRDefault="008C279E"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55477D" w:rsidRPr="00F11415">
        <w:rPr>
          <w:rFonts w:ascii="Noto Sans" w:hAnsi="Noto Sans" w:cs="Noto Sans"/>
          <w:sz w:val="20"/>
          <w:szCs w:val="20"/>
        </w:rPr>
        <w:t xml:space="preserve"> deberá ofertar la habilitación del soporte técnico hacia </w:t>
      </w:r>
      <w:r w:rsidR="00A72B63" w:rsidRPr="00F11415">
        <w:rPr>
          <w:rFonts w:ascii="Noto Sans" w:hAnsi="Noto Sans" w:cs="Noto Sans"/>
          <w:sz w:val="20"/>
          <w:szCs w:val="20"/>
        </w:rPr>
        <w:t>“EL INSTITUTO”</w:t>
      </w:r>
      <w:r w:rsidR="0055477D" w:rsidRPr="00F11415">
        <w:rPr>
          <w:rFonts w:ascii="Noto Sans" w:hAnsi="Noto Sans" w:cs="Noto Sans"/>
          <w:sz w:val="20"/>
          <w:szCs w:val="20"/>
        </w:rPr>
        <w:t xml:space="preserve"> con el acceso a soporte técnico del propio Licitante y también por parte del fabricante de los productos de manera remota, como parte de la atención de solicitudes, incidentes y casos de soporte técnico; en los casos que </w:t>
      </w:r>
      <w:r w:rsidR="00A72B63" w:rsidRPr="00F11415">
        <w:rPr>
          <w:rFonts w:ascii="Noto Sans" w:hAnsi="Noto Sans" w:cs="Noto Sans"/>
          <w:sz w:val="20"/>
          <w:szCs w:val="20"/>
        </w:rPr>
        <w:t>“EL INSTITUTO”</w:t>
      </w:r>
      <w:r w:rsidR="0055477D" w:rsidRPr="00F11415">
        <w:rPr>
          <w:rFonts w:ascii="Noto Sans" w:hAnsi="Noto Sans" w:cs="Noto Sans"/>
          <w:sz w:val="20"/>
          <w:szCs w:val="20"/>
        </w:rPr>
        <w:t xml:space="preserve"> requiera efectuar llamadas telefónicas o videoconferencias necesarias para la atención, </w:t>
      </w:r>
      <w:r w:rsidRPr="00F11415">
        <w:rPr>
          <w:rFonts w:ascii="Noto Sans" w:hAnsi="Noto Sans" w:cs="Noto Sans"/>
          <w:sz w:val="20"/>
          <w:szCs w:val="20"/>
        </w:rPr>
        <w:t>“EL LICITANTE”</w:t>
      </w:r>
      <w:r w:rsidR="0055477D" w:rsidRPr="00F11415">
        <w:rPr>
          <w:rFonts w:ascii="Noto Sans" w:hAnsi="Noto Sans" w:cs="Noto Sans"/>
          <w:sz w:val="20"/>
          <w:szCs w:val="20"/>
        </w:rPr>
        <w:t xml:space="preserve"> será el responsable de coordinar las acciones necesarias para que </w:t>
      </w:r>
      <w:r w:rsidR="00A72B63" w:rsidRPr="00F11415">
        <w:rPr>
          <w:rFonts w:ascii="Noto Sans" w:hAnsi="Noto Sans" w:cs="Noto Sans"/>
          <w:sz w:val="20"/>
          <w:szCs w:val="20"/>
        </w:rPr>
        <w:t>“EL INSTITUTO”</w:t>
      </w:r>
      <w:r w:rsidR="0055477D" w:rsidRPr="00F11415">
        <w:rPr>
          <w:rFonts w:ascii="Noto Sans" w:hAnsi="Noto Sans" w:cs="Noto Sans"/>
          <w:sz w:val="20"/>
          <w:szCs w:val="20"/>
        </w:rPr>
        <w:t xml:space="preserve"> tenga acceso al soporte técnico especializado d</w:t>
      </w:r>
      <w:r w:rsidRPr="00F11415">
        <w:rPr>
          <w:rFonts w:ascii="Noto Sans" w:hAnsi="Noto Sans" w:cs="Noto Sans"/>
          <w:sz w:val="20"/>
          <w:szCs w:val="20"/>
        </w:rPr>
        <w:t>e “EL LICITANTE”</w:t>
      </w:r>
      <w:r w:rsidR="0055477D" w:rsidRPr="00F11415">
        <w:rPr>
          <w:rFonts w:ascii="Noto Sans" w:hAnsi="Noto Sans" w:cs="Noto Sans"/>
          <w:sz w:val="20"/>
          <w:szCs w:val="20"/>
        </w:rPr>
        <w:t xml:space="preserve"> y en casos especiales por parte del personal </w:t>
      </w:r>
      <w:r w:rsidR="00B862AD" w:rsidRPr="00F11415">
        <w:rPr>
          <w:rFonts w:ascii="Noto Sans" w:hAnsi="Noto Sans" w:cs="Noto Sans"/>
          <w:sz w:val="20"/>
          <w:szCs w:val="20"/>
        </w:rPr>
        <w:t xml:space="preserve">de soporte técnico </w:t>
      </w:r>
      <w:r w:rsidR="0055477D" w:rsidRPr="00F11415">
        <w:rPr>
          <w:rFonts w:ascii="Noto Sans" w:hAnsi="Noto Sans" w:cs="Noto Sans"/>
          <w:sz w:val="20"/>
          <w:szCs w:val="20"/>
        </w:rPr>
        <w:t>del fabricante durante la atención de solicitudes,</w:t>
      </w:r>
      <w:r w:rsidR="0034512A" w:rsidRPr="00F11415">
        <w:rPr>
          <w:rFonts w:ascii="Noto Sans" w:hAnsi="Noto Sans" w:cs="Noto Sans"/>
          <w:sz w:val="20"/>
          <w:szCs w:val="20"/>
        </w:rPr>
        <w:t xml:space="preserve"> </w:t>
      </w:r>
      <w:r w:rsidR="0055477D" w:rsidRPr="00F11415">
        <w:rPr>
          <w:rFonts w:ascii="Noto Sans" w:hAnsi="Noto Sans" w:cs="Noto Sans"/>
          <w:sz w:val="20"/>
          <w:szCs w:val="20"/>
        </w:rPr>
        <w:t>incidentes y casos de soporte técnico.</w:t>
      </w:r>
    </w:p>
    <w:p w14:paraId="00B9F1C9" w14:textId="77777777" w:rsidR="000355CC" w:rsidRPr="00F11415" w:rsidRDefault="000355CC" w:rsidP="00F11415">
      <w:pPr>
        <w:autoSpaceDE w:val="0"/>
        <w:autoSpaceDN w:val="0"/>
        <w:adjustRightInd w:val="0"/>
        <w:jc w:val="both"/>
        <w:rPr>
          <w:rFonts w:ascii="Noto Sans" w:hAnsi="Noto Sans" w:cs="Noto Sans"/>
          <w:sz w:val="20"/>
          <w:szCs w:val="20"/>
        </w:rPr>
      </w:pPr>
    </w:p>
    <w:p w14:paraId="3BAFB0D1" w14:textId="42EB6DB7" w:rsidR="00314135" w:rsidRPr="00F11415" w:rsidRDefault="008C279E"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55477D" w:rsidRPr="00F11415">
        <w:rPr>
          <w:rFonts w:ascii="Noto Sans" w:hAnsi="Noto Sans" w:cs="Noto Sans"/>
          <w:sz w:val="20"/>
          <w:szCs w:val="20"/>
        </w:rPr>
        <w:t xml:space="preserve"> debe ofertar para la atención de solicitudes, incidentes y casos de soporte técnico Nivel 3 </w:t>
      </w:r>
      <w:r w:rsidR="00A95438" w:rsidRPr="00F11415">
        <w:rPr>
          <w:rFonts w:ascii="Noto Sans" w:hAnsi="Noto Sans" w:cs="Noto Sans"/>
          <w:sz w:val="20"/>
          <w:szCs w:val="20"/>
        </w:rPr>
        <w:t>la atención con su propio personal y en caso de así requerirse con personal d</w:t>
      </w:r>
      <w:r w:rsidR="0055477D" w:rsidRPr="00F11415">
        <w:rPr>
          <w:rFonts w:ascii="Noto Sans" w:hAnsi="Noto Sans" w:cs="Noto Sans"/>
          <w:sz w:val="20"/>
          <w:szCs w:val="20"/>
        </w:rPr>
        <w:t xml:space="preserve">el fabricante, </w:t>
      </w:r>
      <w:r w:rsidR="00A95438" w:rsidRPr="00F11415">
        <w:rPr>
          <w:rFonts w:ascii="Noto Sans" w:hAnsi="Noto Sans" w:cs="Noto Sans"/>
          <w:sz w:val="20"/>
          <w:szCs w:val="20"/>
        </w:rPr>
        <w:t xml:space="preserve">así como también </w:t>
      </w:r>
      <w:r w:rsidR="0055477D" w:rsidRPr="00F11415">
        <w:rPr>
          <w:rFonts w:ascii="Noto Sans" w:hAnsi="Noto Sans" w:cs="Noto Sans"/>
          <w:sz w:val="20"/>
          <w:szCs w:val="20"/>
        </w:rPr>
        <w:t>diferentes niveles de severidad de los casos de soporte e incidentes, que de manera enunciativa más no limitativa pueden ser</w:t>
      </w:r>
      <w:r w:rsidR="00A95438" w:rsidRPr="00F11415">
        <w:rPr>
          <w:rFonts w:ascii="Noto Sans" w:hAnsi="Noto Sans" w:cs="Noto Sans"/>
          <w:sz w:val="20"/>
          <w:szCs w:val="20"/>
        </w:rPr>
        <w:t xml:space="preserve"> como a continuación se describe</w:t>
      </w:r>
      <w:r w:rsidR="0055477D" w:rsidRPr="00F11415">
        <w:rPr>
          <w:rFonts w:ascii="Noto Sans" w:hAnsi="Noto Sans" w:cs="Noto Sans"/>
          <w:sz w:val="20"/>
          <w:szCs w:val="20"/>
        </w:rPr>
        <w:t>:</w:t>
      </w:r>
    </w:p>
    <w:p w14:paraId="4858050F" w14:textId="67E97F54" w:rsidR="0035283A" w:rsidRPr="00F11415" w:rsidRDefault="0035283A" w:rsidP="00F11415">
      <w:pPr>
        <w:autoSpaceDE w:val="0"/>
        <w:autoSpaceDN w:val="0"/>
        <w:adjustRightInd w:val="0"/>
        <w:jc w:val="both"/>
        <w:rPr>
          <w:rFonts w:ascii="Noto Sans" w:hAnsi="Noto Sans" w:cs="Noto Sans"/>
          <w:sz w:val="20"/>
          <w:szCs w:val="20"/>
        </w:rPr>
      </w:pPr>
    </w:p>
    <w:tbl>
      <w:tblPr>
        <w:tblStyle w:val="Tablaconcuadrcula"/>
        <w:tblW w:w="0" w:type="auto"/>
        <w:jc w:val="center"/>
        <w:tblLook w:val="04A0" w:firstRow="1" w:lastRow="0" w:firstColumn="1" w:lastColumn="0" w:noHBand="0" w:noVBand="1"/>
      </w:tblPr>
      <w:tblGrid>
        <w:gridCol w:w="1280"/>
        <w:gridCol w:w="1869"/>
        <w:gridCol w:w="1954"/>
        <w:gridCol w:w="1984"/>
        <w:gridCol w:w="1701"/>
      </w:tblGrid>
      <w:tr w:rsidR="00FD7C8D" w:rsidRPr="00F11415" w14:paraId="14FF9E4B" w14:textId="77777777" w:rsidTr="00952C8A">
        <w:trPr>
          <w:jc w:val="center"/>
        </w:trPr>
        <w:tc>
          <w:tcPr>
            <w:tcW w:w="1276" w:type="dxa"/>
            <w:tcBorders>
              <w:top w:val="nil"/>
              <w:left w:val="nil"/>
              <w:bottom w:val="single" w:sz="4" w:space="0" w:color="auto"/>
              <w:right w:val="single" w:sz="4" w:space="0" w:color="auto"/>
            </w:tcBorders>
          </w:tcPr>
          <w:p w14:paraId="5F5437D6" w14:textId="77777777" w:rsidR="00FD7C8D" w:rsidRPr="00F11415" w:rsidRDefault="00FD7C8D" w:rsidP="00F11415">
            <w:pPr>
              <w:jc w:val="center"/>
              <w:rPr>
                <w:rFonts w:ascii="Noto Sans" w:eastAsia="Montserrat" w:hAnsi="Noto Sans" w:cs="Noto Sans"/>
                <w:sz w:val="20"/>
                <w:szCs w:val="20"/>
              </w:rPr>
            </w:pPr>
          </w:p>
        </w:tc>
        <w:tc>
          <w:tcPr>
            <w:tcW w:w="1869" w:type="dxa"/>
            <w:tcBorders>
              <w:left w:val="single" w:sz="4" w:space="0" w:color="auto"/>
              <w:bottom w:val="single" w:sz="4" w:space="0" w:color="auto"/>
            </w:tcBorders>
            <w:vAlign w:val="center"/>
          </w:tcPr>
          <w:p w14:paraId="6E368DA4" w14:textId="57C94476" w:rsidR="00FD7C8D" w:rsidRPr="00F11415" w:rsidRDefault="00FD7C8D" w:rsidP="00F11415">
            <w:pPr>
              <w:jc w:val="center"/>
              <w:rPr>
                <w:rFonts w:ascii="Noto Sans" w:eastAsia="Montserrat" w:hAnsi="Noto Sans" w:cs="Noto Sans"/>
                <w:sz w:val="20"/>
                <w:szCs w:val="20"/>
              </w:rPr>
            </w:pPr>
            <w:r w:rsidRPr="00F11415">
              <w:rPr>
                <w:rFonts w:ascii="Noto Sans" w:eastAsia="Montserrat" w:hAnsi="Noto Sans" w:cs="Noto Sans"/>
                <w:b/>
                <w:bCs/>
                <w:sz w:val="20"/>
                <w:szCs w:val="20"/>
              </w:rPr>
              <w:t>Nivel de gravedad 1</w:t>
            </w:r>
          </w:p>
        </w:tc>
        <w:tc>
          <w:tcPr>
            <w:tcW w:w="1954" w:type="dxa"/>
            <w:tcBorders>
              <w:bottom w:val="single" w:sz="4" w:space="0" w:color="auto"/>
            </w:tcBorders>
            <w:vAlign w:val="center"/>
          </w:tcPr>
          <w:p w14:paraId="3DE4BC12" w14:textId="7F118FC9" w:rsidR="00FD7C8D" w:rsidRPr="00F11415" w:rsidRDefault="00FD7C8D" w:rsidP="00F11415">
            <w:pPr>
              <w:jc w:val="center"/>
              <w:rPr>
                <w:rFonts w:ascii="Noto Sans" w:eastAsia="Montserrat" w:hAnsi="Noto Sans" w:cs="Noto Sans"/>
                <w:sz w:val="20"/>
                <w:szCs w:val="20"/>
              </w:rPr>
            </w:pPr>
            <w:r w:rsidRPr="00F11415">
              <w:rPr>
                <w:rFonts w:ascii="Noto Sans" w:eastAsia="Montserrat" w:hAnsi="Noto Sans" w:cs="Noto Sans"/>
                <w:b/>
                <w:bCs/>
                <w:sz w:val="20"/>
                <w:szCs w:val="20"/>
              </w:rPr>
              <w:t>Nivel de gravedad 2</w:t>
            </w:r>
          </w:p>
        </w:tc>
        <w:tc>
          <w:tcPr>
            <w:tcW w:w="1984" w:type="dxa"/>
            <w:tcBorders>
              <w:bottom w:val="single" w:sz="4" w:space="0" w:color="auto"/>
            </w:tcBorders>
            <w:vAlign w:val="center"/>
          </w:tcPr>
          <w:p w14:paraId="0B0FE32C" w14:textId="5FC60D6D" w:rsidR="00FD7C8D" w:rsidRPr="00F11415" w:rsidRDefault="00FD7C8D" w:rsidP="00F11415">
            <w:pPr>
              <w:jc w:val="center"/>
              <w:rPr>
                <w:rFonts w:ascii="Noto Sans" w:eastAsia="Montserrat" w:hAnsi="Noto Sans" w:cs="Noto Sans"/>
                <w:sz w:val="20"/>
                <w:szCs w:val="20"/>
              </w:rPr>
            </w:pPr>
            <w:r w:rsidRPr="00F11415">
              <w:rPr>
                <w:rFonts w:ascii="Noto Sans" w:eastAsia="Montserrat" w:hAnsi="Noto Sans" w:cs="Noto Sans"/>
                <w:b/>
                <w:bCs/>
                <w:sz w:val="20"/>
                <w:szCs w:val="20"/>
              </w:rPr>
              <w:t>Nivel de gravedad 3</w:t>
            </w:r>
          </w:p>
        </w:tc>
        <w:tc>
          <w:tcPr>
            <w:tcW w:w="1701" w:type="dxa"/>
            <w:tcBorders>
              <w:bottom w:val="single" w:sz="4" w:space="0" w:color="auto"/>
            </w:tcBorders>
            <w:vAlign w:val="center"/>
          </w:tcPr>
          <w:p w14:paraId="7B8AC049" w14:textId="4BFDEEBB" w:rsidR="00FD7C8D" w:rsidRPr="00F11415" w:rsidRDefault="00FD7C8D" w:rsidP="00F11415">
            <w:pPr>
              <w:jc w:val="center"/>
              <w:rPr>
                <w:rFonts w:ascii="Noto Sans" w:eastAsia="Montserrat" w:hAnsi="Noto Sans" w:cs="Noto Sans"/>
                <w:sz w:val="20"/>
                <w:szCs w:val="20"/>
              </w:rPr>
            </w:pPr>
            <w:r w:rsidRPr="00F11415">
              <w:rPr>
                <w:rFonts w:ascii="Noto Sans" w:eastAsia="Montserrat" w:hAnsi="Noto Sans" w:cs="Noto Sans"/>
                <w:b/>
                <w:bCs/>
                <w:sz w:val="20"/>
                <w:szCs w:val="20"/>
              </w:rPr>
              <w:t>Nivel de gravedad 4</w:t>
            </w:r>
          </w:p>
        </w:tc>
      </w:tr>
      <w:tr w:rsidR="00FD7C8D" w:rsidRPr="00F11415" w14:paraId="30A55A11" w14:textId="77777777" w:rsidTr="00952C8A">
        <w:trPr>
          <w:jc w:val="center"/>
        </w:trPr>
        <w:tc>
          <w:tcPr>
            <w:tcW w:w="1276" w:type="dxa"/>
            <w:tcBorders>
              <w:top w:val="single" w:sz="4" w:space="0" w:color="auto"/>
            </w:tcBorders>
            <w:vAlign w:val="center"/>
          </w:tcPr>
          <w:p w14:paraId="33F3F518" w14:textId="35956049" w:rsidR="00FD7C8D" w:rsidRPr="00F11415" w:rsidRDefault="00FD7C8D" w:rsidP="00F11415">
            <w:pPr>
              <w:jc w:val="center"/>
              <w:rPr>
                <w:rFonts w:ascii="Noto Sans" w:eastAsia="Montserrat" w:hAnsi="Noto Sans" w:cs="Noto Sans"/>
                <w:b/>
                <w:bCs/>
                <w:sz w:val="20"/>
                <w:szCs w:val="20"/>
              </w:rPr>
            </w:pPr>
            <w:r w:rsidRPr="00F11415">
              <w:rPr>
                <w:rFonts w:ascii="Noto Sans" w:eastAsia="Montserrat" w:hAnsi="Noto Sans" w:cs="Noto Sans"/>
                <w:b/>
                <w:bCs/>
                <w:sz w:val="20"/>
                <w:szCs w:val="20"/>
              </w:rPr>
              <w:t>Afectación</w:t>
            </w:r>
          </w:p>
        </w:tc>
        <w:tc>
          <w:tcPr>
            <w:tcW w:w="1869" w:type="dxa"/>
            <w:tcBorders>
              <w:top w:val="single" w:sz="4" w:space="0" w:color="auto"/>
            </w:tcBorders>
          </w:tcPr>
          <w:p w14:paraId="438DAEFE" w14:textId="7B53E997" w:rsidR="00FD7C8D" w:rsidRPr="00F11415" w:rsidRDefault="00FD7C8D" w:rsidP="00F11415">
            <w:pPr>
              <w:rPr>
                <w:rFonts w:ascii="Noto Sans" w:eastAsia="Montserrat" w:hAnsi="Noto Sans" w:cs="Noto Sans"/>
                <w:sz w:val="20"/>
                <w:szCs w:val="20"/>
              </w:rPr>
            </w:pPr>
            <w:r w:rsidRPr="00F11415">
              <w:rPr>
                <w:rFonts w:ascii="Noto Sans" w:eastAsia="Montserrat" w:hAnsi="Noto Sans" w:cs="Noto Sans"/>
                <w:sz w:val="20"/>
                <w:szCs w:val="20"/>
              </w:rPr>
              <w:t xml:space="preserve">El </w:t>
            </w:r>
            <w:r w:rsidR="00EB5A36" w:rsidRPr="00F11415">
              <w:rPr>
                <w:rFonts w:ascii="Noto Sans" w:eastAsia="Montserrat" w:hAnsi="Noto Sans" w:cs="Noto Sans"/>
                <w:sz w:val="20"/>
                <w:szCs w:val="20"/>
              </w:rPr>
              <w:t>sistema de</w:t>
            </w:r>
            <w:r w:rsidRPr="00F11415">
              <w:rPr>
                <w:rFonts w:ascii="Noto Sans" w:eastAsia="Montserrat" w:hAnsi="Noto Sans" w:cs="Noto Sans"/>
                <w:sz w:val="20"/>
                <w:szCs w:val="20"/>
              </w:rPr>
              <w:t xml:space="preserve"> producción no funciona.</w:t>
            </w:r>
          </w:p>
        </w:tc>
        <w:tc>
          <w:tcPr>
            <w:tcW w:w="1954" w:type="dxa"/>
            <w:tcBorders>
              <w:top w:val="single" w:sz="4" w:space="0" w:color="auto"/>
            </w:tcBorders>
          </w:tcPr>
          <w:p w14:paraId="2D7F1087" w14:textId="1ED2398B" w:rsidR="00FD7C8D" w:rsidRPr="00F11415" w:rsidRDefault="00FD7C8D" w:rsidP="00F11415">
            <w:pPr>
              <w:rPr>
                <w:rFonts w:ascii="Noto Sans" w:eastAsia="Montserrat" w:hAnsi="Noto Sans" w:cs="Noto Sans"/>
                <w:sz w:val="20"/>
                <w:szCs w:val="20"/>
              </w:rPr>
            </w:pPr>
            <w:r w:rsidRPr="00F11415">
              <w:rPr>
                <w:rFonts w:ascii="Noto Sans" w:eastAsia="Montserrat" w:hAnsi="Noto Sans" w:cs="Noto Sans"/>
                <w:sz w:val="20"/>
                <w:szCs w:val="20"/>
              </w:rPr>
              <w:t>Fallo de función o característica principal</w:t>
            </w:r>
            <w:r w:rsidR="009C2CDF" w:rsidRPr="00F11415">
              <w:rPr>
                <w:rFonts w:ascii="Noto Sans" w:eastAsia="Montserrat" w:hAnsi="Noto Sans" w:cs="Noto Sans"/>
                <w:sz w:val="20"/>
                <w:szCs w:val="20"/>
              </w:rPr>
              <w:t>,</w:t>
            </w:r>
            <w:r w:rsidRPr="00F11415">
              <w:rPr>
                <w:rFonts w:ascii="Noto Sans" w:eastAsia="Montserrat" w:hAnsi="Noto Sans" w:cs="Noto Sans"/>
                <w:sz w:val="20"/>
                <w:szCs w:val="20"/>
              </w:rPr>
              <w:t xml:space="preserve"> grave.</w:t>
            </w:r>
          </w:p>
        </w:tc>
        <w:tc>
          <w:tcPr>
            <w:tcW w:w="1984" w:type="dxa"/>
            <w:tcBorders>
              <w:top w:val="single" w:sz="4" w:space="0" w:color="auto"/>
            </w:tcBorders>
          </w:tcPr>
          <w:p w14:paraId="7EA9E51A" w14:textId="237EFB03" w:rsidR="00FD7C8D" w:rsidRPr="00F11415" w:rsidRDefault="00FD7C8D" w:rsidP="00F11415">
            <w:pPr>
              <w:rPr>
                <w:rFonts w:ascii="Noto Sans" w:eastAsia="Montserrat" w:hAnsi="Noto Sans" w:cs="Noto Sans"/>
                <w:sz w:val="20"/>
                <w:szCs w:val="20"/>
              </w:rPr>
            </w:pPr>
            <w:r w:rsidRPr="00F11415">
              <w:rPr>
                <w:rFonts w:ascii="Noto Sans" w:eastAsia="Montserrat" w:hAnsi="Noto Sans" w:cs="Noto Sans"/>
                <w:sz w:val="20"/>
                <w:szCs w:val="20"/>
              </w:rPr>
              <w:t xml:space="preserve">Fallo de función o característica </w:t>
            </w:r>
            <w:r w:rsidR="00EB5A36" w:rsidRPr="00F11415">
              <w:rPr>
                <w:rFonts w:ascii="Noto Sans" w:eastAsia="Montserrat" w:hAnsi="Noto Sans" w:cs="Noto Sans"/>
                <w:sz w:val="20"/>
                <w:szCs w:val="20"/>
              </w:rPr>
              <w:t>secundaria, intermedio</w:t>
            </w:r>
            <w:r w:rsidRPr="00F11415">
              <w:rPr>
                <w:rFonts w:ascii="Noto Sans" w:eastAsia="Montserrat" w:hAnsi="Noto Sans" w:cs="Noto Sans"/>
                <w:sz w:val="20"/>
                <w:szCs w:val="20"/>
              </w:rPr>
              <w:t>.</w:t>
            </w:r>
          </w:p>
        </w:tc>
        <w:tc>
          <w:tcPr>
            <w:tcW w:w="1701" w:type="dxa"/>
            <w:tcBorders>
              <w:top w:val="single" w:sz="4" w:space="0" w:color="auto"/>
            </w:tcBorders>
          </w:tcPr>
          <w:p w14:paraId="56C72362" w14:textId="152C61E5" w:rsidR="00FD7C8D" w:rsidRPr="00F11415" w:rsidRDefault="00FD7C8D" w:rsidP="00F11415">
            <w:pPr>
              <w:rPr>
                <w:rFonts w:ascii="Noto Sans" w:eastAsia="Montserrat" w:hAnsi="Noto Sans" w:cs="Noto Sans"/>
                <w:sz w:val="20"/>
                <w:szCs w:val="20"/>
              </w:rPr>
            </w:pPr>
            <w:r w:rsidRPr="00F11415">
              <w:rPr>
                <w:rFonts w:ascii="Noto Sans" w:eastAsia="Montserrat" w:hAnsi="Noto Sans" w:cs="Noto Sans"/>
                <w:sz w:val="20"/>
                <w:szCs w:val="20"/>
              </w:rPr>
              <w:t>Problema leve</w:t>
            </w:r>
            <w:r w:rsidR="009C2CDF" w:rsidRPr="00F11415">
              <w:rPr>
                <w:rFonts w:ascii="Noto Sans" w:eastAsia="Montserrat" w:hAnsi="Noto Sans" w:cs="Noto Sans"/>
                <w:sz w:val="20"/>
                <w:szCs w:val="20"/>
              </w:rPr>
              <w:t>,</w:t>
            </w:r>
            <w:r w:rsidRPr="00F11415">
              <w:rPr>
                <w:rFonts w:ascii="Noto Sans" w:eastAsia="Montserrat" w:hAnsi="Noto Sans" w:cs="Noto Sans"/>
                <w:sz w:val="20"/>
                <w:szCs w:val="20"/>
              </w:rPr>
              <w:t xml:space="preserve"> menor.</w:t>
            </w:r>
          </w:p>
        </w:tc>
      </w:tr>
    </w:tbl>
    <w:p w14:paraId="03C69575" w14:textId="77777777" w:rsidR="00A95438" w:rsidRPr="00F11415" w:rsidRDefault="00A95438" w:rsidP="00F11415">
      <w:pPr>
        <w:autoSpaceDE w:val="0"/>
        <w:autoSpaceDN w:val="0"/>
        <w:adjustRightInd w:val="0"/>
        <w:ind w:left="567"/>
        <w:jc w:val="both"/>
        <w:rPr>
          <w:rFonts w:ascii="Noto Sans" w:hAnsi="Noto Sans" w:cs="Noto Sans"/>
          <w:sz w:val="20"/>
          <w:szCs w:val="20"/>
        </w:rPr>
      </w:pPr>
    </w:p>
    <w:p w14:paraId="17CF3750" w14:textId="1966ADB8" w:rsidR="009C2CDF" w:rsidRPr="00F11415" w:rsidRDefault="009C2CDF"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Lo anterior atendiendo a las especificaciones de cada nivel de gravedad establecidos en el </w:t>
      </w:r>
      <w:r w:rsidR="00D92B56" w:rsidRPr="00F11415">
        <w:rPr>
          <w:rFonts w:ascii="Noto Sans" w:hAnsi="Noto Sans" w:cs="Noto Sans"/>
          <w:sz w:val="20"/>
          <w:szCs w:val="20"/>
        </w:rPr>
        <w:t xml:space="preserve">apartado relativo a los </w:t>
      </w:r>
      <w:r w:rsidRPr="00F11415">
        <w:rPr>
          <w:rFonts w:ascii="Noto Sans" w:hAnsi="Noto Sans" w:cs="Noto Sans"/>
          <w:sz w:val="20"/>
          <w:szCs w:val="20"/>
        </w:rPr>
        <w:t>Niveles de Servicio</w:t>
      </w:r>
      <w:r w:rsidR="00586E18" w:rsidRPr="00F11415">
        <w:rPr>
          <w:rFonts w:ascii="Noto Sans" w:hAnsi="Noto Sans" w:cs="Noto Sans"/>
          <w:sz w:val="20"/>
          <w:szCs w:val="20"/>
        </w:rPr>
        <w:t xml:space="preserve"> del presente documento</w:t>
      </w:r>
      <w:r w:rsidRPr="00F11415">
        <w:rPr>
          <w:rFonts w:ascii="Noto Sans" w:hAnsi="Noto Sans" w:cs="Noto Sans"/>
          <w:sz w:val="20"/>
          <w:szCs w:val="20"/>
        </w:rPr>
        <w:t>.</w:t>
      </w:r>
    </w:p>
    <w:p w14:paraId="0389BC2D" w14:textId="77777777" w:rsidR="009C2CDF" w:rsidRPr="00F11415" w:rsidRDefault="009C2CDF" w:rsidP="00F11415">
      <w:pPr>
        <w:autoSpaceDE w:val="0"/>
        <w:autoSpaceDN w:val="0"/>
        <w:adjustRightInd w:val="0"/>
        <w:jc w:val="both"/>
        <w:rPr>
          <w:rFonts w:ascii="Noto Sans" w:hAnsi="Noto Sans" w:cs="Noto Sans"/>
          <w:sz w:val="20"/>
          <w:szCs w:val="20"/>
        </w:rPr>
      </w:pPr>
    </w:p>
    <w:p w14:paraId="5604C218" w14:textId="426EFFBE" w:rsidR="009C2CDF" w:rsidRPr="00F11415" w:rsidRDefault="009C2CDF"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El soporte técnico que oferte </w:t>
      </w:r>
      <w:r w:rsidR="008C279E" w:rsidRPr="00F11415">
        <w:rPr>
          <w:rFonts w:ascii="Noto Sans" w:hAnsi="Noto Sans" w:cs="Noto Sans"/>
          <w:sz w:val="20"/>
          <w:szCs w:val="20"/>
        </w:rPr>
        <w:t>“EL LICITANTE”</w:t>
      </w:r>
      <w:r w:rsidRPr="00F11415">
        <w:rPr>
          <w:rFonts w:ascii="Noto Sans" w:hAnsi="Noto Sans" w:cs="Noto Sans"/>
          <w:sz w:val="20"/>
          <w:szCs w:val="20"/>
        </w:rPr>
        <w:t xml:space="preserve"> deberá permitir el registro, seguimiento y actualización de casos de solicitudes, incidentes y casos de soporte técnico; así como la emisión de los informes del avance de la atención de las solicitudes, incidentes y casos de soporte técnico cumpliendo con los niveles de servicio establecidos en </w:t>
      </w:r>
      <w:r w:rsidR="00586E18" w:rsidRPr="00F11415">
        <w:rPr>
          <w:rFonts w:ascii="Noto Sans" w:hAnsi="Noto Sans" w:cs="Noto Sans"/>
          <w:sz w:val="20"/>
          <w:szCs w:val="20"/>
        </w:rPr>
        <w:t xml:space="preserve">numeral </w:t>
      </w:r>
      <w:r w:rsidR="008A21EC" w:rsidRPr="00F11415">
        <w:rPr>
          <w:rFonts w:ascii="Noto Sans" w:hAnsi="Noto Sans" w:cs="Noto Sans"/>
          <w:sz w:val="20"/>
          <w:szCs w:val="20"/>
        </w:rPr>
        <w:t>1</w:t>
      </w:r>
      <w:r w:rsidR="00465176" w:rsidRPr="00F11415">
        <w:rPr>
          <w:rFonts w:ascii="Noto Sans" w:hAnsi="Noto Sans" w:cs="Noto Sans"/>
          <w:sz w:val="20"/>
          <w:szCs w:val="20"/>
        </w:rPr>
        <w:t>0</w:t>
      </w:r>
      <w:r w:rsidR="00586E18" w:rsidRPr="00F11415">
        <w:rPr>
          <w:rFonts w:ascii="Noto Sans" w:hAnsi="Noto Sans" w:cs="Noto Sans"/>
          <w:sz w:val="20"/>
          <w:szCs w:val="20"/>
        </w:rPr>
        <w:t xml:space="preserve"> Niveles de Servicio</w:t>
      </w:r>
      <w:r w:rsidR="00B73BB3" w:rsidRPr="00F11415">
        <w:rPr>
          <w:rFonts w:ascii="Noto Sans" w:hAnsi="Noto Sans" w:cs="Noto Sans"/>
          <w:sz w:val="20"/>
          <w:szCs w:val="20"/>
        </w:rPr>
        <w:t>,</w:t>
      </w:r>
      <w:r w:rsidR="008A21EC" w:rsidRPr="00F11415">
        <w:rPr>
          <w:rFonts w:ascii="Noto Sans" w:hAnsi="Noto Sans" w:cs="Noto Sans"/>
          <w:sz w:val="20"/>
          <w:szCs w:val="20"/>
        </w:rPr>
        <w:t xml:space="preserve"> </w:t>
      </w:r>
      <w:r w:rsidR="00586E18" w:rsidRPr="00F11415">
        <w:rPr>
          <w:rFonts w:ascii="Noto Sans" w:hAnsi="Noto Sans" w:cs="Noto Sans"/>
          <w:sz w:val="20"/>
          <w:szCs w:val="20"/>
        </w:rPr>
        <w:t xml:space="preserve">del </w:t>
      </w:r>
      <w:r w:rsidRPr="00F11415">
        <w:rPr>
          <w:rFonts w:ascii="Noto Sans" w:hAnsi="Noto Sans" w:cs="Noto Sans"/>
          <w:sz w:val="20"/>
          <w:szCs w:val="20"/>
        </w:rPr>
        <w:t>Anexo Técnico.</w:t>
      </w:r>
    </w:p>
    <w:p w14:paraId="433AAF61" w14:textId="47B89526" w:rsidR="004B6E97" w:rsidRPr="00F11415" w:rsidRDefault="004B6E97" w:rsidP="00F11415">
      <w:pPr>
        <w:autoSpaceDE w:val="0"/>
        <w:autoSpaceDN w:val="0"/>
        <w:adjustRightInd w:val="0"/>
        <w:jc w:val="both"/>
        <w:rPr>
          <w:rFonts w:ascii="Noto Sans" w:hAnsi="Noto Sans" w:cs="Noto Sans"/>
          <w:sz w:val="20"/>
          <w:szCs w:val="20"/>
        </w:rPr>
      </w:pPr>
    </w:p>
    <w:p w14:paraId="0F3EB8DC" w14:textId="73423B5E" w:rsidR="0031360D" w:rsidRPr="00F11415" w:rsidRDefault="0031360D"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“EL LICITANTE” entregará de manera mensual un resumen de los casos de soporte e incidencias atendidas como parte de los procesos de atención del servicio de soporte técnico del licenciamiento de los productos que se encuentran relacionados en el </w:t>
      </w:r>
      <w:r w:rsidRPr="00F11415">
        <w:rPr>
          <w:rFonts w:ascii="Noto Sans" w:hAnsi="Noto Sans" w:cs="Noto Sans"/>
          <w:b/>
          <w:bCs/>
          <w:sz w:val="20"/>
          <w:szCs w:val="20"/>
        </w:rPr>
        <w:t>Apéndice 1</w:t>
      </w:r>
      <w:r w:rsidR="00B73BB3" w:rsidRPr="00F11415">
        <w:rPr>
          <w:rFonts w:ascii="Noto Sans" w:hAnsi="Noto Sans" w:cs="Noto Sans"/>
          <w:b/>
          <w:bCs/>
          <w:sz w:val="20"/>
          <w:szCs w:val="20"/>
        </w:rPr>
        <w:t>.</w:t>
      </w:r>
      <w:r w:rsidRPr="00F11415">
        <w:rPr>
          <w:rFonts w:ascii="Noto Sans" w:hAnsi="Noto Sans" w:cs="Noto Sans"/>
          <w:b/>
          <w:bCs/>
          <w:sz w:val="20"/>
          <w:szCs w:val="20"/>
        </w:rPr>
        <w:t xml:space="preserve"> “Listado de Licenciamiento de Centros de Datos”</w:t>
      </w:r>
      <w:r w:rsidRPr="00F11415">
        <w:rPr>
          <w:rFonts w:ascii="Noto Sans" w:hAnsi="Noto Sans" w:cs="Noto Sans"/>
          <w:sz w:val="20"/>
          <w:szCs w:val="20"/>
        </w:rPr>
        <w:t>, necesarios para la operación del software en los centros de datos designados por “EL INSTITUTO”.</w:t>
      </w:r>
    </w:p>
    <w:p w14:paraId="6838D819" w14:textId="77777777" w:rsidR="0031360D" w:rsidRPr="00F11415" w:rsidRDefault="0031360D" w:rsidP="00F11415">
      <w:pPr>
        <w:autoSpaceDE w:val="0"/>
        <w:autoSpaceDN w:val="0"/>
        <w:adjustRightInd w:val="0"/>
        <w:jc w:val="both"/>
        <w:rPr>
          <w:rFonts w:ascii="Noto Sans" w:hAnsi="Noto Sans" w:cs="Noto Sans"/>
          <w:sz w:val="20"/>
          <w:szCs w:val="20"/>
        </w:rPr>
      </w:pPr>
    </w:p>
    <w:p w14:paraId="0F96F1F5" w14:textId="22056C3A" w:rsidR="009C2CDF" w:rsidRPr="00F11415" w:rsidRDefault="004B6E97"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Para acreditar la prestación de este concepto de servicio </w:t>
      </w:r>
      <w:r w:rsidR="008C279E" w:rsidRPr="00F11415">
        <w:rPr>
          <w:rFonts w:ascii="Noto Sans" w:hAnsi="Noto Sans" w:cs="Noto Sans"/>
          <w:sz w:val="20"/>
          <w:szCs w:val="20"/>
        </w:rPr>
        <w:t>“EL LICITANTE”</w:t>
      </w:r>
      <w:r w:rsidRPr="00F11415">
        <w:rPr>
          <w:rFonts w:ascii="Noto Sans" w:hAnsi="Noto Sans" w:cs="Noto Sans"/>
          <w:sz w:val="20"/>
          <w:szCs w:val="20"/>
        </w:rPr>
        <w:t xml:space="preserve"> entregará al Administrador del Contrato, lo siguiente:</w:t>
      </w:r>
    </w:p>
    <w:p w14:paraId="249221E3" w14:textId="09A80776" w:rsidR="004B6E97" w:rsidRPr="00F11415" w:rsidRDefault="004B6E97" w:rsidP="00F11415">
      <w:pPr>
        <w:autoSpaceDE w:val="0"/>
        <w:autoSpaceDN w:val="0"/>
        <w:adjustRightInd w:val="0"/>
        <w:jc w:val="both"/>
        <w:rPr>
          <w:rFonts w:ascii="Noto Sans" w:hAnsi="Noto Sans" w:cs="Noto Sans"/>
          <w:sz w:val="20"/>
          <w:szCs w:val="20"/>
        </w:rPr>
      </w:pPr>
    </w:p>
    <w:p w14:paraId="62F2AA6B" w14:textId="05E5C5BB" w:rsidR="004B6E97" w:rsidRPr="00F11415" w:rsidRDefault="004B6E97" w:rsidP="00F11415">
      <w:pPr>
        <w:pStyle w:val="Prrafodelista"/>
        <w:numPr>
          <w:ilvl w:val="0"/>
          <w:numId w:val="12"/>
        </w:num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Carta en hoja membretada del fabricante que ampare la activación del servicio de Licenciamiento de los productos, por medio del cual se entregue al administrador del contrato de </w:t>
      </w:r>
      <w:r w:rsidR="00A72B63" w:rsidRPr="00F11415">
        <w:rPr>
          <w:rFonts w:ascii="Noto Sans" w:hAnsi="Noto Sans" w:cs="Noto Sans"/>
          <w:sz w:val="20"/>
          <w:szCs w:val="20"/>
        </w:rPr>
        <w:t>“EL INSTITUTO”</w:t>
      </w:r>
      <w:r w:rsidRPr="00F11415">
        <w:rPr>
          <w:rFonts w:ascii="Noto Sans" w:hAnsi="Noto Sans" w:cs="Noto Sans"/>
          <w:sz w:val="20"/>
          <w:szCs w:val="20"/>
        </w:rPr>
        <w:t xml:space="preserve"> las claves de acceso o llaves de activación de los productos que amparen el derecho de uso del licenciamiento requerido y soporte técnico, dentro de los 7 </w:t>
      </w:r>
      <w:r w:rsidR="008C279E" w:rsidRPr="00F11415">
        <w:rPr>
          <w:rFonts w:ascii="Noto Sans" w:hAnsi="Noto Sans" w:cs="Noto Sans"/>
          <w:sz w:val="20"/>
          <w:szCs w:val="20"/>
        </w:rPr>
        <w:t>días</w:t>
      </w:r>
      <w:r w:rsidRPr="00F11415">
        <w:rPr>
          <w:rFonts w:ascii="Noto Sans" w:hAnsi="Noto Sans" w:cs="Noto Sans"/>
          <w:sz w:val="20"/>
          <w:szCs w:val="20"/>
        </w:rPr>
        <w:t xml:space="preserve"> naturales posteriores a la </w:t>
      </w:r>
      <w:r w:rsidR="008C279E" w:rsidRPr="00F11415">
        <w:rPr>
          <w:rFonts w:ascii="Noto Sans" w:hAnsi="Noto Sans" w:cs="Noto Sans"/>
          <w:sz w:val="20"/>
          <w:szCs w:val="20"/>
        </w:rPr>
        <w:t>formalización</w:t>
      </w:r>
      <w:r w:rsidRPr="00F11415">
        <w:rPr>
          <w:rFonts w:ascii="Noto Sans" w:hAnsi="Noto Sans" w:cs="Noto Sans"/>
          <w:sz w:val="20"/>
          <w:szCs w:val="20"/>
        </w:rPr>
        <w:t xml:space="preserve"> de la solicitud por parte de </w:t>
      </w:r>
      <w:r w:rsidR="00A72B63" w:rsidRPr="00F11415">
        <w:rPr>
          <w:rFonts w:ascii="Noto Sans" w:hAnsi="Noto Sans" w:cs="Noto Sans"/>
          <w:sz w:val="20"/>
          <w:szCs w:val="20"/>
        </w:rPr>
        <w:t>“EL INSTITUTO”</w:t>
      </w:r>
      <w:r w:rsidRPr="00F11415">
        <w:rPr>
          <w:rFonts w:ascii="Noto Sans" w:hAnsi="Noto Sans" w:cs="Noto Sans"/>
          <w:sz w:val="20"/>
          <w:szCs w:val="20"/>
        </w:rPr>
        <w:t>.</w:t>
      </w:r>
    </w:p>
    <w:p w14:paraId="07665CC9" w14:textId="206BEE50" w:rsidR="009177C8" w:rsidRPr="00F11415" w:rsidRDefault="009177C8" w:rsidP="00F11415">
      <w:pPr>
        <w:pStyle w:val="Prrafodelista"/>
        <w:numPr>
          <w:ilvl w:val="0"/>
          <w:numId w:val="12"/>
        </w:numPr>
        <w:autoSpaceDE w:val="0"/>
        <w:autoSpaceDN w:val="0"/>
        <w:adjustRightInd w:val="0"/>
        <w:jc w:val="both"/>
        <w:rPr>
          <w:rFonts w:ascii="Noto Sans" w:hAnsi="Noto Sans" w:cs="Noto Sans"/>
          <w:sz w:val="20"/>
          <w:szCs w:val="20"/>
        </w:rPr>
      </w:pPr>
      <w:r w:rsidRPr="00F11415">
        <w:rPr>
          <w:rFonts w:ascii="Noto Sans" w:hAnsi="Noto Sans" w:cs="Noto Sans"/>
          <w:sz w:val="20"/>
          <w:szCs w:val="20"/>
        </w:rPr>
        <w:t>Reporte Mensual de actividades del Servicio de Soporte Técnico del licenciamiento y suscripciones. Dentro de los primeros 5 días hábiles posterior a cada mes durante la vigencia del servicio.</w:t>
      </w:r>
    </w:p>
    <w:p w14:paraId="7AC3DDAD" w14:textId="471C42A3" w:rsidR="0035283A" w:rsidRPr="00F11415" w:rsidRDefault="0035283A" w:rsidP="00F11415">
      <w:pPr>
        <w:autoSpaceDE w:val="0"/>
        <w:autoSpaceDN w:val="0"/>
        <w:adjustRightInd w:val="0"/>
        <w:jc w:val="both"/>
        <w:rPr>
          <w:rFonts w:ascii="Noto Sans" w:hAnsi="Noto Sans" w:cs="Noto Sans"/>
          <w:sz w:val="20"/>
          <w:szCs w:val="20"/>
        </w:rPr>
      </w:pPr>
    </w:p>
    <w:p w14:paraId="22B9BC9E" w14:textId="77777777" w:rsidR="0005470B" w:rsidRPr="00F11415" w:rsidRDefault="0005470B" w:rsidP="00F11415">
      <w:pPr>
        <w:autoSpaceDE w:val="0"/>
        <w:autoSpaceDN w:val="0"/>
        <w:adjustRightInd w:val="0"/>
        <w:jc w:val="both"/>
        <w:rPr>
          <w:rFonts w:ascii="Noto Sans" w:hAnsi="Noto Sans" w:cs="Noto Sans"/>
          <w:sz w:val="20"/>
          <w:szCs w:val="20"/>
        </w:rPr>
      </w:pPr>
    </w:p>
    <w:p w14:paraId="51662CC3" w14:textId="77777777" w:rsidR="0005470B" w:rsidRPr="00F11415" w:rsidRDefault="0005470B" w:rsidP="00F11415">
      <w:pPr>
        <w:autoSpaceDE w:val="0"/>
        <w:autoSpaceDN w:val="0"/>
        <w:adjustRightInd w:val="0"/>
        <w:jc w:val="both"/>
        <w:rPr>
          <w:rFonts w:ascii="Noto Sans" w:hAnsi="Noto Sans" w:cs="Noto Sans"/>
          <w:sz w:val="20"/>
          <w:szCs w:val="20"/>
        </w:rPr>
      </w:pPr>
    </w:p>
    <w:p w14:paraId="22354CBF" w14:textId="4426D505" w:rsidR="0035283A" w:rsidRPr="00F11415" w:rsidRDefault="00F021FD" w:rsidP="00F11415">
      <w:pPr>
        <w:pStyle w:val="Ttulo1"/>
        <w:spacing w:before="0" w:after="0"/>
        <w:ind w:left="142"/>
        <w:rPr>
          <w:rFonts w:ascii="Noto Sans" w:hAnsi="Noto Sans" w:cs="Noto Sans"/>
          <w:bCs/>
          <w:sz w:val="20"/>
          <w:szCs w:val="20"/>
        </w:rPr>
      </w:pPr>
      <w:bookmarkStart w:id="14" w:name="_Toc227750546"/>
      <w:r w:rsidRPr="00F11415">
        <w:rPr>
          <w:rFonts w:ascii="Noto Sans" w:hAnsi="Noto Sans" w:cs="Noto Sans"/>
          <w:bCs/>
          <w:sz w:val="20"/>
          <w:szCs w:val="20"/>
        </w:rPr>
        <w:t>Soporte de Asistencia Técnica en sitio y vía Remota</w:t>
      </w:r>
      <w:r w:rsidR="004B6E97" w:rsidRPr="00F11415">
        <w:rPr>
          <w:rFonts w:ascii="Noto Sans" w:hAnsi="Noto Sans" w:cs="Noto Sans"/>
          <w:bCs/>
          <w:sz w:val="20"/>
          <w:szCs w:val="20"/>
        </w:rPr>
        <w:t>.</w:t>
      </w:r>
      <w:bookmarkEnd w:id="14"/>
    </w:p>
    <w:p w14:paraId="0D346914" w14:textId="77777777" w:rsidR="00C100F3" w:rsidRPr="00F11415" w:rsidRDefault="00C100F3" w:rsidP="00F11415">
      <w:pPr>
        <w:rPr>
          <w:rFonts w:ascii="Noto Sans" w:hAnsi="Noto Sans" w:cs="Noto Sans"/>
          <w:sz w:val="20"/>
          <w:szCs w:val="20"/>
        </w:rPr>
      </w:pPr>
    </w:p>
    <w:p w14:paraId="26E2FC47" w14:textId="7EDC5353" w:rsidR="00B533CE" w:rsidRPr="00F11415" w:rsidRDefault="003E7876"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B533CE" w:rsidRPr="00F11415">
        <w:rPr>
          <w:rFonts w:ascii="Noto Sans" w:hAnsi="Noto Sans" w:cs="Noto Sans"/>
          <w:sz w:val="20"/>
          <w:szCs w:val="20"/>
        </w:rPr>
        <w:t xml:space="preserve"> deberá ofertar como parte del servicio, 64 horas de Soporte de Asistencia Técnica en sitio o vía remota, el cual deberá ser otorgado por parte del personal del </w:t>
      </w:r>
      <w:r w:rsidRPr="00F11415">
        <w:rPr>
          <w:rFonts w:ascii="Noto Sans" w:hAnsi="Noto Sans" w:cs="Noto Sans"/>
          <w:sz w:val="20"/>
          <w:szCs w:val="20"/>
        </w:rPr>
        <w:t>“EL LICITANTE”</w:t>
      </w:r>
      <w:r w:rsidR="00B533CE" w:rsidRPr="00F11415">
        <w:rPr>
          <w:rFonts w:ascii="Noto Sans" w:hAnsi="Noto Sans" w:cs="Noto Sans"/>
          <w:sz w:val="20"/>
          <w:szCs w:val="20"/>
        </w:rPr>
        <w:t xml:space="preserve"> que proporcione el licenciamiento, necesario para la operación del software en los Centros de Datos designados por </w:t>
      </w:r>
      <w:r w:rsidR="00A72B63" w:rsidRPr="00F11415">
        <w:rPr>
          <w:rFonts w:ascii="Noto Sans" w:hAnsi="Noto Sans" w:cs="Noto Sans"/>
          <w:sz w:val="20"/>
          <w:szCs w:val="20"/>
        </w:rPr>
        <w:t>“EL INSTITUTO”</w:t>
      </w:r>
      <w:r w:rsidR="00B533CE" w:rsidRPr="00F11415">
        <w:rPr>
          <w:rFonts w:ascii="Noto Sans" w:hAnsi="Noto Sans" w:cs="Noto Sans"/>
          <w:sz w:val="20"/>
          <w:szCs w:val="20"/>
        </w:rPr>
        <w:t>.</w:t>
      </w:r>
    </w:p>
    <w:p w14:paraId="6CF4F52D" w14:textId="77777777" w:rsidR="00B533CE" w:rsidRPr="00F11415" w:rsidRDefault="00B533CE" w:rsidP="00F11415">
      <w:pPr>
        <w:autoSpaceDE w:val="0"/>
        <w:autoSpaceDN w:val="0"/>
        <w:adjustRightInd w:val="0"/>
        <w:jc w:val="both"/>
        <w:rPr>
          <w:rFonts w:ascii="Noto Sans" w:hAnsi="Noto Sans" w:cs="Noto Sans"/>
          <w:sz w:val="20"/>
          <w:szCs w:val="20"/>
        </w:rPr>
      </w:pPr>
    </w:p>
    <w:p w14:paraId="7C6986F2" w14:textId="7691C07D" w:rsidR="00B533CE" w:rsidRPr="00F11415" w:rsidRDefault="003E7876"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B533CE" w:rsidRPr="00F11415">
        <w:rPr>
          <w:rFonts w:ascii="Noto Sans" w:hAnsi="Noto Sans" w:cs="Noto Sans"/>
          <w:sz w:val="20"/>
          <w:szCs w:val="20"/>
        </w:rPr>
        <w:t xml:space="preserve"> debe ofertar como parte del servicio, 64 horas de Soporte de Asistencia Técnica en sitio o vía remota, el cual deberá ser otorgado por parte del personal del fabricante del licenciamiento, necesarios para la operación del software en los Centros de Datos designados por </w:t>
      </w:r>
      <w:r w:rsidR="00A72B63" w:rsidRPr="00F11415">
        <w:rPr>
          <w:rFonts w:ascii="Noto Sans" w:hAnsi="Noto Sans" w:cs="Noto Sans"/>
          <w:sz w:val="20"/>
          <w:szCs w:val="20"/>
        </w:rPr>
        <w:t>“EL INSTITUTO”</w:t>
      </w:r>
      <w:r w:rsidR="00576792" w:rsidRPr="00F11415">
        <w:rPr>
          <w:rFonts w:ascii="Noto Sans" w:hAnsi="Noto Sans" w:cs="Noto Sans"/>
          <w:sz w:val="20"/>
          <w:szCs w:val="20"/>
        </w:rPr>
        <w:t>.</w:t>
      </w:r>
    </w:p>
    <w:p w14:paraId="7B12F6B7" w14:textId="5435E8B2" w:rsidR="00B533CE" w:rsidRPr="00F11415" w:rsidRDefault="00B533CE" w:rsidP="00F11415">
      <w:pPr>
        <w:autoSpaceDE w:val="0"/>
        <w:autoSpaceDN w:val="0"/>
        <w:adjustRightInd w:val="0"/>
        <w:jc w:val="both"/>
        <w:rPr>
          <w:rFonts w:ascii="Noto Sans" w:hAnsi="Noto Sans" w:cs="Noto Sans"/>
          <w:sz w:val="20"/>
          <w:szCs w:val="20"/>
        </w:rPr>
      </w:pPr>
    </w:p>
    <w:p w14:paraId="05A099F8" w14:textId="2F3D65DC" w:rsidR="00B533CE" w:rsidRPr="00F11415" w:rsidRDefault="00B533CE"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El uso de las horas de Soporte de Asistencia Técnica en sitio y vía remota, serán “Bajo Demanda” atendiendo a las necesidades de </w:t>
      </w:r>
      <w:r w:rsidR="00A72B63" w:rsidRPr="00F11415">
        <w:rPr>
          <w:rFonts w:ascii="Noto Sans" w:hAnsi="Noto Sans" w:cs="Noto Sans"/>
          <w:sz w:val="20"/>
          <w:szCs w:val="20"/>
        </w:rPr>
        <w:t>“EL INSTITUTO”</w:t>
      </w:r>
      <w:r w:rsidRPr="00F11415">
        <w:rPr>
          <w:rFonts w:ascii="Noto Sans" w:hAnsi="Noto Sans" w:cs="Noto Sans"/>
          <w:sz w:val="20"/>
          <w:szCs w:val="20"/>
        </w:rPr>
        <w:t>, durante la vigencia del servicio.</w:t>
      </w:r>
    </w:p>
    <w:p w14:paraId="119B15D0" w14:textId="77777777" w:rsidR="00B533CE" w:rsidRPr="00F11415" w:rsidRDefault="00B533CE" w:rsidP="00F11415">
      <w:pPr>
        <w:autoSpaceDE w:val="0"/>
        <w:autoSpaceDN w:val="0"/>
        <w:adjustRightInd w:val="0"/>
        <w:jc w:val="both"/>
        <w:rPr>
          <w:rFonts w:ascii="Noto Sans" w:hAnsi="Noto Sans" w:cs="Noto Sans"/>
          <w:sz w:val="20"/>
          <w:szCs w:val="20"/>
        </w:rPr>
      </w:pPr>
    </w:p>
    <w:p w14:paraId="489D0533" w14:textId="587A8E9F" w:rsidR="00B533CE" w:rsidRPr="00F11415" w:rsidRDefault="00B533CE"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Las horas de Soporte de Asistencia Técnica en sitio y vía remota que se especifican</w:t>
      </w:r>
      <w:r w:rsidR="00576792" w:rsidRPr="00F11415">
        <w:rPr>
          <w:rFonts w:ascii="Noto Sans" w:hAnsi="Noto Sans" w:cs="Noto Sans"/>
          <w:sz w:val="20"/>
          <w:szCs w:val="20"/>
        </w:rPr>
        <w:t xml:space="preserve"> en los párrafos que anteceden</w:t>
      </w:r>
      <w:r w:rsidRPr="00F11415">
        <w:rPr>
          <w:rFonts w:ascii="Noto Sans" w:hAnsi="Noto Sans" w:cs="Noto Sans"/>
          <w:sz w:val="20"/>
          <w:szCs w:val="20"/>
        </w:rPr>
        <w:t xml:space="preserve"> son exclusivamente para efectos de cotización y no necesariamente refleja los requerimientos de </w:t>
      </w:r>
      <w:r w:rsidR="00A72B63" w:rsidRPr="00F11415">
        <w:rPr>
          <w:rFonts w:ascii="Noto Sans" w:hAnsi="Noto Sans" w:cs="Noto Sans"/>
          <w:sz w:val="20"/>
          <w:szCs w:val="20"/>
        </w:rPr>
        <w:t>“EL INSTITUTO”</w:t>
      </w:r>
      <w:r w:rsidRPr="00F11415">
        <w:rPr>
          <w:rFonts w:ascii="Noto Sans" w:hAnsi="Noto Sans" w:cs="Noto Sans"/>
          <w:sz w:val="20"/>
          <w:szCs w:val="20"/>
        </w:rPr>
        <w:t xml:space="preserve">, por lo que no se deberá considerar como las cantidades a contratar. La cantidad de servicios a consumir durante la vigencia del servicio se determinarán por el presupuesto mínimo y máximo establecido para la prestación del servicio objeto del presente Anexo Técnico, los cuales se determinan conforme a las necesidades de </w:t>
      </w:r>
      <w:r w:rsidR="00A72B63" w:rsidRPr="00F11415">
        <w:rPr>
          <w:rFonts w:ascii="Noto Sans" w:hAnsi="Noto Sans" w:cs="Noto Sans"/>
          <w:sz w:val="20"/>
          <w:szCs w:val="20"/>
        </w:rPr>
        <w:t>“EL INSTITUTO”</w:t>
      </w:r>
      <w:r w:rsidRPr="00F11415">
        <w:rPr>
          <w:rFonts w:ascii="Noto Sans" w:hAnsi="Noto Sans" w:cs="Noto Sans"/>
          <w:sz w:val="20"/>
          <w:szCs w:val="20"/>
        </w:rPr>
        <w:t>.</w:t>
      </w:r>
    </w:p>
    <w:p w14:paraId="4877EBDA" w14:textId="77777777" w:rsidR="00EB5A36" w:rsidRPr="00F11415" w:rsidRDefault="00EB5A36" w:rsidP="00F11415">
      <w:pPr>
        <w:autoSpaceDE w:val="0"/>
        <w:autoSpaceDN w:val="0"/>
        <w:adjustRightInd w:val="0"/>
        <w:jc w:val="both"/>
        <w:rPr>
          <w:rFonts w:ascii="Noto Sans" w:hAnsi="Noto Sans" w:cs="Noto Sans"/>
          <w:sz w:val="20"/>
          <w:szCs w:val="20"/>
        </w:rPr>
      </w:pPr>
    </w:p>
    <w:p w14:paraId="3FB50718" w14:textId="26741FBE" w:rsidR="00586E18" w:rsidRPr="00F11415" w:rsidRDefault="00F021FD" w:rsidP="00F11415">
      <w:pPr>
        <w:pStyle w:val="Ttulo1"/>
        <w:spacing w:before="0" w:after="0"/>
        <w:ind w:left="142"/>
        <w:rPr>
          <w:rFonts w:ascii="Noto Sans" w:hAnsi="Noto Sans" w:cs="Noto Sans"/>
          <w:bCs/>
          <w:sz w:val="20"/>
          <w:szCs w:val="20"/>
        </w:rPr>
      </w:pPr>
      <w:bookmarkStart w:id="15" w:name="_Toc227750547"/>
      <w:r w:rsidRPr="00F11415">
        <w:rPr>
          <w:rFonts w:ascii="Noto Sans" w:hAnsi="Noto Sans" w:cs="Noto Sans"/>
          <w:bCs/>
          <w:sz w:val="20"/>
          <w:szCs w:val="20"/>
        </w:rPr>
        <w:t>Soporte de Asistencia Técnica en Sitio</w:t>
      </w:r>
      <w:bookmarkEnd w:id="15"/>
    </w:p>
    <w:p w14:paraId="2874B092" w14:textId="77777777" w:rsidR="00C100F3" w:rsidRPr="00F11415" w:rsidRDefault="00C100F3" w:rsidP="00F11415">
      <w:pPr>
        <w:rPr>
          <w:rFonts w:ascii="Noto Sans" w:hAnsi="Noto Sans" w:cs="Noto Sans"/>
          <w:sz w:val="20"/>
          <w:szCs w:val="20"/>
        </w:rPr>
      </w:pPr>
    </w:p>
    <w:p w14:paraId="42588B06" w14:textId="233A8338" w:rsidR="00586E18" w:rsidRPr="00F11415" w:rsidRDefault="003E7876"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F021FD" w:rsidRPr="00F11415">
        <w:rPr>
          <w:rFonts w:ascii="Noto Sans" w:hAnsi="Noto Sans" w:cs="Noto Sans"/>
          <w:sz w:val="20"/>
          <w:szCs w:val="20"/>
        </w:rPr>
        <w:t xml:space="preserve"> deberá ofertar un costo por hora de Soporte de Asistencia Técnica en sitio por parte </w:t>
      </w:r>
      <w:r w:rsidRPr="00F11415">
        <w:rPr>
          <w:rFonts w:ascii="Noto Sans" w:hAnsi="Noto Sans" w:cs="Noto Sans"/>
          <w:sz w:val="20"/>
          <w:szCs w:val="20"/>
        </w:rPr>
        <w:t>de “EL LICITANTE”</w:t>
      </w:r>
      <w:r w:rsidR="00F021FD" w:rsidRPr="00F11415">
        <w:rPr>
          <w:rFonts w:ascii="Noto Sans" w:hAnsi="Noto Sans" w:cs="Noto Sans"/>
          <w:sz w:val="20"/>
          <w:szCs w:val="20"/>
        </w:rPr>
        <w:t xml:space="preserve"> y un costo por hora de Soporte de Asistencia Técnica en sitio por parte del Fabricante, para los casos en los que se hayan devengado el total de horas de soporte incluidas como parte integral del soporte técnico y que por necesidades de </w:t>
      </w:r>
      <w:r w:rsidR="00A72B63" w:rsidRPr="00F11415">
        <w:rPr>
          <w:rFonts w:ascii="Noto Sans" w:hAnsi="Noto Sans" w:cs="Noto Sans"/>
          <w:sz w:val="20"/>
          <w:szCs w:val="20"/>
        </w:rPr>
        <w:t>“EL INSTITUTO”</w:t>
      </w:r>
      <w:r w:rsidR="00F021FD" w:rsidRPr="00F11415">
        <w:rPr>
          <w:rFonts w:ascii="Noto Sans" w:hAnsi="Noto Sans" w:cs="Noto Sans"/>
          <w:sz w:val="20"/>
          <w:szCs w:val="20"/>
        </w:rPr>
        <w:t xml:space="preserve"> sea necesario utilizar especialistas en sitio para la atención de acciones relacionadas con el derecho de uso de licenciamiento, suscripción y actualización objeto del presente Anexo Técnico.</w:t>
      </w:r>
    </w:p>
    <w:p w14:paraId="38064C13" w14:textId="64A1339E" w:rsidR="00F021FD" w:rsidRPr="00F11415" w:rsidRDefault="00F021FD" w:rsidP="00F11415">
      <w:pPr>
        <w:autoSpaceDE w:val="0"/>
        <w:autoSpaceDN w:val="0"/>
        <w:adjustRightInd w:val="0"/>
        <w:jc w:val="both"/>
        <w:rPr>
          <w:rFonts w:ascii="Noto Sans" w:hAnsi="Noto Sans" w:cs="Noto Sans"/>
          <w:sz w:val="20"/>
          <w:szCs w:val="20"/>
        </w:rPr>
      </w:pPr>
    </w:p>
    <w:p w14:paraId="17460F84" w14:textId="7B85B094" w:rsidR="00F021FD" w:rsidRPr="00F11415" w:rsidRDefault="00F021FD" w:rsidP="00F11415">
      <w:pPr>
        <w:pStyle w:val="Ttulo1"/>
        <w:spacing w:before="0" w:after="0"/>
        <w:ind w:left="142"/>
        <w:rPr>
          <w:rFonts w:ascii="Noto Sans" w:hAnsi="Noto Sans" w:cs="Noto Sans"/>
          <w:bCs/>
          <w:sz w:val="20"/>
          <w:szCs w:val="20"/>
        </w:rPr>
      </w:pPr>
      <w:bookmarkStart w:id="16" w:name="_Toc227750548"/>
      <w:r w:rsidRPr="00F11415">
        <w:rPr>
          <w:rFonts w:ascii="Noto Sans" w:hAnsi="Noto Sans" w:cs="Noto Sans"/>
          <w:sz w:val="20"/>
          <w:szCs w:val="20"/>
        </w:rPr>
        <w:t>Soporte</w:t>
      </w:r>
      <w:r w:rsidRPr="00F11415">
        <w:rPr>
          <w:rFonts w:ascii="Noto Sans" w:hAnsi="Noto Sans" w:cs="Noto Sans"/>
          <w:bCs/>
          <w:sz w:val="20"/>
          <w:szCs w:val="20"/>
        </w:rPr>
        <w:t xml:space="preserve"> de Asistencia Técnica vía Remota</w:t>
      </w:r>
      <w:bookmarkEnd w:id="16"/>
    </w:p>
    <w:p w14:paraId="2B752889" w14:textId="77777777" w:rsidR="00C100F3" w:rsidRPr="00F11415" w:rsidRDefault="00C100F3" w:rsidP="00F11415">
      <w:pPr>
        <w:rPr>
          <w:rFonts w:ascii="Noto Sans" w:hAnsi="Noto Sans" w:cs="Noto Sans"/>
          <w:sz w:val="20"/>
          <w:szCs w:val="20"/>
        </w:rPr>
      </w:pPr>
    </w:p>
    <w:p w14:paraId="7788CBE8" w14:textId="1E0D60B4" w:rsidR="00F021FD" w:rsidRPr="00F11415" w:rsidRDefault="003E7876"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D504A6" w:rsidRPr="00F11415">
        <w:rPr>
          <w:rFonts w:ascii="Noto Sans" w:hAnsi="Noto Sans" w:cs="Noto Sans"/>
          <w:sz w:val="20"/>
          <w:szCs w:val="20"/>
        </w:rPr>
        <w:t xml:space="preserve"> deberá ofertar un costo por hora de Soporte de Asistencia Técnica vía Remota por parte de </w:t>
      </w:r>
      <w:r w:rsidRPr="00F11415">
        <w:rPr>
          <w:rFonts w:ascii="Noto Sans" w:hAnsi="Noto Sans" w:cs="Noto Sans"/>
          <w:sz w:val="20"/>
          <w:szCs w:val="20"/>
        </w:rPr>
        <w:t>“EL LICITANTE”</w:t>
      </w:r>
      <w:r w:rsidR="00D504A6" w:rsidRPr="00F11415">
        <w:rPr>
          <w:rFonts w:ascii="Noto Sans" w:hAnsi="Noto Sans" w:cs="Noto Sans"/>
          <w:sz w:val="20"/>
          <w:szCs w:val="20"/>
        </w:rPr>
        <w:t xml:space="preserve"> y un costo por hora de Soporte de Asistencia Técnica vía Remota por parte del Fabricante, para los casos en los que se hayan devengado el total de horas de soporte incluidas como parte integral del soporte técnico y que por necesidades de </w:t>
      </w:r>
      <w:r w:rsidR="00A72B63" w:rsidRPr="00F11415">
        <w:rPr>
          <w:rFonts w:ascii="Noto Sans" w:hAnsi="Noto Sans" w:cs="Noto Sans"/>
          <w:sz w:val="20"/>
          <w:szCs w:val="20"/>
        </w:rPr>
        <w:t>“EL INSTITUTO”</w:t>
      </w:r>
      <w:r w:rsidR="00D504A6" w:rsidRPr="00F11415">
        <w:rPr>
          <w:rFonts w:ascii="Noto Sans" w:hAnsi="Noto Sans" w:cs="Noto Sans"/>
          <w:sz w:val="20"/>
          <w:szCs w:val="20"/>
        </w:rPr>
        <w:t xml:space="preserve"> sea necesario utilizar especialistas en forma remota para la atención de acciones relacionadas con el derecho de uso de licenciamiento, suscripción y actualización objeto del presente Anexo Técnico.</w:t>
      </w:r>
    </w:p>
    <w:p w14:paraId="48CAE117" w14:textId="594BAC83" w:rsidR="00D504A6" w:rsidRPr="00F11415" w:rsidRDefault="00D504A6" w:rsidP="00F11415">
      <w:pPr>
        <w:autoSpaceDE w:val="0"/>
        <w:autoSpaceDN w:val="0"/>
        <w:adjustRightInd w:val="0"/>
        <w:jc w:val="both"/>
        <w:rPr>
          <w:rFonts w:ascii="Noto Sans" w:hAnsi="Noto Sans" w:cs="Noto Sans"/>
          <w:sz w:val="20"/>
          <w:szCs w:val="20"/>
        </w:rPr>
      </w:pPr>
    </w:p>
    <w:p w14:paraId="472600A5" w14:textId="0C6A97DA" w:rsidR="0021192C" w:rsidRPr="00F11415" w:rsidRDefault="003E7876"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“EL LICITANTE”</w:t>
      </w:r>
      <w:r w:rsidR="00107F66" w:rsidRPr="00F11415">
        <w:rPr>
          <w:rFonts w:ascii="Noto Sans" w:hAnsi="Noto Sans" w:cs="Noto Sans"/>
          <w:sz w:val="20"/>
          <w:szCs w:val="20"/>
        </w:rPr>
        <w:t xml:space="preserve"> deberá preservar la integridad, disponibilidad y disponibilidad de la información de las aplicaciones</w:t>
      </w:r>
      <w:r w:rsidR="0034512A" w:rsidRPr="00F11415">
        <w:rPr>
          <w:rFonts w:ascii="Noto Sans" w:hAnsi="Noto Sans" w:cs="Noto Sans"/>
          <w:sz w:val="20"/>
          <w:szCs w:val="20"/>
        </w:rPr>
        <w:t xml:space="preserve"> </w:t>
      </w:r>
      <w:r w:rsidR="00107F66" w:rsidRPr="00F11415">
        <w:rPr>
          <w:rFonts w:ascii="Noto Sans" w:hAnsi="Noto Sans" w:cs="Noto Sans"/>
          <w:sz w:val="20"/>
          <w:szCs w:val="20"/>
        </w:rPr>
        <w:t>o almacenada d</w:t>
      </w:r>
      <w:r w:rsidR="00A72B63" w:rsidRPr="00F11415">
        <w:rPr>
          <w:rFonts w:ascii="Noto Sans" w:hAnsi="Noto Sans" w:cs="Noto Sans"/>
          <w:sz w:val="20"/>
          <w:szCs w:val="20"/>
        </w:rPr>
        <w:t>e “EL INSTITUTO”</w:t>
      </w:r>
      <w:r w:rsidR="00107F66" w:rsidRPr="00F11415">
        <w:rPr>
          <w:rFonts w:ascii="Noto Sans" w:hAnsi="Noto Sans" w:cs="Noto Sans"/>
          <w:sz w:val="20"/>
          <w:szCs w:val="20"/>
        </w:rPr>
        <w:t xml:space="preserve">, permitiendo acceso y su uso antes, durante y después de la </w:t>
      </w:r>
      <w:r w:rsidR="00107F66" w:rsidRPr="00F11415">
        <w:rPr>
          <w:rFonts w:ascii="Noto Sans" w:hAnsi="Noto Sans" w:cs="Noto Sans"/>
          <w:sz w:val="20"/>
          <w:szCs w:val="20"/>
        </w:rPr>
        <w:lastRenderedPageBreak/>
        <w:t>atención de casos de actualización, soporte e incidentes que forman parte de la prestación del</w:t>
      </w:r>
      <w:r w:rsidR="0034512A" w:rsidRPr="00F11415">
        <w:rPr>
          <w:rFonts w:ascii="Noto Sans" w:hAnsi="Noto Sans" w:cs="Noto Sans"/>
          <w:sz w:val="20"/>
          <w:szCs w:val="20"/>
        </w:rPr>
        <w:t xml:space="preserve"> </w:t>
      </w:r>
      <w:r w:rsidR="00107F66"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107F66" w:rsidRPr="00F11415">
        <w:rPr>
          <w:rFonts w:ascii="Noto Sans" w:hAnsi="Noto Sans" w:cs="Noto Sans"/>
          <w:b/>
          <w:bCs/>
          <w:sz w:val="20"/>
          <w:szCs w:val="20"/>
        </w:rPr>
        <w:t xml:space="preserve"> (Huawei)”</w:t>
      </w:r>
      <w:r w:rsidR="00107F66" w:rsidRPr="00F11415">
        <w:rPr>
          <w:rFonts w:ascii="Noto Sans" w:hAnsi="Noto Sans" w:cs="Noto Sans"/>
          <w:sz w:val="20"/>
          <w:szCs w:val="20"/>
        </w:rPr>
        <w:t xml:space="preserve">; para lo cual </w:t>
      </w:r>
      <w:r w:rsidRPr="00F11415">
        <w:rPr>
          <w:rFonts w:ascii="Noto Sans" w:hAnsi="Noto Sans" w:cs="Noto Sans"/>
          <w:sz w:val="20"/>
          <w:szCs w:val="20"/>
        </w:rPr>
        <w:t>“EL LICITANTE”</w:t>
      </w:r>
      <w:r w:rsidR="00107F66" w:rsidRPr="00F11415">
        <w:rPr>
          <w:rFonts w:ascii="Noto Sans" w:hAnsi="Noto Sans" w:cs="Noto Sans"/>
          <w:sz w:val="20"/>
          <w:szCs w:val="20"/>
        </w:rPr>
        <w:t xml:space="preserve"> deberá efectuar todas las acciones encaminadas a cumplir con lo aquí especificado, durante la atención del servicio de soporte técnico, actualización y asistencia en sitio o vía remota del licenciamiento. Una pérdida de datos en cualquier </w:t>
      </w:r>
      <w:r w:rsidR="0005470B" w:rsidRPr="00F11415">
        <w:rPr>
          <w:rFonts w:ascii="Noto Sans" w:hAnsi="Noto Sans" w:cs="Noto Sans"/>
          <w:sz w:val="20"/>
          <w:szCs w:val="20"/>
        </w:rPr>
        <w:t>escenario</w:t>
      </w:r>
      <w:r w:rsidR="00107F66" w:rsidRPr="00F11415">
        <w:rPr>
          <w:rFonts w:ascii="Noto Sans" w:hAnsi="Noto Sans" w:cs="Noto Sans"/>
          <w:sz w:val="20"/>
          <w:szCs w:val="20"/>
        </w:rPr>
        <w:t xml:space="preserve"> generará una deductiva directa a </w:t>
      </w:r>
      <w:r w:rsidRPr="00F11415">
        <w:rPr>
          <w:rFonts w:ascii="Noto Sans" w:hAnsi="Noto Sans" w:cs="Noto Sans"/>
          <w:sz w:val="20"/>
          <w:szCs w:val="20"/>
        </w:rPr>
        <w:t>“EL LICITANTE”</w:t>
      </w:r>
      <w:r w:rsidR="00107F66" w:rsidRPr="00F11415">
        <w:rPr>
          <w:rFonts w:ascii="Noto Sans" w:hAnsi="Noto Sans" w:cs="Noto Sans"/>
          <w:sz w:val="20"/>
          <w:szCs w:val="20"/>
        </w:rPr>
        <w:t xml:space="preserve"> conforme a lo establecido en el documento de Términos y Condiciones por la prestación deficiente de servicios, entendiendo que la información del IMSS, en su gran mayoría es de carácter altamente sensible y confidencial por tratarse de datos financieros, históricos, personales e incluso algunos temas médicos.</w:t>
      </w:r>
    </w:p>
    <w:p w14:paraId="3CF64EE1" w14:textId="77777777" w:rsidR="0021192C" w:rsidRPr="00F11415" w:rsidRDefault="0021192C" w:rsidP="00F11415">
      <w:pPr>
        <w:autoSpaceDE w:val="0"/>
        <w:autoSpaceDN w:val="0"/>
        <w:adjustRightInd w:val="0"/>
        <w:jc w:val="both"/>
        <w:rPr>
          <w:rFonts w:ascii="Noto Sans" w:hAnsi="Noto Sans" w:cs="Noto Sans"/>
          <w:sz w:val="20"/>
          <w:szCs w:val="20"/>
        </w:rPr>
      </w:pPr>
    </w:p>
    <w:p w14:paraId="7BD9434C" w14:textId="482C16E5" w:rsidR="003C0FAA" w:rsidRPr="00F11415" w:rsidRDefault="003C0FAA" w:rsidP="00F11415">
      <w:pPr>
        <w:pStyle w:val="Ttulo1"/>
        <w:numPr>
          <w:ilvl w:val="0"/>
          <w:numId w:val="23"/>
        </w:numPr>
        <w:spacing w:before="0" w:after="0"/>
        <w:rPr>
          <w:rFonts w:ascii="Noto Sans" w:hAnsi="Noto Sans" w:cs="Noto Sans"/>
          <w:b w:val="0"/>
          <w:bCs/>
          <w:sz w:val="20"/>
          <w:szCs w:val="20"/>
        </w:rPr>
      </w:pPr>
      <w:bookmarkStart w:id="17" w:name="_Toc227750549"/>
      <w:r w:rsidRPr="00F11415">
        <w:rPr>
          <w:rFonts w:ascii="Noto Sans" w:hAnsi="Noto Sans" w:cs="Noto Sans"/>
          <w:bCs/>
          <w:sz w:val="20"/>
          <w:szCs w:val="20"/>
        </w:rPr>
        <w:t xml:space="preserve">No </w:t>
      </w:r>
      <w:r w:rsidRPr="00F11415">
        <w:rPr>
          <w:rFonts w:ascii="Noto Sans" w:hAnsi="Noto Sans" w:cs="Noto Sans"/>
          <w:sz w:val="20"/>
          <w:szCs w:val="20"/>
        </w:rPr>
        <w:t>Funcionales</w:t>
      </w:r>
      <w:bookmarkEnd w:id="17"/>
      <w:r w:rsidRPr="00F11415">
        <w:rPr>
          <w:rFonts w:ascii="Noto Sans" w:hAnsi="Noto Sans" w:cs="Noto Sans"/>
          <w:bCs/>
          <w:sz w:val="20"/>
          <w:szCs w:val="20"/>
        </w:rPr>
        <w:t xml:space="preserve"> </w:t>
      </w:r>
    </w:p>
    <w:p w14:paraId="5F23835F" w14:textId="77777777" w:rsidR="00C100F3" w:rsidRPr="00F11415" w:rsidRDefault="00C100F3" w:rsidP="00F11415">
      <w:pPr>
        <w:autoSpaceDE w:val="0"/>
        <w:autoSpaceDN w:val="0"/>
        <w:adjustRightInd w:val="0"/>
        <w:jc w:val="both"/>
        <w:rPr>
          <w:rFonts w:ascii="Noto Sans" w:hAnsi="Noto Sans" w:cs="Noto Sans"/>
          <w:sz w:val="20"/>
          <w:szCs w:val="20"/>
        </w:rPr>
      </w:pPr>
    </w:p>
    <w:p w14:paraId="409BC4C0" w14:textId="007B7595" w:rsidR="00407AA3" w:rsidRPr="00F11415" w:rsidRDefault="00407AA3"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No aplica, ya que los requerimientos no funcionales del presente servicio se encuentran implícitamente integrados en las condiciones de disponibilidad, continuidad operativa, seguridad de la información, trazabilidad, atención de incidentes, escalamiento y acceso a soporte técnico, conforme a lo establecido en el presente Anexo Técnico y en los Términos y Condiciones.</w:t>
      </w:r>
    </w:p>
    <w:p w14:paraId="7DBA6725" w14:textId="77777777" w:rsidR="00407AA3" w:rsidRPr="00F11415" w:rsidRDefault="00407AA3" w:rsidP="00F11415">
      <w:pPr>
        <w:autoSpaceDE w:val="0"/>
        <w:autoSpaceDN w:val="0"/>
        <w:adjustRightInd w:val="0"/>
        <w:jc w:val="both"/>
        <w:rPr>
          <w:rFonts w:ascii="Noto Sans" w:hAnsi="Noto Sans" w:cs="Noto Sans"/>
          <w:b/>
          <w:bCs/>
          <w:sz w:val="20"/>
          <w:szCs w:val="20"/>
        </w:rPr>
      </w:pPr>
    </w:p>
    <w:p w14:paraId="5DD7A826" w14:textId="3642BE57" w:rsidR="00271AFB" w:rsidRPr="00F11415" w:rsidRDefault="00271AFB" w:rsidP="00F11415">
      <w:pPr>
        <w:pStyle w:val="Ttulo1"/>
        <w:numPr>
          <w:ilvl w:val="1"/>
          <w:numId w:val="25"/>
        </w:numPr>
        <w:spacing w:before="0" w:after="0"/>
        <w:rPr>
          <w:rFonts w:ascii="Noto Sans" w:hAnsi="Noto Sans" w:cs="Noto Sans"/>
          <w:sz w:val="20"/>
          <w:szCs w:val="20"/>
        </w:rPr>
      </w:pPr>
      <w:bookmarkStart w:id="18" w:name="_Toc227750550"/>
      <w:r w:rsidRPr="00F11415">
        <w:rPr>
          <w:rFonts w:ascii="Noto Sans" w:hAnsi="Noto Sans" w:cs="Noto Sans"/>
          <w:sz w:val="20"/>
          <w:szCs w:val="20"/>
        </w:rPr>
        <w:t>Especificaciones técnicas</w:t>
      </w:r>
      <w:bookmarkEnd w:id="18"/>
    </w:p>
    <w:p w14:paraId="1AE13B6D" w14:textId="77777777" w:rsidR="00C100F3" w:rsidRPr="00F11415" w:rsidRDefault="00C100F3" w:rsidP="00F11415">
      <w:pPr>
        <w:jc w:val="both"/>
        <w:rPr>
          <w:rFonts w:ascii="Noto Sans" w:hAnsi="Noto Sans" w:cs="Noto Sans"/>
          <w:sz w:val="20"/>
          <w:szCs w:val="20"/>
        </w:rPr>
      </w:pPr>
      <w:bookmarkStart w:id="19" w:name="_Toc22902279"/>
    </w:p>
    <w:p w14:paraId="6C38E5D4" w14:textId="385D4676" w:rsidR="00E25FFB" w:rsidRPr="00F11415" w:rsidRDefault="003E7876" w:rsidP="00F11415">
      <w:pPr>
        <w:jc w:val="both"/>
        <w:rPr>
          <w:rFonts w:ascii="Noto Sans" w:hAnsi="Noto Sans" w:cs="Noto Sans"/>
          <w:sz w:val="20"/>
          <w:szCs w:val="20"/>
        </w:rPr>
      </w:pPr>
      <w:r w:rsidRPr="00F11415">
        <w:rPr>
          <w:rFonts w:ascii="Noto Sans" w:hAnsi="Noto Sans" w:cs="Noto Sans"/>
          <w:sz w:val="20"/>
          <w:szCs w:val="20"/>
        </w:rPr>
        <w:t>“EL LICITANTE”</w:t>
      </w:r>
      <w:r w:rsidR="00E25FFB" w:rsidRPr="00F11415">
        <w:rPr>
          <w:rFonts w:ascii="Noto Sans" w:hAnsi="Noto Sans" w:cs="Noto Sans"/>
          <w:sz w:val="20"/>
          <w:szCs w:val="20"/>
        </w:rPr>
        <w:t xml:space="preserve"> deberá ofertar el </w:t>
      </w:r>
      <w:r w:rsidR="0039498B"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39498B" w:rsidRPr="00F11415">
        <w:rPr>
          <w:rFonts w:ascii="Noto Sans" w:hAnsi="Noto Sans" w:cs="Noto Sans"/>
          <w:b/>
          <w:bCs/>
          <w:sz w:val="20"/>
          <w:szCs w:val="20"/>
        </w:rPr>
        <w:t xml:space="preserve"> (Huawei)”</w:t>
      </w:r>
      <w:r w:rsidR="00E25FFB" w:rsidRPr="00F11415">
        <w:rPr>
          <w:rFonts w:ascii="Noto Sans" w:hAnsi="Noto Sans" w:cs="Noto Sans"/>
          <w:sz w:val="20"/>
          <w:szCs w:val="20"/>
        </w:rPr>
        <w:t xml:space="preserve"> bajo el esquema de derecho de uso de licenciamiento, suscripción, actualización y soporte técnico de los productos que se encuentran relacionados en el </w:t>
      </w:r>
      <w:r w:rsidR="00F11275" w:rsidRPr="00F11415">
        <w:rPr>
          <w:rFonts w:ascii="Noto Sans" w:hAnsi="Noto Sans" w:cs="Noto Sans"/>
          <w:b/>
          <w:bCs/>
          <w:sz w:val="20"/>
          <w:szCs w:val="20"/>
        </w:rPr>
        <w:t>Apéndice 1. “Listado de Licenciamiento HCS y Software de Respaldos de Centros de Datos”</w:t>
      </w:r>
      <w:r w:rsidR="00E25FFB" w:rsidRPr="00F11415">
        <w:rPr>
          <w:rFonts w:ascii="Noto Sans" w:hAnsi="Noto Sans" w:cs="Noto Sans"/>
          <w:sz w:val="20"/>
          <w:szCs w:val="20"/>
        </w:rPr>
        <w:t xml:space="preserve">, necesarios para la operación del software en los centros de datos designados por </w:t>
      </w:r>
      <w:r w:rsidR="00A72B63" w:rsidRPr="00F11415">
        <w:rPr>
          <w:rFonts w:ascii="Noto Sans" w:hAnsi="Noto Sans" w:cs="Noto Sans"/>
          <w:sz w:val="20"/>
          <w:szCs w:val="20"/>
        </w:rPr>
        <w:t>“EL INSTITUTO”</w:t>
      </w:r>
      <w:r w:rsidR="00E25FFB" w:rsidRPr="00F11415">
        <w:rPr>
          <w:rFonts w:ascii="Noto Sans" w:hAnsi="Noto Sans" w:cs="Noto Sans"/>
          <w:sz w:val="20"/>
          <w:szCs w:val="20"/>
        </w:rPr>
        <w:t>.</w:t>
      </w:r>
    </w:p>
    <w:p w14:paraId="5DD5D699" w14:textId="0B557F56" w:rsidR="00E25FFB" w:rsidRPr="00F11415" w:rsidRDefault="00E25FFB" w:rsidP="00F11415">
      <w:pPr>
        <w:jc w:val="both"/>
        <w:rPr>
          <w:rFonts w:ascii="Noto Sans" w:hAnsi="Noto Sans" w:cs="Noto Sans"/>
          <w:sz w:val="20"/>
          <w:szCs w:val="20"/>
        </w:rPr>
      </w:pPr>
    </w:p>
    <w:p w14:paraId="6A995FFE" w14:textId="03A6E65D" w:rsidR="00BC4BD9" w:rsidRPr="00F11415" w:rsidRDefault="003E7876" w:rsidP="00F11415">
      <w:pPr>
        <w:jc w:val="both"/>
        <w:rPr>
          <w:rFonts w:ascii="Noto Sans" w:hAnsi="Noto Sans" w:cs="Noto Sans"/>
          <w:sz w:val="20"/>
          <w:szCs w:val="20"/>
        </w:rPr>
      </w:pPr>
      <w:r w:rsidRPr="00F11415">
        <w:rPr>
          <w:rFonts w:ascii="Noto Sans" w:hAnsi="Noto Sans" w:cs="Noto Sans"/>
          <w:sz w:val="20"/>
          <w:szCs w:val="20"/>
        </w:rPr>
        <w:t>“EL LICITANTE”</w:t>
      </w:r>
      <w:r w:rsidR="00E25FFB" w:rsidRPr="00F11415">
        <w:rPr>
          <w:rFonts w:ascii="Noto Sans" w:hAnsi="Noto Sans" w:cs="Noto Sans"/>
          <w:sz w:val="20"/>
          <w:szCs w:val="20"/>
        </w:rPr>
        <w:t xml:space="preserve"> deberá ofertar la entrega a </w:t>
      </w:r>
      <w:r w:rsidR="00A72B63" w:rsidRPr="00F11415">
        <w:rPr>
          <w:rFonts w:ascii="Noto Sans" w:hAnsi="Noto Sans" w:cs="Noto Sans"/>
          <w:sz w:val="20"/>
          <w:szCs w:val="20"/>
        </w:rPr>
        <w:t>“EL INSTITUTO”</w:t>
      </w:r>
      <w:r w:rsidR="00E25FFB" w:rsidRPr="00F11415">
        <w:rPr>
          <w:rFonts w:ascii="Noto Sans" w:hAnsi="Noto Sans" w:cs="Noto Sans"/>
          <w:sz w:val="20"/>
          <w:szCs w:val="20"/>
        </w:rPr>
        <w:t xml:space="preserve"> del procedimiento </w:t>
      </w:r>
      <w:r w:rsidR="0014429A" w:rsidRPr="00F11415">
        <w:rPr>
          <w:rFonts w:ascii="Noto Sans" w:hAnsi="Noto Sans" w:cs="Noto Sans"/>
          <w:sz w:val="20"/>
          <w:szCs w:val="20"/>
        </w:rPr>
        <w:t xml:space="preserve">la entrega del licenciamiento requerido, actualización </w:t>
      </w:r>
      <w:proofErr w:type="gramStart"/>
      <w:r w:rsidR="0014429A" w:rsidRPr="00F11415">
        <w:rPr>
          <w:rFonts w:ascii="Noto Sans" w:hAnsi="Noto Sans" w:cs="Noto Sans"/>
          <w:sz w:val="20"/>
          <w:szCs w:val="20"/>
        </w:rPr>
        <w:t>del mismo</w:t>
      </w:r>
      <w:proofErr w:type="gramEnd"/>
      <w:r w:rsidR="0014429A" w:rsidRPr="00F11415">
        <w:rPr>
          <w:rFonts w:ascii="Noto Sans" w:hAnsi="Noto Sans" w:cs="Noto Sans"/>
          <w:sz w:val="20"/>
          <w:szCs w:val="20"/>
        </w:rPr>
        <w:t xml:space="preserve"> y </w:t>
      </w:r>
      <w:r w:rsidR="00E25FFB" w:rsidRPr="00F11415">
        <w:rPr>
          <w:rFonts w:ascii="Noto Sans" w:hAnsi="Noto Sans" w:cs="Noto Sans"/>
          <w:sz w:val="20"/>
          <w:szCs w:val="20"/>
        </w:rPr>
        <w:t xml:space="preserve">para la atención de </w:t>
      </w:r>
      <w:r w:rsidR="00EB5A36" w:rsidRPr="00F11415">
        <w:rPr>
          <w:rFonts w:ascii="Noto Sans" w:hAnsi="Noto Sans" w:cs="Noto Sans"/>
          <w:sz w:val="20"/>
          <w:szCs w:val="20"/>
        </w:rPr>
        <w:t>solicitudes, incidentes</w:t>
      </w:r>
      <w:r w:rsidR="00E25FFB" w:rsidRPr="00F11415">
        <w:rPr>
          <w:rFonts w:ascii="Noto Sans" w:hAnsi="Noto Sans" w:cs="Noto Sans"/>
          <w:sz w:val="20"/>
          <w:szCs w:val="20"/>
        </w:rPr>
        <w:t xml:space="preserve"> y casos de soporte técnico durante la vigencia del servicio de los productos que se encuentran relacionados en el </w:t>
      </w:r>
      <w:r w:rsidR="00F11275" w:rsidRPr="00F11415">
        <w:rPr>
          <w:rFonts w:ascii="Noto Sans" w:hAnsi="Noto Sans" w:cs="Noto Sans"/>
          <w:b/>
          <w:bCs/>
          <w:sz w:val="20"/>
          <w:szCs w:val="20"/>
        </w:rPr>
        <w:t>Apéndice 1. “Listado de Licenciamiento HCS y Software de Respaldos de Centros de Datos”</w:t>
      </w:r>
      <w:r w:rsidR="00E25FFB" w:rsidRPr="00F11415">
        <w:rPr>
          <w:rFonts w:ascii="Noto Sans" w:hAnsi="Noto Sans" w:cs="Noto Sans"/>
          <w:sz w:val="20"/>
          <w:szCs w:val="20"/>
        </w:rPr>
        <w:t xml:space="preserve">, necesarios para la operación del software en los centros de datos designados por </w:t>
      </w:r>
      <w:r w:rsidR="00A72B63" w:rsidRPr="00F11415">
        <w:rPr>
          <w:rFonts w:ascii="Noto Sans" w:hAnsi="Noto Sans" w:cs="Noto Sans"/>
          <w:sz w:val="20"/>
          <w:szCs w:val="20"/>
        </w:rPr>
        <w:t>“EL INSTITUTO”</w:t>
      </w:r>
      <w:r w:rsidR="00E25FFB" w:rsidRPr="00F11415">
        <w:rPr>
          <w:rFonts w:ascii="Noto Sans" w:hAnsi="Noto Sans" w:cs="Noto Sans"/>
          <w:sz w:val="20"/>
          <w:szCs w:val="20"/>
        </w:rPr>
        <w:t xml:space="preserve">, este procedimiento deberá de incluir al menos los 3 niveles de servicio descritos en el numeral </w:t>
      </w:r>
      <w:r w:rsidR="00465176" w:rsidRPr="00F11415">
        <w:rPr>
          <w:rFonts w:ascii="Noto Sans" w:hAnsi="Noto Sans" w:cs="Noto Sans"/>
          <w:sz w:val="20"/>
          <w:szCs w:val="20"/>
        </w:rPr>
        <w:t>2.1</w:t>
      </w:r>
      <w:r w:rsidR="00B37FA8" w:rsidRPr="00F11415">
        <w:rPr>
          <w:rFonts w:ascii="Noto Sans" w:hAnsi="Noto Sans" w:cs="Noto Sans"/>
          <w:sz w:val="20"/>
          <w:szCs w:val="20"/>
        </w:rPr>
        <w:t>. Requerimientos técnicos, apartado</w:t>
      </w:r>
      <w:r w:rsidR="0034512A" w:rsidRPr="00F11415">
        <w:rPr>
          <w:rFonts w:ascii="Noto Sans" w:hAnsi="Noto Sans" w:cs="Noto Sans"/>
          <w:sz w:val="20"/>
          <w:szCs w:val="20"/>
        </w:rPr>
        <w:t xml:space="preserve"> </w:t>
      </w:r>
      <w:r w:rsidR="004F2DB8" w:rsidRPr="00F11415">
        <w:rPr>
          <w:rFonts w:ascii="Noto Sans" w:hAnsi="Noto Sans" w:cs="Noto Sans"/>
          <w:sz w:val="20"/>
          <w:szCs w:val="20"/>
        </w:rPr>
        <w:t xml:space="preserve">Soporte Técnico del presente Anexo Técnico, para </w:t>
      </w:r>
      <w:r w:rsidR="00E25FFB" w:rsidRPr="00F11415">
        <w:rPr>
          <w:rFonts w:ascii="Noto Sans" w:hAnsi="Noto Sans" w:cs="Noto Sans"/>
          <w:sz w:val="20"/>
          <w:szCs w:val="20"/>
        </w:rPr>
        <w:t>el licenciamiento.</w:t>
      </w:r>
    </w:p>
    <w:p w14:paraId="4D9BD655" w14:textId="05356F12" w:rsidR="006B0A64" w:rsidRPr="00F11415" w:rsidRDefault="006B0A64" w:rsidP="00F11415">
      <w:pPr>
        <w:rPr>
          <w:rFonts w:ascii="Noto Sans" w:hAnsi="Noto Sans" w:cs="Noto Sans"/>
          <w:sz w:val="20"/>
          <w:szCs w:val="20"/>
        </w:rPr>
      </w:pPr>
    </w:p>
    <w:p w14:paraId="5BA0171C" w14:textId="60956C0A" w:rsidR="003B2176" w:rsidRPr="00F11415" w:rsidRDefault="003B2176" w:rsidP="00F11415">
      <w:pPr>
        <w:jc w:val="both"/>
        <w:rPr>
          <w:rFonts w:ascii="Noto Sans" w:hAnsi="Noto Sans" w:cs="Noto Sans"/>
          <w:sz w:val="20"/>
          <w:szCs w:val="20"/>
        </w:rPr>
      </w:pPr>
      <w:r w:rsidRPr="00F11415">
        <w:rPr>
          <w:rFonts w:ascii="Noto Sans" w:hAnsi="Noto Sans" w:cs="Noto Sans"/>
          <w:sz w:val="20"/>
          <w:szCs w:val="20"/>
        </w:rPr>
        <w:t>En la tabla que sigue se presenta un resumen de los componentes que forman parte del servicio requerido</w:t>
      </w:r>
    </w:p>
    <w:p w14:paraId="33E4F13A" w14:textId="10EDA6C1" w:rsidR="00E25FFB" w:rsidRPr="00F11415" w:rsidRDefault="00E25FFB" w:rsidP="00F11415">
      <w:pPr>
        <w:rPr>
          <w:rFonts w:ascii="Noto Sans" w:hAnsi="Noto Sans" w:cs="Noto Sans"/>
          <w:sz w:val="20"/>
          <w:szCs w:val="20"/>
        </w:rPr>
      </w:pPr>
    </w:p>
    <w:tbl>
      <w:tblPr>
        <w:tblW w:w="100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996"/>
        <w:gridCol w:w="2951"/>
        <w:gridCol w:w="5103"/>
      </w:tblGrid>
      <w:tr w:rsidR="005D522A" w:rsidRPr="00F11415" w14:paraId="1FE621D2" w14:textId="77777777" w:rsidTr="00C100F3">
        <w:trPr>
          <w:tblHeader/>
        </w:trPr>
        <w:tc>
          <w:tcPr>
            <w:tcW w:w="1996" w:type="dxa"/>
            <w:vAlign w:val="center"/>
          </w:tcPr>
          <w:p w14:paraId="29F66F0E" w14:textId="77777777" w:rsidR="005D522A" w:rsidRPr="00F11415" w:rsidRDefault="005D522A"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Componente o Servicio</w:t>
            </w:r>
          </w:p>
        </w:tc>
        <w:tc>
          <w:tcPr>
            <w:tcW w:w="2951" w:type="dxa"/>
            <w:vAlign w:val="center"/>
          </w:tcPr>
          <w:p w14:paraId="6E0F28A0" w14:textId="77777777" w:rsidR="005D522A" w:rsidRPr="00F11415" w:rsidRDefault="005D522A"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Descripción</w:t>
            </w:r>
          </w:p>
        </w:tc>
        <w:tc>
          <w:tcPr>
            <w:tcW w:w="5103" w:type="dxa"/>
            <w:vAlign w:val="center"/>
          </w:tcPr>
          <w:p w14:paraId="56967956" w14:textId="77777777" w:rsidR="005D522A" w:rsidRPr="00F11415" w:rsidRDefault="005D522A"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Especificación</w:t>
            </w:r>
          </w:p>
        </w:tc>
      </w:tr>
      <w:tr w:rsidR="005D522A" w:rsidRPr="00F11415" w14:paraId="72AF047B" w14:textId="77777777" w:rsidTr="00C100F3">
        <w:tc>
          <w:tcPr>
            <w:tcW w:w="1996" w:type="dxa"/>
          </w:tcPr>
          <w:p w14:paraId="5AAC38CC" w14:textId="48A221BD" w:rsidR="005D522A" w:rsidRPr="00F11415" w:rsidRDefault="0034512A" w:rsidP="00F11415">
            <w:pPr>
              <w:rPr>
                <w:rFonts w:ascii="Noto Sans" w:eastAsia="Montserrat" w:hAnsi="Noto Sans" w:cs="Noto Sans"/>
                <w:b/>
                <w:sz w:val="20"/>
                <w:szCs w:val="20"/>
              </w:rPr>
            </w:pPr>
            <w:r w:rsidRPr="00F11415">
              <w:rPr>
                <w:rFonts w:ascii="Noto Sans" w:eastAsia="Montserrat" w:hAnsi="Noto Sans" w:cs="Noto Sans"/>
                <w:b/>
                <w:sz w:val="20"/>
                <w:szCs w:val="20"/>
              </w:rPr>
              <w:t xml:space="preserve">Derecho de uso de licenciamiento, suscripción, actualización y </w:t>
            </w:r>
            <w:proofErr w:type="spellStart"/>
            <w:r w:rsidRPr="00F11415">
              <w:rPr>
                <w:rFonts w:ascii="Noto Sans" w:eastAsia="Montserrat" w:hAnsi="Noto Sans" w:cs="Noto Sans"/>
                <w:b/>
                <w:sz w:val="20"/>
                <w:szCs w:val="20"/>
              </w:rPr>
              <w:t>versionamiento</w:t>
            </w:r>
            <w:proofErr w:type="spellEnd"/>
          </w:p>
        </w:tc>
        <w:tc>
          <w:tcPr>
            <w:tcW w:w="2951" w:type="dxa"/>
          </w:tcPr>
          <w:p w14:paraId="1C0BDD34" w14:textId="3AFCFF26" w:rsidR="005D522A" w:rsidRPr="00F11415" w:rsidRDefault="00A72B63" w:rsidP="00F11415">
            <w:pPr>
              <w:rPr>
                <w:rFonts w:ascii="Noto Sans" w:eastAsia="Montserrat" w:hAnsi="Noto Sans" w:cs="Noto Sans"/>
                <w:sz w:val="20"/>
                <w:szCs w:val="20"/>
              </w:rPr>
            </w:pPr>
            <w:r w:rsidRPr="00F11415">
              <w:rPr>
                <w:rFonts w:ascii="Noto Sans" w:eastAsia="Montserrat" w:hAnsi="Noto Sans" w:cs="Noto Sans"/>
                <w:sz w:val="20"/>
                <w:szCs w:val="20"/>
              </w:rPr>
              <w:t>“EL INSTITUTO”</w:t>
            </w:r>
            <w:r w:rsidR="005D522A" w:rsidRPr="00F11415">
              <w:rPr>
                <w:rFonts w:ascii="Noto Sans" w:eastAsia="Montserrat" w:hAnsi="Noto Sans" w:cs="Noto Sans"/>
                <w:sz w:val="20"/>
                <w:szCs w:val="20"/>
              </w:rPr>
              <w:t xml:space="preserve"> requiere que </w:t>
            </w:r>
            <w:r w:rsidR="003E7876" w:rsidRPr="00F11415">
              <w:rPr>
                <w:rFonts w:ascii="Noto Sans" w:eastAsia="Montserrat" w:hAnsi="Noto Sans" w:cs="Noto Sans"/>
                <w:sz w:val="20"/>
                <w:szCs w:val="20"/>
              </w:rPr>
              <w:t>“EL LICITANTE”</w:t>
            </w:r>
            <w:r w:rsidR="005D522A" w:rsidRPr="00F11415">
              <w:rPr>
                <w:rFonts w:ascii="Noto Sans" w:eastAsia="Montserrat" w:hAnsi="Noto Sans" w:cs="Noto Sans"/>
                <w:sz w:val="20"/>
                <w:szCs w:val="20"/>
              </w:rPr>
              <w:t xml:space="preserve"> proporcione el servicio de licenciamiento necesario para el software y hardware en los Centros de Datos designados por </w:t>
            </w:r>
            <w:r w:rsidR="00576792" w:rsidRPr="00F11415">
              <w:rPr>
                <w:rFonts w:ascii="Noto Sans" w:eastAsia="Montserrat" w:hAnsi="Noto Sans" w:cs="Noto Sans"/>
                <w:sz w:val="20"/>
                <w:szCs w:val="20"/>
              </w:rPr>
              <w:t>“</w:t>
            </w:r>
            <w:r w:rsidR="005D522A" w:rsidRPr="00F11415">
              <w:rPr>
                <w:rFonts w:ascii="Noto Sans" w:eastAsia="Montserrat" w:hAnsi="Noto Sans" w:cs="Noto Sans"/>
                <w:sz w:val="20"/>
                <w:szCs w:val="20"/>
              </w:rPr>
              <w:t xml:space="preserve">EL </w:t>
            </w:r>
            <w:sdt>
              <w:sdtPr>
                <w:rPr>
                  <w:rFonts w:ascii="Noto Sans" w:hAnsi="Noto Sans" w:cs="Noto Sans"/>
                  <w:sz w:val="20"/>
                  <w:szCs w:val="20"/>
                </w:rPr>
                <w:tag w:val="goog_rdk_1319"/>
                <w:id w:val="-1199542979"/>
              </w:sdtPr>
              <w:sdtEndPr/>
              <w:sdtContent>
                <w:r w:rsidR="005D522A" w:rsidRPr="00F11415">
                  <w:rPr>
                    <w:rFonts w:ascii="Noto Sans" w:eastAsia="Montserrat" w:hAnsi="Noto Sans" w:cs="Noto Sans"/>
                    <w:sz w:val="20"/>
                    <w:szCs w:val="20"/>
                  </w:rPr>
                  <w:t>I</w:t>
                </w:r>
              </w:sdtContent>
            </w:sdt>
            <w:r w:rsidR="005D522A" w:rsidRPr="00F11415">
              <w:rPr>
                <w:rFonts w:ascii="Noto Sans" w:eastAsia="Montserrat" w:hAnsi="Noto Sans" w:cs="Noto Sans"/>
                <w:sz w:val="20"/>
                <w:szCs w:val="20"/>
              </w:rPr>
              <w:t>NSTITUTO</w:t>
            </w:r>
            <w:r w:rsidR="00576792" w:rsidRPr="00F11415">
              <w:rPr>
                <w:rFonts w:ascii="Noto Sans" w:eastAsia="Montserrat" w:hAnsi="Noto Sans" w:cs="Noto Sans"/>
                <w:sz w:val="20"/>
                <w:szCs w:val="20"/>
              </w:rPr>
              <w:t>”</w:t>
            </w:r>
            <w:r w:rsidR="005D522A" w:rsidRPr="00F11415">
              <w:rPr>
                <w:rFonts w:ascii="Noto Sans" w:eastAsia="Montserrat" w:hAnsi="Noto Sans" w:cs="Noto Sans"/>
                <w:sz w:val="20"/>
                <w:szCs w:val="20"/>
              </w:rPr>
              <w:t>.</w:t>
            </w:r>
          </w:p>
          <w:p w14:paraId="0E31C75F" w14:textId="77777777" w:rsidR="005D522A" w:rsidRPr="00F11415" w:rsidRDefault="005D522A" w:rsidP="00F11415">
            <w:pPr>
              <w:jc w:val="both"/>
              <w:rPr>
                <w:rFonts w:ascii="Noto Sans" w:eastAsia="Montserrat" w:hAnsi="Noto Sans" w:cs="Noto Sans"/>
                <w:sz w:val="20"/>
                <w:szCs w:val="20"/>
              </w:rPr>
            </w:pPr>
          </w:p>
          <w:p w14:paraId="26BA32D2" w14:textId="77777777" w:rsidR="005D522A" w:rsidRPr="00F11415" w:rsidRDefault="005D522A" w:rsidP="00F11415">
            <w:pPr>
              <w:jc w:val="both"/>
              <w:rPr>
                <w:rFonts w:ascii="Noto Sans" w:eastAsia="Montserrat" w:hAnsi="Noto Sans" w:cs="Noto Sans"/>
                <w:sz w:val="20"/>
                <w:szCs w:val="20"/>
              </w:rPr>
            </w:pPr>
          </w:p>
        </w:tc>
        <w:tc>
          <w:tcPr>
            <w:tcW w:w="5103" w:type="dxa"/>
          </w:tcPr>
          <w:p w14:paraId="0A06D1A7" w14:textId="77777777" w:rsidR="00576792" w:rsidRPr="00F11415" w:rsidRDefault="003E7876" w:rsidP="00F11415">
            <w:pPr>
              <w:jc w:val="both"/>
              <w:rPr>
                <w:rFonts w:ascii="Noto Sans" w:eastAsia="Montserrat" w:hAnsi="Noto Sans" w:cs="Noto Sans"/>
                <w:sz w:val="20"/>
                <w:szCs w:val="20"/>
              </w:rPr>
            </w:pPr>
            <w:r w:rsidRPr="00F11415">
              <w:rPr>
                <w:rFonts w:ascii="Noto Sans" w:eastAsia="Montserrat" w:hAnsi="Noto Sans" w:cs="Noto Sans"/>
                <w:sz w:val="20"/>
                <w:szCs w:val="20"/>
              </w:rPr>
              <w:lastRenderedPageBreak/>
              <w:t>“EL LICITANTE”</w:t>
            </w:r>
            <w:r w:rsidR="005D522A" w:rsidRPr="00F11415">
              <w:rPr>
                <w:rFonts w:ascii="Noto Sans" w:eastAsia="Montserrat" w:hAnsi="Noto Sans" w:cs="Noto Sans"/>
                <w:sz w:val="20"/>
                <w:szCs w:val="20"/>
              </w:rPr>
              <w:t xml:space="preserve"> deberá ofertar el servicio de licenciamiento para el software y hardware en los Centros de Datos designados por </w:t>
            </w:r>
          </w:p>
          <w:p w14:paraId="503C7BAE" w14:textId="195ACED1" w:rsidR="005D522A" w:rsidRPr="00F11415" w:rsidRDefault="00576792" w:rsidP="00F11415">
            <w:pPr>
              <w:jc w:val="both"/>
              <w:rPr>
                <w:rFonts w:ascii="Noto Sans" w:eastAsia="Montserrat" w:hAnsi="Noto Sans" w:cs="Noto Sans"/>
                <w:sz w:val="20"/>
                <w:szCs w:val="20"/>
              </w:rPr>
            </w:pPr>
            <w:r w:rsidRPr="00F11415">
              <w:rPr>
                <w:rFonts w:ascii="Noto Sans" w:eastAsia="Montserrat" w:hAnsi="Noto Sans" w:cs="Noto Sans"/>
                <w:sz w:val="20"/>
                <w:szCs w:val="20"/>
              </w:rPr>
              <w:t>“</w:t>
            </w:r>
            <w:r w:rsidR="005D522A" w:rsidRPr="00F11415">
              <w:rPr>
                <w:rFonts w:ascii="Noto Sans" w:eastAsia="Montserrat" w:hAnsi="Noto Sans" w:cs="Noto Sans"/>
                <w:sz w:val="20"/>
                <w:szCs w:val="20"/>
              </w:rPr>
              <w:t xml:space="preserve">EL </w:t>
            </w:r>
            <w:sdt>
              <w:sdtPr>
                <w:rPr>
                  <w:rFonts w:ascii="Noto Sans" w:hAnsi="Noto Sans" w:cs="Noto Sans"/>
                  <w:sz w:val="20"/>
                  <w:szCs w:val="20"/>
                </w:rPr>
                <w:tag w:val="goog_rdk_1321"/>
                <w:id w:val="84653332"/>
              </w:sdtPr>
              <w:sdtEndPr/>
              <w:sdtContent>
                <w:r w:rsidRPr="00F11415">
                  <w:rPr>
                    <w:rFonts w:ascii="Noto Sans" w:hAnsi="Noto Sans" w:cs="Noto Sans"/>
                    <w:sz w:val="20"/>
                    <w:szCs w:val="20"/>
                  </w:rPr>
                  <w:t>I</w:t>
                </w:r>
              </w:sdtContent>
            </w:sdt>
            <w:r w:rsidR="005D522A" w:rsidRPr="00F11415">
              <w:rPr>
                <w:rFonts w:ascii="Noto Sans" w:eastAsia="Montserrat" w:hAnsi="Noto Sans" w:cs="Noto Sans"/>
                <w:sz w:val="20"/>
                <w:szCs w:val="20"/>
              </w:rPr>
              <w:t>NSTITUTO</w:t>
            </w:r>
            <w:r w:rsidRPr="00F11415">
              <w:rPr>
                <w:rFonts w:ascii="Noto Sans" w:eastAsia="Montserrat" w:hAnsi="Noto Sans" w:cs="Noto Sans"/>
                <w:sz w:val="20"/>
                <w:szCs w:val="20"/>
              </w:rPr>
              <w:t>”</w:t>
            </w:r>
            <w:r w:rsidR="005D522A" w:rsidRPr="00F11415">
              <w:rPr>
                <w:rFonts w:ascii="Noto Sans" w:eastAsia="Montserrat" w:hAnsi="Noto Sans" w:cs="Noto Sans"/>
                <w:sz w:val="20"/>
                <w:szCs w:val="20"/>
              </w:rPr>
              <w:t>, en un esquema de 7 días por 24 horas durante la vigencia del servicio.</w:t>
            </w:r>
          </w:p>
          <w:p w14:paraId="3B619070" w14:textId="77777777" w:rsidR="005D522A" w:rsidRPr="00F11415" w:rsidRDefault="005D522A" w:rsidP="00F11415">
            <w:pPr>
              <w:jc w:val="both"/>
              <w:rPr>
                <w:rFonts w:ascii="Noto Sans" w:eastAsia="Montserrat" w:hAnsi="Noto Sans" w:cs="Noto Sans"/>
                <w:sz w:val="20"/>
                <w:szCs w:val="20"/>
              </w:rPr>
            </w:pPr>
          </w:p>
          <w:p w14:paraId="28EEE471" w14:textId="2011FCF5" w:rsidR="005D522A" w:rsidRPr="00F11415" w:rsidRDefault="003E7876"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w:t>
            </w:r>
            <w:r w:rsidR="005D522A" w:rsidRPr="00F11415">
              <w:rPr>
                <w:rFonts w:ascii="Noto Sans" w:eastAsia="Montserrat" w:hAnsi="Noto Sans" w:cs="Noto Sans"/>
                <w:sz w:val="20"/>
                <w:szCs w:val="20"/>
              </w:rPr>
              <w:t xml:space="preserve"> deberá proveer el servicio de licenciamiento incluyendo el derecho de uso y </w:t>
            </w:r>
            <w:r w:rsidR="005D522A" w:rsidRPr="00F11415">
              <w:rPr>
                <w:rFonts w:ascii="Noto Sans" w:eastAsia="Montserrat" w:hAnsi="Noto Sans" w:cs="Noto Sans"/>
                <w:sz w:val="20"/>
                <w:szCs w:val="20"/>
              </w:rPr>
              <w:lastRenderedPageBreak/>
              <w:t xml:space="preserve">actualización de </w:t>
            </w:r>
            <w:proofErr w:type="spellStart"/>
            <w:r w:rsidR="005D522A" w:rsidRPr="00F11415">
              <w:rPr>
                <w:rFonts w:ascii="Noto Sans" w:eastAsia="Montserrat" w:hAnsi="Noto Sans" w:cs="Noto Sans"/>
                <w:sz w:val="20"/>
                <w:szCs w:val="20"/>
              </w:rPr>
              <w:t>versionamiento</w:t>
            </w:r>
            <w:proofErr w:type="spellEnd"/>
            <w:r w:rsidR="005D522A" w:rsidRPr="00F11415">
              <w:rPr>
                <w:rFonts w:ascii="Noto Sans" w:eastAsia="Montserrat" w:hAnsi="Noto Sans" w:cs="Noto Sans"/>
                <w:sz w:val="20"/>
                <w:szCs w:val="20"/>
              </w:rPr>
              <w:t xml:space="preserve"> del software y hardware en los Centros de Datos designados por </w:t>
            </w:r>
            <w:r w:rsidR="00576792" w:rsidRPr="00F11415">
              <w:rPr>
                <w:rFonts w:ascii="Noto Sans" w:eastAsia="Montserrat" w:hAnsi="Noto Sans" w:cs="Noto Sans"/>
                <w:sz w:val="20"/>
                <w:szCs w:val="20"/>
              </w:rPr>
              <w:t>“</w:t>
            </w:r>
            <w:r w:rsidR="005D522A" w:rsidRPr="00F11415">
              <w:rPr>
                <w:rFonts w:ascii="Noto Sans" w:eastAsia="Montserrat" w:hAnsi="Noto Sans" w:cs="Noto Sans"/>
                <w:sz w:val="20"/>
                <w:szCs w:val="20"/>
              </w:rPr>
              <w:t>EL</w:t>
            </w:r>
            <w:r w:rsidR="0034512A" w:rsidRPr="00F11415">
              <w:rPr>
                <w:rFonts w:ascii="Noto Sans" w:eastAsia="Montserrat" w:hAnsi="Noto Sans" w:cs="Noto Sans"/>
                <w:sz w:val="20"/>
                <w:szCs w:val="20"/>
              </w:rPr>
              <w:t xml:space="preserve"> </w:t>
            </w:r>
            <w:sdt>
              <w:sdtPr>
                <w:rPr>
                  <w:rFonts w:ascii="Noto Sans" w:hAnsi="Noto Sans" w:cs="Noto Sans"/>
                  <w:sz w:val="20"/>
                  <w:szCs w:val="20"/>
                </w:rPr>
                <w:tag w:val="goog_rdk_1323"/>
                <w:id w:val="499472845"/>
              </w:sdtPr>
              <w:sdtEndPr/>
              <w:sdtContent>
                <w:r w:rsidR="005D522A" w:rsidRPr="00F11415">
                  <w:rPr>
                    <w:rFonts w:ascii="Noto Sans" w:eastAsia="Montserrat" w:hAnsi="Noto Sans" w:cs="Noto Sans"/>
                    <w:sz w:val="20"/>
                    <w:szCs w:val="20"/>
                  </w:rPr>
                  <w:t>I</w:t>
                </w:r>
              </w:sdtContent>
            </w:sdt>
            <w:r w:rsidR="005D522A" w:rsidRPr="00F11415">
              <w:rPr>
                <w:rFonts w:ascii="Noto Sans" w:eastAsia="Montserrat" w:hAnsi="Noto Sans" w:cs="Noto Sans"/>
                <w:sz w:val="20"/>
                <w:szCs w:val="20"/>
              </w:rPr>
              <w:t>NSTITUTO</w:t>
            </w:r>
            <w:r w:rsidR="00576792" w:rsidRPr="00F11415">
              <w:rPr>
                <w:rFonts w:ascii="Noto Sans" w:eastAsia="Montserrat" w:hAnsi="Noto Sans" w:cs="Noto Sans"/>
                <w:sz w:val="20"/>
                <w:szCs w:val="20"/>
              </w:rPr>
              <w:t>”</w:t>
            </w:r>
            <w:r w:rsidR="005D522A" w:rsidRPr="00F11415">
              <w:rPr>
                <w:rFonts w:ascii="Noto Sans" w:eastAsia="Montserrat" w:hAnsi="Noto Sans" w:cs="Noto Sans"/>
                <w:sz w:val="20"/>
                <w:szCs w:val="20"/>
              </w:rPr>
              <w:t>.</w:t>
            </w:r>
          </w:p>
          <w:p w14:paraId="6FBE8F07" w14:textId="77777777" w:rsidR="005D522A" w:rsidRPr="00F11415" w:rsidRDefault="005D522A" w:rsidP="00F11415">
            <w:pPr>
              <w:jc w:val="both"/>
              <w:rPr>
                <w:rFonts w:ascii="Noto Sans" w:eastAsia="Montserrat" w:hAnsi="Noto Sans" w:cs="Noto Sans"/>
                <w:sz w:val="20"/>
                <w:szCs w:val="20"/>
              </w:rPr>
            </w:pPr>
          </w:p>
          <w:p w14:paraId="7C81E06C" w14:textId="41EF0DCD" w:rsidR="005D522A" w:rsidRPr="00F11415" w:rsidRDefault="003E7876"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w:t>
            </w:r>
            <w:r w:rsidR="005D522A" w:rsidRPr="00F11415">
              <w:rPr>
                <w:rFonts w:ascii="Noto Sans" w:eastAsia="Montserrat" w:hAnsi="Noto Sans" w:cs="Noto Sans"/>
                <w:sz w:val="20"/>
                <w:szCs w:val="20"/>
              </w:rPr>
              <w:t xml:space="preserve"> debe proveer los mecanismos para que </w:t>
            </w:r>
            <w:r w:rsidR="00A72B63" w:rsidRPr="00F11415">
              <w:rPr>
                <w:rFonts w:ascii="Noto Sans" w:eastAsia="Montserrat" w:hAnsi="Noto Sans" w:cs="Noto Sans"/>
                <w:sz w:val="20"/>
                <w:szCs w:val="20"/>
              </w:rPr>
              <w:t>“EL INSTITUTO”</w:t>
            </w:r>
            <w:r w:rsidR="005D522A" w:rsidRPr="00F11415">
              <w:rPr>
                <w:rFonts w:ascii="Noto Sans" w:eastAsia="Montserrat" w:hAnsi="Noto Sans" w:cs="Noto Sans"/>
                <w:sz w:val="20"/>
                <w:szCs w:val="20"/>
              </w:rPr>
              <w:t xml:space="preserve"> reciba las actualizaciones de los programas y del servicio de licenciamiento a través del sitio web oficiales, conforme se liberen por parte del fabricante, con el fin que </w:t>
            </w:r>
            <w:r w:rsidR="00A72B63" w:rsidRPr="00F11415">
              <w:rPr>
                <w:rFonts w:ascii="Noto Sans" w:eastAsia="Montserrat" w:hAnsi="Noto Sans" w:cs="Noto Sans"/>
                <w:sz w:val="20"/>
                <w:szCs w:val="20"/>
              </w:rPr>
              <w:t>“EL INSTITUTO”</w:t>
            </w:r>
            <w:r w:rsidR="005D522A" w:rsidRPr="00F11415">
              <w:rPr>
                <w:rFonts w:ascii="Noto Sans" w:eastAsia="Montserrat" w:hAnsi="Noto Sans" w:cs="Noto Sans"/>
                <w:sz w:val="20"/>
                <w:szCs w:val="20"/>
              </w:rPr>
              <w:t xml:space="preserve"> cuente con las versiones más recientes y liberadas de licenciamiento</w:t>
            </w:r>
            <w:r w:rsidR="003B2176" w:rsidRPr="00F11415">
              <w:rPr>
                <w:rFonts w:ascii="Noto Sans" w:eastAsia="Montserrat" w:hAnsi="Noto Sans" w:cs="Noto Sans"/>
                <w:sz w:val="20"/>
                <w:szCs w:val="20"/>
              </w:rPr>
              <w:t>, así como</w:t>
            </w:r>
            <w:r w:rsidR="005D522A" w:rsidRPr="00F11415">
              <w:rPr>
                <w:rFonts w:ascii="Noto Sans" w:eastAsia="Montserrat" w:hAnsi="Noto Sans" w:cs="Noto Sans"/>
                <w:sz w:val="20"/>
                <w:szCs w:val="20"/>
              </w:rPr>
              <w:t xml:space="preserve"> suscripciones</w:t>
            </w:r>
            <w:r w:rsidR="003B2176" w:rsidRPr="00F11415">
              <w:rPr>
                <w:rFonts w:ascii="Noto Sans" w:eastAsia="Montserrat" w:hAnsi="Noto Sans" w:cs="Noto Sans"/>
                <w:sz w:val="20"/>
                <w:szCs w:val="20"/>
              </w:rPr>
              <w:t xml:space="preserve"> relativas al licenciamiento requerido en el presente Anexo Técnico</w:t>
            </w:r>
            <w:r w:rsidR="005D522A" w:rsidRPr="00F11415">
              <w:rPr>
                <w:rFonts w:ascii="Noto Sans" w:eastAsia="Montserrat" w:hAnsi="Noto Sans" w:cs="Noto Sans"/>
                <w:sz w:val="20"/>
                <w:szCs w:val="20"/>
              </w:rPr>
              <w:t>.</w:t>
            </w:r>
          </w:p>
          <w:p w14:paraId="1D8B8A32" w14:textId="77777777" w:rsidR="005D522A" w:rsidRPr="00F11415" w:rsidRDefault="005D522A" w:rsidP="00F11415">
            <w:pPr>
              <w:jc w:val="both"/>
              <w:rPr>
                <w:rFonts w:ascii="Noto Sans" w:eastAsia="Montserrat" w:hAnsi="Noto Sans" w:cs="Noto Sans"/>
                <w:sz w:val="20"/>
                <w:szCs w:val="20"/>
              </w:rPr>
            </w:pPr>
          </w:p>
          <w:p w14:paraId="0D41567E" w14:textId="4ACBD9DA" w:rsidR="005D522A" w:rsidRPr="00F11415" w:rsidRDefault="005D522A"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El servicio de licenciamiento y suscripciones que </w:t>
            </w:r>
            <w:r w:rsidR="003E7876" w:rsidRPr="00F11415">
              <w:rPr>
                <w:rFonts w:ascii="Noto Sans" w:eastAsia="Montserrat" w:hAnsi="Noto Sans" w:cs="Noto Sans"/>
                <w:sz w:val="20"/>
                <w:szCs w:val="20"/>
              </w:rPr>
              <w:t>“EL LICITANTE”</w:t>
            </w:r>
            <w:r w:rsidRPr="00F11415">
              <w:rPr>
                <w:rFonts w:ascii="Noto Sans" w:eastAsia="Montserrat" w:hAnsi="Noto Sans" w:cs="Noto Sans"/>
                <w:sz w:val="20"/>
                <w:szCs w:val="20"/>
              </w:rPr>
              <w:t xml:space="preserve"> deberá ofertar se encuentra especificado en </w:t>
            </w:r>
            <w:r w:rsidR="00F11275" w:rsidRPr="00F11415">
              <w:rPr>
                <w:rFonts w:ascii="Noto Sans" w:eastAsia="Montserrat" w:hAnsi="Noto Sans" w:cs="Noto Sans"/>
                <w:b/>
                <w:sz w:val="20"/>
                <w:szCs w:val="20"/>
              </w:rPr>
              <w:t>Apéndice 1. “Listado de Licenciamiento HCS y Software de Respaldos de Centros de Datos”</w:t>
            </w:r>
            <w:r w:rsidRPr="00F11415">
              <w:rPr>
                <w:rFonts w:ascii="Noto Sans" w:eastAsia="Montserrat" w:hAnsi="Noto Sans" w:cs="Noto Sans"/>
                <w:sz w:val="20"/>
                <w:szCs w:val="20"/>
              </w:rPr>
              <w:t>, del presente Anexo Técnico.</w:t>
            </w:r>
          </w:p>
        </w:tc>
      </w:tr>
      <w:tr w:rsidR="005D522A" w:rsidRPr="00F11415" w14:paraId="71A97A40" w14:textId="77777777" w:rsidTr="00C100F3">
        <w:tc>
          <w:tcPr>
            <w:tcW w:w="1996" w:type="dxa"/>
          </w:tcPr>
          <w:p w14:paraId="5DB08BC2" w14:textId="517B17EB" w:rsidR="005D522A" w:rsidRPr="00F11415" w:rsidRDefault="0034512A" w:rsidP="00F11415">
            <w:pPr>
              <w:jc w:val="both"/>
              <w:rPr>
                <w:rFonts w:ascii="Noto Sans" w:eastAsia="Montserrat" w:hAnsi="Noto Sans" w:cs="Noto Sans"/>
                <w:b/>
                <w:sz w:val="20"/>
                <w:szCs w:val="20"/>
              </w:rPr>
            </w:pPr>
            <w:r w:rsidRPr="00F11415">
              <w:rPr>
                <w:rFonts w:ascii="Noto Sans" w:eastAsia="Montserrat" w:hAnsi="Noto Sans" w:cs="Noto Sans"/>
                <w:b/>
                <w:sz w:val="20"/>
                <w:szCs w:val="20"/>
              </w:rPr>
              <w:lastRenderedPageBreak/>
              <w:t>Servicio de soporte técnico base</w:t>
            </w:r>
          </w:p>
        </w:tc>
        <w:tc>
          <w:tcPr>
            <w:tcW w:w="2951" w:type="dxa"/>
          </w:tcPr>
          <w:p w14:paraId="2B266BA2" w14:textId="5D01B46F" w:rsidR="005D522A" w:rsidRPr="00F11415" w:rsidRDefault="00A72B63" w:rsidP="00F11415">
            <w:pPr>
              <w:jc w:val="both"/>
              <w:rPr>
                <w:rFonts w:ascii="Noto Sans" w:eastAsia="Montserrat" w:hAnsi="Noto Sans" w:cs="Noto Sans"/>
                <w:sz w:val="20"/>
                <w:szCs w:val="20"/>
              </w:rPr>
            </w:pPr>
            <w:r w:rsidRPr="00F11415">
              <w:rPr>
                <w:rFonts w:ascii="Noto Sans" w:eastAsia="Montserrat" w:hAnsi="Noto Sans" w:cs="Noto Sans"/>
                <w:sz w:val="20"/>
                <w:szCs w:val="20"/>
              </w:rPr>
              <w:t>“EL INSTITUTO”</w:t>
            </w:r>
            <w:r w:rsidR="005D522A" w:rsidRPr="00F11415">
              <w:rPr>
                <w:rFonts w:ascii="Noto Sans" w:eastAsia="Montserrat" w:hAnsi="Noto Sans" w:cs="Noto Sans"/>
                <w:sz w:val="20"/>
                <w:szCs w:val="20"/>
              </w:rPr>
              <w:t xml:space="preserve"> requiere que </w:t>
            </w:r>
            <w:r w:rsidR="003E7876" w:rsidRPr="00F11415">
              <w:rPr>
                <w:rFonts w:ascii="Noto Sans" w:eastAsia="Montserrat" w:hAnsi="Noto Sans" w:cs="Noto Sans"/>
                <w:sz w:val="20"/>
                <w:szCs w:val="20"/>
              </w:rPr>
              <w:t>“EL LICITANTE”</w:t>
            </w:r>
            <w:r w:rsidR="005D522A" w:rsidRPr="00F11415">
              <w:rPr>
                <w:rFonts w:ascii="Noto Sans" w:eastAsia="Montserrat" w:hAnsi="Noto Sans" w:cs="Noto Sans"/>
                <w:sz w:val="20"/>
                <w:szCs w:val="20"/>
              </w:rPr>
              <w:t xml:space="preserve"> proporcione el servicio de soporte técnico del licenciamiento con </w:t>
            </w:r>
            <w:r w:rsidR="003B2176" w:rsidRPr="00F11415">
              <w:rPr>
                <w:rFonts w:ascii="Noto Sans" w:eastAsia="Montserrat" w:hAnsi="Noto Sans" w:cs="Noto Sans"/>
                <w:sz w:val="20"/>
                <w:szCs w:val="20"/>
              </w:rPr>
              <w:t xml:space="preserve">su personal y en casos que así se requiera a través del </w:t>
            </w:r>
            <w:r w:rsidR="005D522A" w:rsidRPr="00F11415">
              <w:rPr>
                <w:rFonts w:ascii="Noto Sans" w:eastAsia="Montserrat" w:hAnsi="Noto Sans" w:cs="Noto Sans"/>
                <w:sz w:val="20"/>
                <w:szCs w:val="20"/>
              </w:rPr>
              <w:t>personal especializado del fabricante necesarios</w:t>
            </w:r>
            <w:r w:rsidR="00E460F4" w:rsidRPr="00F11415">
              <w:rPr>
                <w:rFonts w:ascii="Noto Sans" w:eastAsia="Montserrat" w:hAnsi="Noto Sans" w:cs="Noto Sans"/>
                <w:sz w:val="20"/>
                <w:szCs w:val="20"/>
              </w:rPr>
              <w:t>,</w:t>
            </w:r>
            <w:r w:rsidR="005D522A" w:rsidRPr="00F11415">
              <w:rPr>
                <w:rFonts w:ascii="Noto Sans" w:eastAsia="Montserrat" w:hAnsi="Noto Sans" w:cs="Noto Sans"/>
                <w:sz w:val="20"/>
                <w:szCs w:val="20"/>
              </w:rPr>
              <w:t xml:space="preserve"> para </w:t>
            </w:r>
            <w:r w:rsidR="00E460F4" w:rsidRPr="00F11415">
              <w:rPr>
                <w:rFonts w:ascii="Noto Sans" w:eastAsia="Montserrat" w:hAnsi="Noto Sans" w:cs="Noto Sans"/>
                <w:sz w:val="20"/>
                <w:szCs w:val="20"/>
              </w:rPr>
              <w:t xml:space="preserve">atender </w:t>
            </w:r>
            <w:r w:rsidR="005D522A" w:rsidRPr="00F11415">
              <w:rPr>
                <w:rFonts w:ascii="Noto Sans" w:eastAsia="Montserrat" w:hAnsi="Noto Sans" w:cs="Noto Sans"/>
                <w:sz w:val="20"/>
                <w:szCs w:val="20"/>
              </w:rPr>
              <w:t xml:space="preserve">el software y hardware en los Centros de Datos designados por </w:t>
            </w:r>
            <w:r w:rsidRPr="00F11415">
              <w:rPr>
                <w:rFonts w:ascii="Noto Sans" w:eastAsia="Montserrat" w:hAnsi="Noto Sans" w:cs="Noto Sans"/>
                <w:sz w:val="20"/>
                <w:szCs w:val="20"/>
              </w:rPr>
              <w:t>“EL INSTITUTO”</w:t>
            </w:r>
            <w:r w:rsidR="005D522A" w:rsidRPr="00F11415">
              <w:rPr>
                <w:rFonts w:ascii="Noto Sans" w:eastAsia="Montserrat" w:hAnsi="Noto Sans" w:cs="Noto Sans"/>
                <w:sz w:val="20"/>
                <w:szCs w:val="20"/>
              </w:rPr>
              <w:t>.</w:t>
            </w:r>
          </w:p>
          <w:p w14:paraId="7BFBFBCA" w14:textId="77777777" w:rsidR="005D522A" w:rsidRPr="00F11415" w:rsidRDefault="005D522A" w:rsidP="00F11415">
            <w:pPr>
              <w:jc w:val="both"/>
              <w:rPr>
                <w:rFonts w:ascii="Noto Sans" w:eastAsia="Montserrat" w:hAnsi="Noto Sans" w:cs="Noto Sans"/>
                <w:sz w:val="20"/>
                <w:szCs w:val="20"/>
              </w:rPr>
            </w:pPr>
          </w:p>
        </w:tc>
        <w:tc>
          <w:tcPr>
            <w:tcW w:w="5103" w:type="dxa"/>
          </w:tcPr>
          <w:p w14:paraId="0CF781B3" w14:textId="182D4CAB" w:rsidR="005D522A" w:rsidRPr="00F11415" w:rsidRDefault="003E7876"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w:t>
            </w:r>
            <w:r w:rsidR="005D522A" w:rsidRPr="00F11415">
              <w:rPr>
                <w:rFonts w:ascii="Noto Sans" w:eastAsia="Montserrat" w:hAnsi="Noto Sans" w:cs="Noto Sans"/>
                <w:sz w:val="20"/>
                <w:szCs w:val="20"/>
              </w:rPr>
              <w:t xml:space="preserve"> deberá entregar a</w:t>
            </w:r>
            <w:r w:rsidR="000F3A21" w:rsidRPr="00F11415">
              <w:rPr>
                <w:rFonts w:ascii="Noto Sans" w:eastAsia="Montserrat" w:hAnsi="Noto Sans" w:cs="Noto Sans"/>
                <w:sz w:val="20"/>
                <w:szCs w:val="20"/>
              </w:rPr>
              <w:t xml:space="preserve"> “EL INSTITUTO”</w:t>
            </w:r>
            <w:r w:rsidR="005D522A" w:rsidRPr="00F11415">
              <w:rPr>
                <w:rFonts w:ascii="Noto Sans" w:eastAsia="Montserrat" w:hAnsi="Noto Sans" w:cs="Noto Sans"/>
                <w:sz w:val="20"/>
                <w:szCs w:val="20"/>
              </w:rPr>
              <w:t xml:space="preserve"> el procedimiento para la atención de incidentes del licenciamiento objeto del presente Anexo Técnico.</w:t>
            </w:r>
          </w:p>
          <w:p w14:paraId="0E3779AF" w14:textId="77777777" w:rsidR="005D522A" w:rsidRPr="00F11415" w:rsidRDefault="005D522A" w:rsidP="00F11415">
            <w:pPr>
              <w:jc w:val="both"/>
              <w:rPr>
                <w:rFonts w:ascii="Noto Sans" w:eastAsia="Montserrat" w:hAnsi="Noto Sans" w:cs="Noto Sans"/>
                <w:sz w:val="20"/>
                <w:szCs w:val="20"/>
              </w:rPr>
            </w:pPr>
          </w:p>
          <w:p w14:paraId="0143F742" w14:textId="598D217D" w:rsidR="005D522A" w:rsidRPr="00F11415" w:rsidRDefault="003E7876"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w:t>
            </w:r>
            <w:r w:rsidR="005D522A" w:rsidRPr="00F11415">
              <w:rPr>
                <w:rFonts w:ascii="Noto Sans" w:eastAsia="Montserrat" w:hAnsi="Noto Sans" w:cs="Noto Sans"/>
                <w:sz w:val="20"/>
                <w:szCs w:val="20"/>
              </w:rPr>
              <w:t xml:space="preserve"> deberá brindar a</w:t>
            </w:r>
            <w:sdt>
              <w:sdtPr>
                <w:rPr>
                  <w:rFonts w:ascii="Noto Sans" w:hAnsi="Noto Sans" w:cs="Noto Sans"/>
                  <w:sz w:val="20"/>
                  <w:szCs w:val="20"/>
                </w:rPr>
                <w:tag w:val="goog_rdk_1324"/>
                <w:id w:val="1387143960"/>
              </w:sdtPr>
              <w:sdtEndPr/>
              <w:sdtContent>
                <w:r w:rsidR="005D522A" w:rsidRPr="00F11415">
                  <w:rPr>
                    <w:rFonts w:ascii="Noto Sans" w:eastAsia="Montserrat" w:hAnsi="Noto Sans" w:cs="Noto Sans"/>
                    <w:sz w:val="20"/>
                    <w:szCs w:val="20"/>
                  </w:rPr>
                  <w:t xml:space="preserve"> </w:t>
                </w:r>
              </w:sdtContent>
            </w:sdt>
            <w:sdt>
              <w:sdtPr>
                <w:rPr>
                  <w:rFonts w:ascii="Noto Sans" w:hAnsi="Noto Sans" w:cs="Noto Sans"/>
                  <w:sz w:val="20"/>
                  <w:szCs w:val="20"/>
                </w:rPr>
                <w:tag w:val="goog_rdk_1326"/>
                <w:id w:val="1608381994"/>
              </w:sdtPr>
              <w:sdtEndPr/>
              <w:sdtContent>
                <w:r w:rsidR="000F3A21" w:rsidRPr="00F11415">
                  <w:rPr>
                    <w:rFonts w:ascii="Noto Sans" w:hAnsi="Noto Sans" w:cs="Noto Sans"/>
                    <w:sz w:val="20"/>
                    <w:szCs w:val="20"/>
                  </w:rPr>
                  <w:t>“</w:t>
                </w:r>
                <w:r w:rsidR="005D522A" w:rsidRPr="00F11415">
                  <w:rPr>
                    <w:rFonts w:ascii="Noto Sans" w:eastAsia="Montserrat" w:hAnsi="Noto Sans" w:cs="Noto Sans"/>
                    <w:sz w:val="20"/>
                    <w:szCs w:val="20"/>
                  </w:rPr>
                  <w:t xml:space="preserve">EL </w:t>
                </w:r>
              </w:sdtContent>
            </w:sdt>
            <w:r w:rsidR="005D522A" w:rsidRPr="00F11415">
              <w:rPr>
                <w:rFonts w:ascii="Noto Sans" w:eastAsia="Montserrat" w:hAnsi="Noto Sans" w:cs="Noto Sans"/>
                <w:sz w:val="20"/>
                <w:szCs w:val="20"/>
              </w:rPr>
              <w:t>INSTITUTO</w:t>
            </w:r>
            <w:r w:rsidR="000F3A21" w:rsidRPr="00F11415">
              <w:rPr>
                <w:rFonts w:ascii="Noto Sans" w:eastAsia="Montserrat" w:hAnsi="Noto Sans" w:cs="Noto Sans"/>
                <w:sz w:val="20"/>
                <w:szCs w:val="20"/>
              </w:rPr>
              <w:t>”</w:t>
            </w:r>
            <w:r w:rsidR="005D522A" w:rsidRPr="00F11415">
              <w:rPr>
                <w:rFonts w:ascii="Noto Sans" w:eastAsia="Montserrat" w:hAnsi="Noto Sans" w:cs="Noto Sans"/>
                <w:sz w:val="20"/>
                <w:szCs w:val="20"/>
              </w:rPr>
              <w:t xml:space="preserve"> los mecanismos y accesos para hacer uso del servicio de Soporte Técnico de licenciamiento.</w:t>
            </w:r>
          </w:p>
          <w:p w14:paraId="277159CC" w14:textId="77777777" w:rsidR="005D522A" w:rsidRPr="00F11415" w:rsidRDefault="005D522A" w:rsidP="00F11415">
            <w:pPr>
              <w:jc w:val="both"/>
              <w:rPr>
                <w:rFonts w:ascii="Noto Sans" w:eastAsia="Montserrat" w:hAnsi="Noto Sans" w:cs="Noto Sans"/>
                <w:sz w:val="20"/>
                <w:szCs w:val="20"/>
              </w:rPr>
            </w:pPr>
          </w:p>
          <w:p w14:paraId="428EB124" w14:textId="14AFD702" w:rsidR="005D522A" w:rsidRPr="00F11415" w:rsidRDefault="005D522A"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El servicio de soporte técnico que habilite </w:t>
            </w:r>
            <w:r w:rsidR="003E7876" w:rsidRPr="00F11415">
              <w:rPr>
                <w:rFonts w:ascii="Noto Sans" w:eastAsia="Montserrat" w:hAnsi="Noto Sans" w:cs="Noto Sans"/>
                <w:sz w:val="20"/>
                <w:szCs w:val="20"/>
              </w:rPr>
              <w:t>“EL LICITANTE”</w:t>
            </w:r>
            <w:r w:rsidRPr="00F11415">
              <w:rPr>
                <w:rFonts w:ascii="Noto Sans" w:eastAsia="Montserrat" w:hAnsi="Noto Sans" w:cs="Noto Sans"/>
                <w:sz w:val="20"/>
                <w:szCs w:val="20"/>
              </w:rPr>
              <w:t xml:space="preserve"> hacia </w:t>
            </w:r>
            <w:r w:rsidR="00A72B63" w:rsidRPr="00F11415">
              <w:rPr>
                <w:rFonts w:ascii="Noto Sans" w:eastAsia="Montserrat" w:hAnsi="Noto Sans" w:cs="Noto Sans"/>
                <w:sz w:val="20"/>
                <w:szCs w:val="20"/>
              </w:rPr>
              <w:t>“EL INSTITUTO”</w:t>
            </w:r>
            <w:r w:rsidRPr="00F11415">
              <w:rPr>
                <w:rFonts w:ascii="Noto Sans" w:eastAsia="Montserrat" w:hAnsi="Noto Sans" w:cs="Noto Sans"/>
                <w:sz w:val="20"/>
                <w:szCs w:val="20"/>
              </w:rPr>
              <w:t xml:space="preserve"> deberá permitir el registro, seguimiento y actualización de casos de soporte e incidencias, así como actualizar los informes del avance de la atención de los casos de soporte e incidentes, de acuerdo con los niveles de servicio objeto del presente </w:t>
            </w:r>
            <w:sdt>
              <w:sdtPr>
                <w:rPr>
                  <w:rFonts w:ascii="Noto Sans" w:hAnsi="Noto Sans" w:cs="Noto Sans"/>
                  <w:sz w:val="20"/>
                  <w:szCs w:val="20"/>
                </w:rPr>
                <w:tag w:val="goog_rdk_1328"/>
                <w:id w:val="-545753886"/>
              </w:sdtPr>
              <w:sdtEndPr/>
              <w:sdtContent>
                <w:r w:rsidRPr="00F11415">
                  <w:rPr>
                    <w:rFonts w:ascii="Noto Sans" w:eastAsia="Montserrat" w:hAnsi="Noto Sans" w:cs="Noto Sans"/>
                    <w:sz w:val="20"/>
                    <w:szCs w:val="20"/>
                  </w:rPr>
                  <w:t>A</w:t>
                </w:r>
              </w:sdtContent>
            </w:sdt>
            <w:r w:rsidRPr="00F11415">
              <w:rPr>
                <w:rFonts w:ascii="Noto Sans" w:eastAsia="Montserrat" w:hAnsi="Noto Sans" w:cs="Noto Sans"/>
                <w:sz w:val="20"/>
                <w:szCs w:val="20"/>
              </w:rPr>
              <w:t xml:space="preserve">nexo </w:t>
            </w:r>
            <w:sdt>
              <w:sdtPr>
                <w:rPr>
                  <w:rFonts w:ascii="Noto Sans" w:hAnsi="Noto Sans" w:cs="Noto Sans"/>
                  <w:sz w:val="20"/>
                  <w:szCs w:val="20"/>
                </w:rPr>
                <w:tag w:val="goog_rdk_1330"/>
                <w:id w:val="-1971661834"/>
              </w:sdtPr>
              <w:sdtEndPr/>
              <w:sdtContent>
                <w:r w:rsidRPr="00F11415">
                  <w:rPr>
                    <w:rFonts w:ascii="Noto Sans" w:eastAsia="Montserrat" w:hAnsi="Noto Sans" w:cs="Noto Sans"/>
                    <w:sz w:val="20"/>
                    <w:szCs w:val="20"/>
                  </w:rPr>
                  <w:t>Té</w:t>
                </w:r>
              </w:sdtContent>
            </w:sdt>
            <w:r w:rsidRPr="00F11415">
              <w:rPr>
                <w:rFonts w:ascii="Noto Sans" w:eastAsia="Montserrat" w:hAnsi="Noto Sans" w:cs="Noto Sans"/>
                <w:sz w:val="20"/>
                <w:szCs w:val="20"/>
              </w:rPr>
              <w:t>cnico.</w:t>
            </w:r>
          </w:p>
          <w:p w14:paraId="7D51ABDC" w14:textId="77777777" w:rsidR="005D522A" w:rsidRPr="00F11415" w:rsidRDefault="005D522A" w:rsidP="00F11415">
            <w:pPr>
              <w:jc w:val="both"/>
              <w:rPr>
                <w:rFonts w:ascii="Noto Sans" w:eastAsia="Montserrat" w:hAnsi="Noto Sans" w:cs="Noto Sans"/>
                <w:sz w:val="20"/>
                <w:szCs w:val="20"/>
              </w:rPr>
            </w:pPr>
          </w:p>
          <w:p w14:paraId="413B230A" w14:textId="164AABA7" w:rsidR="005D522A" w:rsidRPr="00F11415" w:rsidRDefault="005D522A"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El servicio de soporte técnico especializado que habilite </w:t>
            </w:r>
            <w:r w:rsidR="003E7876" w:rsidRPr="00F11415">
              <w:rPr>
                <w:rFonts w:ascii="Noto Sans" w:eastAsia="Montserrat" w:hAnsi="Noto Sans" w:cs="Noto Sans"/>
                <w:sz w:val="20"/>
                <w:szCs w:val="20"/>
              </w:rPr>
              <w:t>“EL LICITANTE”</w:t>
            </w:r>
            <w:r w:rsidRPr="00F11415">
              <w:rPr>
                <w:rFonts w:ascii="Noto Sans" w:eastAsia="Montserrat" w:hAnsi="Noto Sans" w:cs="Noto Sans"/>
                <w:sz w:val="20"/>
                <w:szCs w:val="20"/>
              </w:rPr>
              <w:t xml:space="preserve"> hacia </w:t>
            </w:r>
            <w:r w:rsidR="00A72B63" w:rsidRPr="00F11415">
              <w:rPr>
                <w:rFonts w:ascii="Noto Sans" w:eastAsia="Montserrat" w:hAnsi="Noto Sans" w:cs="Noto Sans"/>
                <w:sz w:val="20"/>
                <w:szCs w:val="20"/>
              </w:rPr>
              <w:t>“EL INSTITUTO”</w:t>
            </w:r>
            <w:r w:rsidRPr="00F11415">
              <w:rPr>
                <w:rFonts w:ascii="Noto Sans" w:eastAsia="Montserrat" w:hAnsi="Noto Sans" w:cs="Noto Sans"/>
                <w:sz w:val="20"/>
                <w:szCs w:val="20"/>
              </w:rPr>
              <w:t xml:space="preserve"> deberá incluir recursos humanos d</w:t>
            </w:r>
            <w:r w:rsidR="003E7876" w:rsidRPr="00F11415">
              <w:rPr>
                <w:rFonts w:ascii="Noto Sans" w:eastAsia="Montserrat" w:hAnsi="Noto Sans" w:cs="Noto Sans"/>
                <w:sz w:val="20"/>
                <w:szCs w:val="20"/>
              </w:rPr>
              <w:t>e “EL LICITANTE”</w:t>
            </w:r>
            <w:r w:rsidR="00E460F4" w:rsidRPr="00F11415">
              <w:rPr>
                <w:rFonts w:ascii="Noto Sans" w:eastAsia="Montserrat" w:hAnsi="Noto Sans" w:cs="Noto Sans"/>
                <w:sz w:val="20"/>
                <w:szCs w:val="20"/>
              </w:rPr>
              <w:t xml:space="preserve"> y en casos que así se requiera a recursos humanos del</w:t>
            </w:r>
            <w:r w:rsidRPr="00F11415">
              <w:rPr>
                <w:rFonts w:ascii="Noto Sans" w:eastAsia="Montserrat" w:hAnsi="Noto Sans" w:cs="Noto Sans"/>
                <w:sz w:val="20"/>
                <w:szCs w:val="20"/>
              </w:rPr>
              <w:t xml:space="preserve"> fabricante</w:t>
            </w:r>
            <w:r w:rsidR="00E460F4" w:rsidRPr="00F11415">
              <w:rPr>
                <w:rFonts w:ascii="Noto Sans" w:eastAsia="Montserrat" w:hAnsi="Noto Sans" w:cs="Noto Sans"/>
                <w:sz w:val="20"/>
                <w:szCs w:val="20"/>
              </w:rPr>
              <w:t>,</w:t>
            </w:r>
            <w:r w:rsidRPr="00F11415">
              <w:rPr>
                <w:rFonts w:ascii="Noto Sans" w:eastAsia="Montserrat" w:hAnsi="Noto Sans" w:cs="Noto Sans"/>
                <w:sz w:val="20"/>
                <w:szCs w:val="20"/>
              </w:rPr>
              <w:t xml:space="preserve"> de manera remota como parte de la atención de los casos de soporte e incidentes</w:t>
            </w:r>
            <w:r w:rsidR="00E460F4" w:rsidRPr="00F11415">
              <w:rPr>
                <w:rFonts w:ascii="Noto Sans" w:eastAsia="Montserrat" w:hAnsi="Noto Sans" w:cs="Noto Sans"/>
                <w:sz w:val="20"/>
                <w:szCs w:val="20"/>
              </w:rPr>
              <w:t>;</w:t>
            </w:r>
            <w:r w:rsidRPr="00F11415">
              <w:rPr>
                <w:rFonts w:ascii="Noto Sans" w:eastAsia="Montserrat" w:hAnsi="Noto Sans" w:cs="Noto Sans"/>
                <w:sz w:val="20"/>
                <w:szCs w:val="20"/>
              </w:rPr>
              <w:t xml:space="preserve"> en el supuesto que </w:t>
            </w:r>
            <w:r w:rsidR="00A72B63" w:rsidRPr="00F11415">
              <w:rPr>
                <w:rFonts w:ascii="Noto Sans" w:eastAsia="Montserrat" w:hAnsi="Noto Sans" w:cs="Noto Sans"/>
                <w:sz w:val="20"/>
                <w:szCs w:val="20"/>
              </w:rPr>
              <w:t>“EL INSTITUTO”</w:t>
            </w:r>
            <w:r w:rsidRPr="00F11415">
              <w:rPr>
                <w:rFonts w:ascii="Noto Sans" w:eastAsia="Montserrat" w:hAnsi="Noto Sans" w:cs="Noto Sans"/>
                <w:sz w:val="20"/>
                <w:szCs w:val="20"/>
              </w:rPr>
              <w:t xml:space="preserve"> requiera efectuar </w:t>
            </w:r>
            <w:r w:rsidRPr="00F11415">
              <w:rPr>
                <w:rFonts w:ascii="Noto Sans" w:eastAsia="Montserrat" w:hAnsi="Noto Sans" w:cs="Noto Sans"/>
                <w:sz w:val="20"/>
                <w:szCs w:val="20"/>
              </w:rPr>
              <w:lastRenderedPageBreak/>
              <w:t xml:space="preserve">llamada telefónica o video conferencias necesarias para la atención. </w:t>
            </w:r>
            <w:r w:rsidR="003E7876" w:rsidRPr="00F11415">
              <w:rPr>
                <w:rFonts w:ascii="Noto Sans" w:eastAsia="Montserrat" w:hAnsi="Noto Sans" w:cs="Noto Sans"/>
                <w:sz w:val="20"/>
                <w:szCs w:val="20"/>
              </w:rPr>
              <w:t>“EL LICITANTE”</w:t>
            </w:r>
            <w:r w:rsidRPr="00F11415">
              <w:rPr>
                <w:rFonts w:ascii="Noto Sans" w:eastAsia="Montserrat" w:hAnsi="Noto Sans" w:cs="Noto Sans"/>
                <w:sz w:val="20"/>
                <w:szCs w:val="20"/>
              </w:rPr>
              <w:t xml:space="preserve"> será responsable de coordinar las acciones para que </w:t>
            </w:r>
            <w:r w:rsidR="00A72B63" w:rsidRPr="00F11415">
              <w:rPr>
                <w:rFonts w:ascii="Noto Sans" w:eastAsia="Montserrat" w:hAnsi="Noto Sans" w:cs="Noto Sans"/>
                <w:sz w:val="20"/>
                <w:szCs w:val="20"/>
              </w:rPr>
              <w:t>“EL INSTITUTO”</w:t>
            </w:r>
            <w:r w:rsidRPr="00F11415">
              <w:rPr>
                <w:rFonts w:ascii="Noto Sans" w:eastAsia="Montserrat" w:hAnsi="Noto Sans" w:cs="Noto Sans"/>
                <w:sz w:val="20"/>
                <w:szCs w:val="20"/>
              </w:rPr>
              <w:t xml:space="preserve"> tenga acceso a los recursos humanos </w:t>
            </w:r>
            <w:r w:rsidR="00E460F4" w:rsidRPr="00F11415">
              <w:rPr>
                <w:rFonts w:ascii="Noto Sans" w:eastAsia="Montserrat" w:hAnsi="Noto Sans" w:cs="Noto Sans"/>
                <w:sz w:val="20"/>
                <w:szCs w:val="20"/>
              </w:rPr>
              <w:t xml:space="preserve">tanto del propio Licitante como </w:t>
            </w:r>
            <w:r w:rsidRPr="00F11415">
              <w:rPr>
                <w:rFonts w:ascii="Noto Sans" w:eastAsia="Montserrat" w:hAnsi="Noto Sans" w:cs="Noto Sans"/>
                <w:sz w:val="20"/>
                <w:szCs w:val="20"/>
              </w:rPr>
              <w:t>del fabricante du</w:t>
            </w:r>
            <w:sdt>
              <w:sdtPr>
                <w:rPr>
                  <w:rFonts w:ascii="Noto Sans" w:hAnsi="Noto Sans" w:cs="Noto Sans"/>
                  <w:sz w:val="20"/>
                  <w:szCs w:val="20"/>
                </w:rPr>
                <w:tag w:val="goog_rdk_1332"/>
                <w:id w:val="1902242415"/>
              </w:sdtPr>
              <w:sdtEndPr/>
              <w:sdtContent>
                <w:r w:rsidRPr="00F11415">
                  <w:rPr>
                    <w:rFonts w:ascii="Noto Sans" w:eastAsia="Montserrat" w:hAnsi="Noto Sans" w:cs="Noto Sans"/>
                    <w:sz w:val="20"/>
                    <w:szCs w:val="20"/>
                  </w:rPr>
                  <w:t>r</w:t>
                </w:r>
              </w:sdtContent>
            </w:sdt>
            <w:r w:rsidRPr="00F11415">
              <w:rPr>
                <w:rFonts w:ascii="Noto Sans" w:eastAsia="Montserrat" w:hAnsi="Noto Sans" w:cs="Noto Sans"/>
                <w:sz w:val="20"/>
                <w:szCs w:val="20"/>
              </w:rPr>
              <w:t>ante la atención de los casos de soporte e incidentes.</w:t>
            </w:r>
          </w:p>
          <w:p w14:paraId="14BC03E3" w14:textId="77777777" w:rsidR="005D522A" w:rsidRPr="00F11415" w:rsidRDefault="005D522A" w:rsidP="00F11415">
            <w:pPr>
              <w:jc w:val="both"/>
              <w:rPr>
                <w:rFonts w:ascii="Noto Sans" w:eastAsia="Montserrat" w:hAnsi="Noto Sans" w:cs="Noto Sans"/>
                <w:sz w:val="20"/>
                <w:szCs w:val="20"/>
              </w:rPr>
            </w:pPr>
          </w:p>
          <w:p w14:paraId="0BEDD95C" w14:textId="5E0FA722" w:rsidR="005D522A" w:rsidRPr="00F11415" w:rsidRDefault="003E7876"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w:t>
            </w:r>
            <w:r w:rsidR="005D522A" w:rsidRPr="00F11415">
              <w:rPr>
                <w:rFonts w:ascii="Noto Sans" w:eastAsia="Montserrat" w:hAnsi="Noto Sans" w:cs="Noto Sans"/>
                <w:sz w:val="20"/>
                <w:szCs w:val="20"/>
              </w:rPr>
              <w:t xml:space="preserve"> entregará de manera mensual un resumen de los casos de soporte e incidencias atendidas como parte de los procesos de atención del servicio de soporte técnico especializado del licenciamiento para el software y hardware en los Centros de Datos designados por EL </w:t>
            </w:r>
            <w:sdt>
              <w:sdtPr>
                <w:rPr>
                  <w:rFonts w:ascii="Noto Sans" w:hAnsi="Noto Sans" w:cs="Noto Sans"/>
                  <w:sz w:val="20"/>
                  <w:szCs w:val="20"/>
                </w:rPr>
                <w:tag w:val="goog_rdk_1335"/>
                <w:id w:val="-577676332"/>
              </w:sdtPr>
              <w:sdtEndPr/>
              <w:sdtContent>
                <w:r w:rsidR="005D522A" w:rsidRPr="00F11415">
                  <w:rPr>
                    <w:rFonts w:ascii="Noto Sans" w:eastAsia="Montserrat" w:hAnsi="Noto Sans" w:cs="Noto Sans"/>
                    <w:sz w:val="20"/>
                    <w:szCs w:val="20"/>
                  </w:rPr>
                  <w:t>I</w:t>
                </w:r>
              </w:sdtContent>
            </w:sdt>
            <w:r w:rsidR="005D522A" w:rsidRPr="00F11415">
              <w:rPr>
                <w:rFonts w:ascii="Noto Sans" w:eastAsia="Montserrat" w:hAnsi="Noto Sans" w:cs="Noto Sans"/>
                <w:sz w:val="20"/>
                <w:szCs w:val="20"/>
              </w:rPr>
              <w:t>NSTITUTO.</w:t>
            </w:r>
          </w:p>
          <w:p w14:paraId="3EB8533F" w14:textId="77777777" w:rsidR="005D522A" w:rsidRPr="00F11415" w:rsidRDefault="005D522A" w:rsidP="00F11415">
            <w:pPr>
              <w:jc w:val="both"/>
              <w:rPr>
                <w:rFonts w:ascii="Noto Sans" w:eastAsia="Montserrat" w:hAnsi="Noto Sans" w:cs="Noto Sans"/>
                <w:sz w:val="20"/>
                <w:szCs w:val="20"/>
              </w:rPr>
            </w:pPr>
          </w:p>
          <w:p w14:paraId="405E73E6" w14:textId="198BB878" w:rsidR="005D522A" w:rsidRPr="00F11415" w:rsidRDefault="003E7876"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w:t>
            </w:r>
            <w:r w:rsidR="005D522A" w:rsidRPr="00F11415">
              <w:rPr>
                <w:rFonts w:ascii="Noto Sans" w:eastAsia="Montserrat" w:hAnsi="Noto Sans" w:cs="Noto Sans"/>
                <w:sz w:val="20"/>
                <w:szCs w:val="20"/>
              </w:rPr>
              <w:t xml:space="preserve"> debe ofertar para el registro de casos de soporte e incidentes con el fabricante, diferentes niveles de severidad de los casos de soporte e incidentes, que de manera enunciativa más no limitativa pueden ser: severidad alta, media y baja.</w:t>
            </w:r>
          </w:p>
          <w:p w14:paraId="02911A7F" w14:textId="77777777" w:rsidR="005D522A" w:rsidRPr="00F11415" w:rsidRDefault="005D522A" w:rsidP="00F11415">
            <w:pPr>
              <w:jc w:val="both"/>
              <w:rPr>
                <w:rFonts w:ascii="Noto Sans" w:eastAsia="Montserrat" w:hAnsi="Noto Sans" w:cs="Noto Sans"/>
                <w:sz w:val="20"/>
                <w:szCs w:val="20"/>
              </w:rPr>
            </w:pPr>
          </w:p>
          <w:p w14:paraId="13B228BF" w14:textId="002DB58D" w:rsidR="005D522A" w:rsidRPr="00F11415" w:rsidRDefault="003E7876" w:rsidP="00F11415">
            <w:pPr>
              <w:jc w:val="both"/>
              <w:rPr>
                <w:rFonts w:ascii="Noto Sans" w:eastAsia="Montserrat" w:hAnsi="Noto Sans" w:cs="Noto Sans"/>
                <w:sz w:val="20"/>
                <w:szCs w:val="20"/>
              </w:rPr>
            </w:pPr>
            <w:r w:rsidRPr="00F11415">
              <w:rPr>
                <w:rFonts w:ascii="Noto Sans" w:eastAsia="Montserrat" w:hAnsi="Noto Sans" w:cs="Noto Sans"/>
                <w:sz w:val="20"/>
                <w:szCs w:val="20"/>
              </w:rPr>
              <w:t>“EL LICITANTE”</w:t>
            </w:r>
            <w:r w:rsidR="005D522A" w:rsidRPr="00F11415">
              <w:rPr>
                <w:rFonts w:ascii="Noto Sans" w:eastAsia="Montserrat" w:hAnsi="Noto Sans" w:cs="Noto Sans"/>
                <w:sz w:val="20"/>
                <w:szCs w:val="20"/>
              </w:rPr>
              <w:t xml:space="preserve"> deberá ofertar dentro del servicio de Soporte Técnico, la asesoría técnica en sitio para los productos que abarca</w:t>
            </w:r>
            <w:r w:rsidR="00BA3D43" w:rsidRPr="00F11415">
              <w:rPr>
                <w:rFonts w:ascii="Noto Sans" w:eastAsia="Montserrat" w:hAnsi="Noto Sans" w:cs="Noto Sans"/>
                <w:sz w:val="20"/>
                <w:szCs w:val="20"/>
              </w:rPr>
              <w:t xml:space="preserve"> el</w:t>
            </w:r>
            <w:r w:rsidR="005D522A" w:rsidRPr="00F11415">
              <w:rPr>
                <w:rFonts w:ascii="Noto Sans" w:eastAsia="Montserrat" w:hAnsi="Noto Sans" w:cs="Noto Sans"/>
                <w:sz w:val="20"/>
                <w:szCs w:val="20"/>
              </w:rPr>
              <w:t xml:space="preserve"> licenciamiento y suscripciones necesarios para el software y hardware en los Centros de Datos designados por </w:t>
            </w:r>
            <w:r w:rsidR="00A72B63" w:rsidRPr="00F11415">
              <w:rPr>
                <w:rFonts w:ascii="Noto Sans" w:eastAsia="Montserrat" w:hAnsi="Noto Sans" w:cs="Noto Sans"/>
                <w:sz w:val="20"/>
                <w:szCs w:val="20"/>
              </w:rPr>
              <w:t>“EL INSTITUTO”</w:t>
            </w:r>
            <w:r w:rsidR="005D522A" w:rsidRPr="00F11415">
              <w:rPr>
                <w:rFonts w:ascii="Noto Sans" w:eastAsia="Montserrat" w:hAnsi="Noto Sans" w:cs="Noto Sans"/>
                <w:sz w:val="20"/>
                <w:szCs w:val="20"/>
              </w:rPr>
              <w:t>.</w:t>
            </w:r>
          </w:p>
        </w:tc>
      </w:tr>
    </w:tbl>
    <w:p w14:paraId="0822F05D" w14:textId="3F6BE6BE" w:rsidR="000209FE" w:rsidRPr="00F11415" w:rsidRDefault="000209FE" w:rsidP="00F11415">
      <w:pPr>
        <w:rPr>
          <w:rFonts w:ascii="Noto Sans" w:hAnsi="Noto Sans" w:cs="Noto Sans"/>
          <w:sz w:val="20"/>
          <w:szCs w:val="20"/>
        </w:rPr>
      </w:pPr>
    </w:p>
    <w:p w14:paraId="068D7117" w14:textId="62CDC062" w:rsidR="00E25FFB" w:rsidRPr="00F11415" w:rsidRDefault="0014429A" w:rsidP="00F11415">
      <w:pPr>
        <w:pStyle w:val="Ttulo1"/>
        <w:spacing w:before="0" w:after="0"/>
        <w:ind w:left="142"/>
        <w:rPr>
          <w:rFonts w:ascii="Noto Sans" w:hAnsi="Noto Sans" w:cs="Noto Sans"/>
          <w:b w:val="0"/>
          <w:bCs/>
          <w:sz w:val="20"/>
          <w:szCs w:val="20"/>
        </w:rPr>
      </w:pPr>
      <w:bookmarkStart w:id="20" w:name="_Toc227750551"/>
      <w:r w:rsidRPr="00F11415">
        <w:rPr>
          <w:rFonts w:ascii="Noto Sans" w:hAnsi="Noto Sans" w:cs="Noto Sans"/>
          <w:bCs/>
          <w:sz w:val="20"/>
          <w:szCs w:val="20"/>
        </w:rPr>
        <w:t>Actualizaciones de Software</w:t>
      </w:r>
      <w:bookmarkEnd w:id="20"/>
    </w:p>
    <w:p w14:paraId="05AC98D8" w14:textId="77777777" w:rsidR="00C100F3" w:rsidRPr="00F11415" w:rsidRDefault="00C100F3" w:rsidP="00F11415">
      <w:pPr>
        <w:jc w:val="both"/>
        <w:rPr>
          <w:rFonts w:ascii="Noto Sans" w:hAnsi="Noto Sans" w:cs="Noto Sans"/>
          <w:sz w:val="20"/>
          <w:szCs w:val="20"/>
        </w:rPr>
      </w:pPr>
    </w:p>
    <w:p w14:paraId="6BE8B052" w14:textId="15AF6175" w:rsidR="00E25FFB" w:rsidRPr="00F11415" w:rsidRDefault="003E7876" w:rsidP="00F11415">
      <w:pPr>
        <w:jc w:val="both"/>
        <w:rPr>
          <w:rFonts w:ascii="Noto Sans" w:hAnsi="Noto Sans" w:cs="Noto Sans"/>
          <w:sz w:val="20"/>
          <w:szCs w:val="20"/>
        </w:rPr>
      </w:pPr>
      <w:r w:rsidRPr="00F11415">
        <w:rPr>
          <w:rFonts w:ascii="Noto Sans" w:hAnsi="Noto Sans" w:cs="Noto Sans"/>
          <w:sz w:val="20"/>
          <w:szCs w:val="20"/>
        </w:rPr>
        <w:t>“EL LICITANTE”</w:t>
      </w:r>
      <w:r w:rsidR="0014429A" w:rsidRPr="00F11415">
        <w:rPr>
          <w:rFonts w:ascii="Noto Sans" w:hAnsi="Noto Sans" w:cs="Noto Sans"/>
          <w:sz w:val="20"/>
          <w:szCs w:val="20"/>
        </w:rPr>
        <w:t xml:space="preserve"> deberá incluir como parte del servicio ofertado, llevar a cabo de manera coordinada con su personal designado y</w:t>
      </w:r>
      <w:r w:rsidR="0034512A" w:rsidRPr="00F11415">
        <w:rPr>
          <w:rFonts w:ascii="Noto Sans" w:hAnsi="Noto Sans" w:cs="Noto Sans"/>
          <w:sz w:val="20"/>
          <w:szCs w:val="20"/>
        </w:rPr>
        <w:t xml:space="preserve"> </w:t>
      </w:r>
      <w:r w:rsidR="0014429A" w:rsidRPr="00F11415">
        <w:rPr>
          <w:rFonts w:ascii="Noto Sans" w:hAnsi="Noto Sans" w:cs="Noto Sans"/>
          <w:sz w:val="20"/>
          <w:szCs w:val="20"/>
        </w:rPr>
        <w:t>con personal del fabricante, la vigilancia y actualización a las versiones de licenciamiento</w:t>
      </w:r>
      <w:r w:rsidR="003E5AD5" w:rsidRPr="00F11415">
        <w:rPr>
          <w:rFonts w:ascii="Noto Sans" w:hAnsi="Noto Sans" w:cs="Noto Sans"/>
          <w:sz w:val="20"/>
          <w:szCs w:val="20"/>
        </w:rPr>
        <w:t>,</w:t>
      </w:r>
      <w:r w:rsidR="0014429A" w:rsidRPr="00F11415">
        <w:rPr>
          <w:rFonts w:ascii="Noto Sans" w:hAnsi="Noto Sans" w:cs="Noto Sans"/>
          <w:sz w:val="20"/>
          <w:szCs w:val="20"/>
        </w:rPr>
        <w:t xml:space="preserve"> al amparo del instrumento jurídico que derive del present</w:t>
      </w:r>
      <w:r w:rsidR="005708BC" w:rsidRPr="00F11415">
        <w:rPr>
          <w:rFonts w:ascii="Noto Sans" w:hAnsi="Noto Sans" w:cs="Noto Sans"/>
          <w:sz w:val="20"/>
          <w:szCs w:val="20"/>
        </w:rPr>
        <w:t>e</w:t>
      </w:r>
      <w:r w:rsidR="0014429A" w:rsidRPr="00F11415">
        <w:rPr>
          <w:rFonts w:ascii="Noto Sans" w:hAnsi="Noto Sans" w:cs="Noto Sans"/>
          <w:sz w:val="20"/>
          <w:szCs w:val="20"/>
        </w:rPr>
        <w:t xml:space="preserve"> proceso de contratación y cumpliendo con lo especificado en </w:t>
      </w:r>
      <w:r w:rsidR="005708BC" w:rsidRPr="00F11415">
        <w:rPr>
          <w:rFonts w:ascii="Noto Sans" w:hAnsi="Noto Sans" w:cs="Noto Sans"/>
          <w:sz w:val="20"/>
          <w:szCs w:val="20"/>
        </w:rPr>
        <w:t>el</w:t>
      </w:r>
      <w:r w:rsidR="0014429A" w:rsidRPr="00F11415">
        <w:rPr>
          <w:rFonts w:ascii="Noto Sans" w:hAnsi="Noto Sans" w:cs="Noto Sans"/>
          <w:sz w:val="20"/>
          <w:szCs w:val="20"/>
        </w:rPr>
        <w:t xml:space="preserve"> Anexo Técnico, </w:t>
      </w:r>
      <w:r w:rsidR="003E5AD5" w:rsidRPr="00F11415">
        <w:rPr>
          <w:rFonts w:ascii="Noto Sans" w:hAnsi="Noto Sans" w:cs="Noto Sans"/>
          <w:sz w:val="20"/>
          <w:szCs w:val="20"/>
        </w:rPr>
        <w:t xml:space="preserve">Términos y Condiciones y </w:t>
      </w:r>
      <w:r w:rsidR="00496EA1" w:rsidRPr="00F11415">
        <w:rPr>
          <w:rFonts w:ascii="Noto Sans" w:hAnsi="Noto Sans" w:cs="Noto Sans"/>
          <w:b/>
          <w:bCs/>
          <w:sz w:val="20"/>
          <w:szCs w:val="20"/>
        </w:rPr>
        <w:t>Apéndice 1. “Listado de Licenciamiento HCS y Software de Respaldos de Centros de Datos”</w:t>
      </w:r>
      <w:r w:rsidR="003E5AD5" w:rsidRPr="00F11415">
        <w:rPr>
          <w:rFonts w:ascii="Noto Sans" w:hAnsi="Noto Sans" w:cs="Noto Sans"/>
          <w:sz w:val="20"/>
          <w:szCs w:val="20"/>
        </w:rPr>
        <w:t xml:space="preserve">, </w:t>
      </w:r>
      <w:r w:rsidR="0014429A" w:rsidRPr="00F11415">
        <w:rPr>
          <w:rFonts w:ascii="Noto Sans" w:hAnsi="Noto Sans" w:cs="Noto Sans"/>
          <w:sz w:val="20"/>
          <w:szCs w:val="20"/>
        </w:rPr>
        <w:t xml:space="preserve">así como las configuraciones necesarias derivadas de las recomendaciones del fabricante a solicitud de </w:t>
      </w:r>
      <w:r w:rsidR="00A72B63" w:rsidRPr="00F11415">
        <w:rPr>
          <w:rFonts w:ascii="Noto Sans" w:hAnsi="Noto Sans" w:cs="Noto Sans"/>
          <w:sz w:val="20"/>
          <w:szCs w:val="20"/>
        </w:rPr>
        <w:t>“EL INSTITUTO”</w:t>
      </w:r>
      <w:r w:rsidR="0014429A" w:rsidRPr="00F11415">
        <w:rPr>
          <w:rFonts w:ascii="Noto Sans" w:hAnsi="Noto Sans" w:cs="Noto Sans"/>
          <w:sz w:val="20"/>
          <w:szCs w:val="20"/>
        </w:rPr>
        <w:t xml:space="preserve"> o requeridas por la operación de los servicios. Las actualizaciones o actividades relacionadas a este punto, </w:t>
      </w:r>
      <w:r w:rsidRPr="00F11415">
        <w:rPr>
          <w:rFonts w:ascii="Noto Sans" w:hAnsi="Noto Sans" w:cs="Noto Sans"/>
          <w:sz w:val="20"/>
          <w:szCs w:val="20"/>
        </w:rPr>
        <w:t>“EL LICITANTE”</w:t>
      </w:r>
      <w:r w:rsidR="0014429A" w:rsidRPr="00F11415">
        <w:rPr>
          <w:rFonts w:ascii="Noto Sans" w:hAnsi="Noto Sans" w:cs="Noto Sans"/>
          <w:sz w:val="20"/>
          <w:szCs w:val="20"/>
        </w:rPr>
        <w:t xml:space="preserve"> en conjunto con </w:t>
      </w:r>
      <w:r w:rsidR="00A72B63" w:rsidRPr="00F11415">
        <w:rPr>
          <w:rFonts w:ascii="Noto Sans" w:hAnsi="Noto Sans" w:cs="Noto Sans"/>
          <w:sz w:val="20"/>
          <w:szCs w:val="20"/>
        </w:rPr>
        <w:t>“EL INSTITUTO”</w:t>
      </w:r>
      <w:r w:rsidR="0014429A" w:rsidRPr="00F11415">
        <w:rPr>
          <w:rFonts w:ascii="Noto Sans" w:hAnsi="Noto Sans" w:cs="Noto Sans"/>
          <w:sz w:val="20"/>
          <w:szCs w:val="20"/>
        </w:rPr>
        <w:t xml:space="preserve"> deberá ser llevada a cabo a través del Grupo de Gestión de Cambios (GGC)</w:t>
      </w:r>
      <w:r w:rsidR="00E353FA" w:rsidRPr="00F11415">
        <w:rPr>
          <w:rFonts w:ascii="Noto Sans" w:hAnsi="Noto Sans" w:cs="Noto Sans"/>
          <w:sz w:val="20"/>
          <w:szCs w:val="20"/>
        </w:rPr>
        <w:t xml:space="preserve"> del Instituto</w:t>
      </w:r>
      <w:r w:rsidR="0014429A" w:rsidRPr="00F11415">
        <w:rPr>
          <w:rFonts w:ascii="Noto Sans" w:hAnsi="Noto Sans" w:cs="Noto Sans"/>
          <w:sz w:val="20"/>
          <w:szCs w:val="20"/>
        </w:rPr>
        <w:t>.</w:t>
      </w:r>
    </w:p>
    <w:bookmarkEnd w:id="19"/>
    <w:p w14:paraId="074BCC06" w14:textId="6788306A" w:rsidR="00BC76C2" w:rsidRPr="00F11415" w:rsidRDefault="00BC76C2"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p>
    <w:p w14:paraId="630A6B5A" w14:textId="6540E18C" w:rsidR="00ED2177" w:rsidRPr="00F11415" w:rsidRDefault="00ED2177"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r w:rsidRPr="00F11415">
        <w:rPr>
          <w:rFonts w:ascii="Noto Sans" w:hAnsi="Noto Sans" w:cs="Noto Sans"/>
          <w:sz w:val="20"/>
          <w:szCs w:val="20"/>
        </w:rPr>
        <w:t xml:space="preserve">El Grupo de Gestión de Cambios (GGC), es un grupo interno a través del cual se tiene que revisar cualquier cambio en la infraestructura física o lógica que pudiera impactar en la operación de los servicios digitales. </w:t>
      </w:r>
    </w:p>
    <w:p w14:paraId="1F33B35A" w14:textId="77777777" w:rsidR="00ED2177" w:rsidRPr="00F11415" w:rsidRDefault="00ED2177"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p>
    <w:p w14:paraId="06352F1D" w14:textId="133C075D" w:rsidR="003E5AD5" w:rsidRPr="00F11415" w:rsidRDefault="003E5AD5" w:rsidP="00F11415">
      <w:pPr>
        <w:pStyle w:val="Ttulo1"/>
        <w:spacing w:before="0" w:after="0"/>
        <w:ind w:left="142"/>
        <w:rPr>
          <w:rFonts w:ascii="Noto Sans" w:hAnsi="Noto Sans" w:cs="Noto Sans"/>
          <w:bCs/>
          <w:sz w:val="20"/>
          <w:szCs w:val="20"/>
        </w:rPr>
      </w:pPr>
      <w:bookmarkStart w:id="21" w:name="_Toc227750552"/>
      <w:r w:rsidRPr="00F11415">
        <w:rPr>
          <w:rFonts w:ascii="Noto Sans" w:hAnsi="Noto Sans" w:cs="Noto Sans"/>
          <w:bCs/>
          <w:sz w:val="20"/>
          <w:szCs w:val="20"/>
        </w:rPr>
        <w:t>Licenciamiento.</w:t>
      </w:r>
      <w:bookmarkEnd w:id="21"/>
    </w:p>
    <w:p w14:paraId="0E02FDD7" w14:textId="77777777" w:rsidR="00C100F3" w:rsidRPr="00F11415" w:rsidRDefault="00C100F3" w:rsidP="00F11415">
      <w:pPr>
        <w:rPr>
          <w:rFonts w:ascii="Noto Sans" w:hAnsi="Noto Sans" w:cs="Noto Sans"/>
          <w:sz w:val="20"/>
          <w:szCs w:val="20"/>
        </w:rPr>
      </w:pPr>
    </w:p>
    <w:p w14:paraId="2BC94FC8" w14:textId="4E8A6F07" w:rsidR="003E5AD5" w:rsidRPr="00F11415" w:rsidRDefault="003E7876"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r w:rsidRPr="00F11415">
        <w:rPr>
          <w:rFonts w:ascii="Noto Sans" w:hAnsi="Noto Sans" w:cs="Noto Sans"/>
          <w:sz w:val="20"/>
          <w:szCs w:val="20"/>
        </w:rPr>
        <w:t>“EL LICITANTE”</w:t>
      </w:r>
      <w:r w:rsidR="003E5AD5" w:rsidRPr="00F11415">
        <w:rPr>
          <w:rFonts w:ascii="Noto Sans" w:hAnsi="Noto Sans" w:cs="Noto Sans"/>
          <w:sz w:val="20"/>
          <w:szCs w:val="20"/>
        </w:rPr>
        <w:t xml:space="preserve"> deberá incluir como parte del servicio ofertado, el llevar a cabo de manera coordinada con personal del fabricante, un control del licenciamiento, en la asignación y utilización de las licencias de software asignadas. </w:t>
      </w:r>
      <w:r w:rsidRPr="00F11415">
        <w:rPr>
          <w:rFonts w:ascii="Noto Sans" w:hAnsi="Noto Sans" w:cs="Noto Sans"/>
          <w:sz w:val="20"/>
          <w:szCs w:val="20"/>
        </w:rPr>
        <w:t>“EL LICITANTE”</w:t>
      </w:r>
      <w:r w:rsidR="003E5AD5" w:rsidRPr="00F11415">
        <w:rPr>
          <w:rFonts w:ascii="Noto Sans" w:hAnsi="Noto Sans" w:cs="Noto Sans"/>
          <w:sz w:val="20"/>
          <w:szCs w:val="20"/>
        </w:rPr>
        <w:t xml:space="preserve"> avisará </w:t>
      </w:r>
      <w:r w:rsidR="000F3A21" w:rsidRPr="00F11415">
        <w:rPr>
          <w:rFonts w:ascii="Noto Sans" w:hAnsi="Noto Sans" w:cs="Noto Sans"/>
          <w:sz w:val="20"/>
          <w:szCs w:val="20"/>
        </w:rPr>
        <w:t>al Administrador del Contrato mediante correo electrónico, escrito o en reuniones de trabajo, durante los primeros 10 días siguientes al mes vencido</w:t>
      </w:r>
      <w:r w:rsidR="003E5AD5" w:rsidRPr="00F11415">
        <w:rPr>
          <w:rFonts w:ascii="Noto Sans" w:hAnsi="Noto Sans" w:cs="Noto Sans"/>
          <w:sz w:val="20"/>
          <w:szCs w:val="20"/>
        </w:rPr>
        <w:t>, las fechas de vencimiento de las licencias.</w:t>
      </w:r>
    </w:p>
    <w:p w14:paraId="65067802" w14:textId="5ACA927A" w:rsidR="003E5AD5" w:rsidRPr="00F11415" w:rsidRDefault="003E5AD5"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p>
    <w:p w14:paraId="4436C216" w14:textId="03DF0842" w:rsidR="003E5AD5" w:rsidRPr="00F11415" w:rsidRDefault="003E5AD5" w:rsidP="00F11415">
      <w:pPr>
        <w:pStyle w:val="Ttulo1"/>
        <w:spacing w:before="0" w:after="0"/>
        <w:ind w:left="142"/>
        <w:rPr>
          <w:rFonts w:ascii="Noto Sans" w:hAnsi="Noto Sans" w:cs="Noto Sans"/>
          <w:bCs/>
          <w:sz w:val="20"/>
          <w:szCs w:val="20"/>
        </w:rPr>
      </w:pPr>
      <w:bookmarkStart w:id="22" w:name="_Toc227750553"/>
      <w:proofErr w:type="spellStart"/>
      <w:r w:rsidRPr="00F11415">
        <w:rPr>
          <w:rFonts w:ascii="Noto Sans" w:hAnsi="Noto Sans" w:cs="Noto Sans"/>
          <w:bCs/>
          <w:sz w:val="20"/>
          <w:szCs w:val="20"/>
        </w:rPr>
        <w:t>Versionamiento</w:t>
      </w:r>
      <w:proofErr w:type="spellEnd"/>
      <w:r w:rsidRPr="00F11415">
        <w:rPr>
          <w:rFonts w:ascii="Noto Sans" w:hAnsi="Noto Sans" w:cs="Noto Sans"/>
          <w:bCs/>
          <w:sz w:val="20"/>
          <w:szCs w:val="20"/>
        </w:rPr>
        <w:t>.</w:t>
      </w:r>
      <w:bookmarkEnd w:id="22"/>
    </w:p>
    <w:p w14:paraId="782F91E5" w14:textId="77777777" w:rsidR="00C100F3" w:rsidRPr="00F11415" w:rsidRDefault="00C100F3" w:rsidP="00F11415">
      <w:pPr>
        <w:rPr>
          <w:rFonts w:ascii="Noto Sans" w:hAnsi="Noto Sans" w:cs="Noto Sans"/>
          <w:sz w:val="20"/>
          <w:szCs w:val="20"/>
        </w:rPr>
      </w:pPr>
    </w:p>
    <w:p w14:paraId="119DAA96" w14:textId="03D91306" w:rsidR="003E5AD5" w:rsidRPr="00F11415" w:rsidRDefault="003E7876"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r w:rsidRPr="00F11415">
        <w:rPr>
          <w:rFonts w:ascii="Noto Sans" w:hAnsi="Noto Sans" w:cs="Noto Sans"/>
          <w:sz w:val="20"/>
          <w:szCs w:val="20"/>
        </w:rPr>
        <w:t>“EL LICITANTE”</w:t>
      </w:r>
      <w:r w:rsidR="003E5AD5" w:rsidRPr="00F11415">
        <w:rPr>
          <w:rFonts w:ascii="Noto Sans" w:hAnsi="Noto Sans" w:cs="Noto Sans"/>
          <w:sz w:val="20"/>
          <w:szCs w:val="20"/>
        </w:rPr>
        <w:t xml:space="preserve"> deberá integrar como parte del servicio ofertado, el llevar a cabo de manera coordinada con personal del fabricante, a partir del inicio del contrato y </w:t>
      </w:r>
      <w:r w:rsidR="000F3A21" w:rsidRPr="00F11415">
        <w:rPr>
          <w:rFonts w:ascii="Noto Sans" w:hAnsi="Noto Sans" w:cs="Noto Sans"/>
          <w:sz w:val="20"/>
          <w:szCs w:val="20"/>
        </w:rPr>
        <w:t>durante los primeros 10 días siguientes al mes vencido</w:t>
      </w:r>
      <w:r w:rsidR="003E5AD5" w:rsidRPr="00F11415">
        <w:rPr>
          <w:rFonts w:ascii="Noto Sans" w:hAnsi="Noto Sans" w:cs="Noto Sans"/>
          <w:sz w:val="20"/>
          <w:szCs w:val="20"/>
        </w:rPr>
        <w:t xml:space="preserve">, entregar un análisis de la situación actual de las versiones de software comercial instaladas en los bienes de </w:t>
      </w:r>
      <w:r w:rsidR="00A72B63" w:rsidRPr="00F11415">
        <w:rPr>
          <w:rFonts w:ascii="Noto Sans" w:hAnsi="Noto Sans" w:cs="Noto Sans"/>
          <w:sz w:val="20"/>
          <w:szCs w:val="20"/>
        </w:rPr>
        <w:t>“EL INSTITUTO”</w:t>
      </w:r>
      <w:r w:rsidR="003E5AD5" w:rsidRPr="00F11415">
        <w:rPr>
          <w:rFonts w:ascii="Noto Sans" w:hAnsi="Noto Sans" w:cs="Noto Sans"/>
          <w:sz w:val="20"/>
          <w:szCs w:val="20"/>
        </w:rPr>
        <w:t xml:space="preserve"> instalados en los centros de datos designados por </w:t>
      </w:r>
      <w:r w:rsidR="00A72B63" w:rsidRPr="00F11415">
        <w:rPr>
          <w:rFonts w:ascii="Noto Sans" w:hAnsi="Noto Sans" w:cs="Noto Sans"/>
          <w:sz w:val="20"/>
          <w:szCs w:val="20"/>
        </w:rPr>
        <w:t>“EL INSTITUTO”</w:t>
      </w:r>
      <w:r w:rsidR="003E5AD5" w:rsidRPr="00F11415">
        <w:rPr>
          <w:rFonts w:ascii="Noto Sans" w:hAnsi="Noto Sans" w:cs="Noto Sans"/>
          <w:sz w:val="20"/>
          <w:szCs w:val="20"/>
        </w:rPr>
        <w:t xml:space="preserve">, </w:t>
      </w:r>
      <w:r w:rsidR="000F3A21" w:rsidRPr="00F11415">
        <w:rPr>
          <w:rFonts w:ascii="Noto Sans" w:hAnsi="Noto Sans" w:cs="Noto Sans"/>
          <w:sz w:val="20"/>
          <w:szCs w:val="20"/>
        </w:rPr>
        <w:t xml:space="preserve">mismo que será entregado con </w:t>
      </w:r>
      <w:r w:rsidR="003E5AD5" w:rsidRPr="00F11415">
        <w:rPr>
          <w:rFonts w:ascii="Noto Sans" w:hAnsi="Noto Sans" w:cs="Noto Sans"/>
          <w:sz w:val="20"/>
          <w:szCs w:val="20"/>
        </w:rPr>
        <w:t>el fin de identificar aquellas que estén próximas a salir o se encuentren fuera de soporte por parte del fabricante, permitiendo tomar acciones preventivas que garanticen técnica y operativamente la continuidad de la operación d</w:t>
      </w:r>
      <w:r w:rsidR="00A72B63" w:rsidRPr="00F11415">
        <w:rPr>
          <w:rFonts w:ascii="Noto Sans" w:hAnsi="Noto Sans" w:cs="Noto Sans"/>
          <w:sz w:val="20"/>
          <w:szCs w:val="20"/>
        </w:rPr>
        <w:t>e “EL INSTITUTO”</w:t>
      </w:r>
      <w:r w:rsidR="003E5AD5" w:rsidRPr="00F11415">
        <w:rPr>
          <w:rFonts w:ascii="Noto Sans" w:hAnsi="Noto Sans" w:cs="Noto Sans"/>
          <w:sz w:val="20"/>
          <w:szCs w:val="20"/>
        </w:rPr>
        <w:t xml:space="preserve">. </w:t>
      </w:r>
    </w:p>
    <w:p w14:paraId="68A5F5F6" w14:textId="77777777" w:rsidR="003E5AD5" w:rsidRPr="00F11415" w:rsidRDefault="003E5AD5"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p>
    <w:p w14:paraId="41D9C46B" w14:textId="4EA203F1" w:rsidR="003E5AD5" w:rsidRPr="00F11415" w:rsidRDefault="003E5AD5"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r w:rsidRPr="00F11415">
        <w:rPr>
          <w:rFonts w:ascii="Noto Sans" w:hAnsi="Noto Sans" w:cs="Noto Sans"/>
          <w:sz w:val="20"/>
          <w:szCs w:val="20"/>
        </w:rPr>
        <w:t xml:space="preserve">Con base en el análisis entregado, </w:t>
      </w:r>
      <w:r w:rsidR="003E7876" w:rsidRPr="00F11415">
        <w:rPr>
          <w:rFonts w:ascii="Noto Sans" w:hAnsi="Noto Sans" w:cs="Noto Sans"/>
          <w:sz w:val="20"/>
          <w:szCs w:val="20"/>
        </w:rPr>
        <w:t>“EL LICITANTE”</w:t>
      </w:r>
      <w:r w:rsidRPr="00F11415">
        <w:rPr>
          <w:rFonts w:ascii="Noto Sans" w:hAnsi="Noto Sans" w:cs="Noto Sans"/>
          <w:sz w:val="20"/>
          <w:szCs w:val="20"/>
        </w:rPr>
        <w:t xml:space="preserve"> de manera </w:t>
      </w:r>
      <w:r w:rsidR="00F97670" w:rsidRPr="00F11415">
        <w:rPr>
          <w:rFonts w:ascii="Noto Sans" w:hAnsi="Noto Sans" w:cs="Noto Sans"/>
          <w:sz w:val="20"/>
          <w:szCs w:val="20"/>
        </w:rPr>
        <w:t>coordinada</w:t>
      </w:r>
      <w:r w:rsidRPr="00F11415">
        <w:rPr>
          <w:rFonts w:ascii="Noto Sans" w:hAnsi="Noto Sans" w:cs="Noto Sans"/>
          <w:sz w:val="20"/>
          <w:szCs w:val="20"/>
        </w:rPr>
        <w:t xml:space="preserve"> con personal del fabricante</w:t>
      </w:r>
      <w:r w:rsidR="00F97670" w:rsidRPr="00F11415">
        <w:rPr>
          <w:rFonts w:ascii="Noto Sans" w:hAnsi="Noto Sans" w:cs="Noto Sans"/>
          <w:sz w:val="20"/>
          <w:szCs w:val="20"/>
        </w:rPr>
        <w:t>,</w:t>
      </w:r>
      <w:r w:rsidRPr="00F11415">
        <w:rPr>
          <w:rFonts w:ascii="Noto Sans" w:hAnsi="Noto Sans" w:cs="Noto Sans"/>
          <w:sz w:val="20"/>
          <w:szCs w:val="20"/>
        </w:rPr>
        <w:t xml:space="preserve"> </w:t>
      </w:r>
      <w:r w:rsidR="000F3A21" w:rsidRPr="00F11415">
        <w:rPr>
          <w:rFonts w:ascii="Noto Sans" w:hAnsi="Noto Sans" w:cs="Noto Sans"/>
          <w:sz w:val="20"/>
          <w:szCs w:val="20"/>
        </w:rPr>
        <w:t xml:space="preserve">deberán de entregar al Administrador de contrato en medio electrónico a los 10 días posterior a la entrega del análisis, </w:t>
      </w:r>
      <w:r w:rsidRPr="00F11415">
        <w:rPr>
          <w:rFonts w:ascii="Noto Sans" w:hAnsi="Noto Sans" w:cs="Noto Sans"/>
          <w:sz w:val="20"/>
          <w:szCs w:val="20"/>
        </w:rPr>
        <w:t xml:space="preserve">un plan de trabajo orientado a garantizar técnica y operativamente la actualización de las versiones de licenciamiento objeto del presente </w:t>
      </w:r>
      <w:r w:rsidR="00D623F5" w:rsidRPr="00F11415">
        <w:rPr>
          <w:rFonts w:ascii="Noto Sans" w:hAnsi="Noto Sans" w:cs="Noto Sans"/>
          <w:sz w:val="20"/>
          <w:szCs w:val="20"/>
        </w:rPr>
        <w:t>Anexo T</w:t>
      </w:r>
      <w:r w:rsidRPr="00F11415">
        <w:rPr>
          <w:rFonts w:ascii="Noto Sans" w:hAnsi="Noto Sans" w:cs="Noto Sans"/>
          <w:sz w:val="20"/>
          <w:szCs w:val="20"/>
        </w:rPr>
        <w:t>écnico.</w:t>
      </w:r>
    </w:p>
    <w:p w14:paraId="7625BBAA" w14:textId="77777777" w:rsidR="003E5AD5" w:rsidRPr="00F11415" w:rsidRDefault="003E5AD5"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p>
    <w:p w14:paraId="7AB4049B" w14:textId="0B62C775" w:rsidR="003E5AD5" w:rsidRPr="00F11415" w:rsidRDefault="003E7876" w:rsidP="00F11415">
      <w:pPr>
        <w:widowControl w:val="0"/>
        <w:tabs>
          <w:tab w:val="left" w:pos="1814"/>
          <w:tab w:val="left" w:pos="2448"/>
          <w:tab w:val="left" w:pos="2880"/>
          <w:tab w:val="left" w:pos="3600"/>
          <w:tab w:val="left" w:pos="4320"/>
          <w:tab w:val="left" w:pos="5040"/>
          <w:tab w:val="left" w:pos="5760"/>
          <w:tab w:val="left" w:pos="6480"/>
          <w:tab w:val="left" w:pos="7200"/>
          <w:tab w:val="left" w:pos="7920"/>
          <w:tab w:val="left" w:pos="8640"/>
          <w:tab w:val="left" w:pos="9360"/>
        </w:tabs>
        <w:suppressAutoHyphens/>
        <w:overflowPunct w:val="0"/>
        <w:autoSpaceDE w:val="0"/>
        <w:jc w:val="both"/>
        <w:textAlignment w:val="baseline"/>
        <w:rPr>
          <w:rFonts w:ascii="Noto Sans" w:hAnsi="Noto Sans" w:cs="Noto Sans"/>
          <w:sz w:val="20"/>
          <w:szCs w:val="20"/>
        </w:rPr>
      </w:pPr>
      <w:r w:rsidRPr="00F11415">
        <w:rPr>
          <w:rFonts w:ascii="Noto Sans" w:hAnsi="Noto Sans" w:cs="Noto Sans"/>
          <w:sz w:val="20"/>
          <w:szCs w:val="20"/>
        </w:rPr>
        <w:t>“EL LICITANTE”</w:t>
      </w:r>
      <w:r w:rsidR="003E5AD5" w:rsidRPr="00F11415">
        <w:rPr>
          <w:rFonts w:ascii="Noto Sans" w:hAnsi="Noto Sans" w:cs="Noto Sans"/>
          <w:sz w:val="20"/>
          <w:szCs w:val="20"/>
        </w:rPr>
        <w:t xml:space="preserve"> deberá incluir como parte del servicio ofertado</w:t>
      </w:r>
      <w:r w:rsidR="00F97670" w:rsidRPr="00F11415">
        <w:rPr>
          <w:rFonts w:ascii="Noto Sans" w:hAnsi="Noto Sans" w:cs="Noto Sans"/>
          <w:sz w:val="20"/>
          <w:szCs w:val="20"/>
        </w:rPr>
        <w:t>,</w:t>
      </w:r>
      <w:r w:rsidR="003E5AD5" w:rsidRPr="00F11415">
        <w:rPr>
          <w:rFonts w:ascii="Noto Sans" w:hAnsi="Noto Sans" w:cs="Noto Sans"/>
          <w:sz w:val="20"/>
          <w:szCs w:val="20"/>
        </w:rPr>
        <w:t xml:space="preserve"> que será responsable de revisar de manera continua, las versiones de los productos instalados en los diferentes ambientes soportados para dar aviso oportuno al </w:t>
      </w:r>
      <w:r w:rsidR="00A72B63" w:rsidRPr="00F11415">
        <w:rPr>
          <w:rFonts w:ascii="Noto Sans" w:hAnsi="Noto Sans" w:cs="Noto Sans"/>
          <w:sz w:val="20"/>
          <w:szCs w:val="20"/>
        </w:rPr>
        <w:t>“EL INSTITUTO”</w:t>
      </w:r>
      <w:r w:rsidR="003E5AD5" w:rsidRPr="00F11415">
        <w:rPr>
          <w:rFonts w:ascii="Noto Sans" w:hAnsi="Noto Sans" w:cs="Noto Sans"/>
          <w:sz w:val="20"/>
          <w:szCs w:val="20"/>
        </w:rPr>
        <w:t xml:space="preserve"> antes de la caducidad del producto y se puedan tomar las medidas pertinentes, con el fin de garantizar técnica y operativamente la vigencia del software instalado en los centros de datos designados por </w:t>
      </w:r>
      <w:r w:rsidR="00A72B63" w:rsidRPr="00F11415">
        <w:rPr>
          <w:rFonts w:ascii="Noto Sans" w:hAnsi="Noto Sans" w:cs="Noto Sans"/>
          <w:sz w:val="20"/>
          <w:szCs w:val="20"/>
        </w:rPr>
        <w:t>“EL INSTITUTO”</w:t>
      </w:r>
      <w:r w:rsidR="003E5AD5" w:rsidRPr="00F11415">
        <w:rPr>
          <w:rFonts w:ascii="Noto Sans" w:hAnsi="Noto Sans" w:cs="Noto Sans"/>
          <w:sz w:val="20"/>
          <w:szCs w:val="20"/>
        </w:rPr>
        <w:t>.</w:t>
      </w:r>
    </w:p>
    <w:p w14:paraId="01DEADB8" w14:textId="3477F88B" w:rsidR="00BC76C2" w:rsidRPr="00F11415" w:rsidRDefault="00BC76C2" w:rsidP="00F11415">
      <w:pPr>
        <w:ind w:right="51"/>
        <w:rPr>
          <w:rFonts w:ascii="Noto Sans" w:hAnsi="Noto Sans" w:cs="Noto Sans"/>
          <w:sz w:val="20"/>
          <w:szCs w:val="20"/>
        </w:rPr>
      </w:pPr>
    </w:p>
    <w:p w14:paraId="38B5C2D7" w14:textId="27336751" w:rsidR="00F97670" w:rsidRPr="00F11415" w:rsidRDefault="00F97670" w:rsidP="00F11415">
      <w:pPr>
        <w:pStyle w:val="Ttulo1"/>
        <w:spacing w:before="0" w:after="0"/>
        <w:ind w:left="142"/>
        <w:rPr>
          <w:rFonts w:ascii="Noto Sans" w:hAnsi="Noto Sans" w:cs="Noto Sans"/>
          <w:b w:val="0"/>
          <w:bCs/>
          <w:sz w:val="20"/>
          <w:szCs w:val="20"/>
        </w:rPr>
      </w:pPr>
      <w:bookmarkStart w:id="23" w:name="_Toc227750554"/>
      <w:r w:rsidRPr="00F11415">
        <w:rPr>
          <w:rFonts w:ascii="Noto Sans" w:hAnsi="Noto Sans" w:cs="Noto Sans"/>
          <w:bCs/>
          <w:sz w:val="20"/>
          <w:szCs w:val="20"/>
        </w:rPr>
        <w:t>Mesa de Servicios d</w:t>
      </w:r>
      <w:r w:rsidR="003E7876" w:rsidRPr="00F11415">
        <w:rPr>
          <w:rFonts w:ascii="Noto Sans" w:hAnsi="Noto Sans" w:cs="Noto Sans"/>
          <w:bCs/>
          <w:sz w:val="20"/>
          <w:szCs w:val="20"/>
        </w:rPr>
        <w:t>e “EL LICITANTE”</w:t>
      </w:r>
      <w:r w:rsidRPr="00F11415">
        <w:rPr>
          <w:rFonts w:ascii="Noto Sans" w:hAnsi="Noto Sans" w:cs="Noto Sans"/>
          <w:bCs/>
          <w:sz w:val="20"/>
          <w:szCs w:val="20"/>
        </w:rPr>
        <w:t>.</w:t>
      </w:r>
      <w:bookmarkEnd w:id="23"/>
    </w:p>
    <w:p w14:paraId="3A599ECF" w14:textId="77777777" w:rsidR="00C100F3" w:rsidRPr="00F11415" w:rsidRDefault="00C100F3" w:rsidP="00F11415">
      <w:pPr>
        <w:ind w:right="51"/>
        <w:jc w:val="both"/>
        <w:rPr>
          <w:rFonts w:ascii="Noto Sans" w:hAnsi="Noto Sans" w:cs="Noto Sans"/>
          <w:sz w:val="20"/>
          <w:szCs w:val="20"/>
        </w:rPr>
      </w:pPr>
    </w:p>
    <w:p w14:paraId="1D25B5B2" w14:textId="2B4BBE56" w:rsidR="00F97670" w:rsidRPr="00F11415" w:rsidRDefault="00F97670" w:rsidP="00F11415">
      <w:pPr>
        <w:ind w:right="51"/>
        <w:jc w:val="both"/>
        <w:rPr>
          <w:rFonts w:ascii="Noto Sans" w:hAnsi="Noto Sans" w:cs="Noto Sans"/>
          <w:sz w:val="20"/>
          <w:szCs w:val="20"/>
        </w:rPr>
      </w:pPr>
      <w:r w:rsidRPr="00F11415">
        <w:rPr>
          <w:rFonts w:ascii="Noto Sans" w:hAnsi="Noto Sans" w:cs="Noto Sans"/>
          <w:sz w:val="20"/>
          <w:szCs w:val="20"/>
        </w:rPr>
        <w:t xml:space="preserve">Para la prestación del </w:t>
      </w:r>
      <w:r w:rsidR="0039498B"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39498B" w:rsidRPr="00F11415">
        <w:rPr>
          <w:rFonts w:ascii="Noto Sans" w:hAnsi="Noto Sans" w:cs="Noto Sans"/>
          <w:b/>
          <w:bCs/>
          <w:sz w:val="20"/>
          <w:szCs w:val="20"/>
        </w:rPr>
        <w:t xml:space="preserve"> (Huawei)”</w:t>
      </w:r>
      <w:r w:rsidRPr="00F11415">
        <w:rPr>
          <w:rFonts w:ascii="Noto Sans" w:hAnsi="Noto Sans" w:cs="Noto Sans"/>
          <w:sz w:val="20"/>
          <w:szCs w:val="20"/>
        </w:rPr>
        <w:t xml:space="preserve">, </w:t>
      </w:r>
      <w:r w:rsidR="003E7876" w:rsidRPr="00F11415">
        <w:rPr>
          <w:rFonts w:ascii="Noto Sans" w:hAnsi="Noto Sans" w:cs="Noto Sans"/>
          <w:sz w:val="20"/>
          <w:szCs w:val="20"/>
        </w:rPr>
        <w:t>“EL LICITANTE”</w:t>
      </w:r>
      <w:r w:rsidR="0034512A" w:rsidRPr="00F11415">
        <w:rPr>
          <w:rFonts w:ascii="Noto Sans" w:hAnsi="Noto Sans" w:cs="Noto Sans"/>
          <w:sz w:val="20"/>
          <w:szCs w:val="20"/>
        </w:rPr>
        <w:t xml:space="preserve"> </w:t>
      </w:r>
      <w:r w:rsidRPr="00F11415">
        <w:rPr>
          <w:rFonts w:ascii="Noto Sans" w:hAnsi="Noto Sans" w:cs="Noto Sans"/>
          <w:sz w:val="20"/>
          <w:szCs w:val="20"/>
        </w:rPr>
        <w:t>deberá implementar un punto único de contacto (Mesa de Servicios) para recibir, registrar, categorizar, dar seguimiento y generar información de las</w:t>
      </w:r>
      <w:r w:rsidR="0034512A" w:rsidRPr="00F11415">
        <w:rPr>
          <w:rFonts w:ascii="Noto Sans" w:hAnsi="Noto Sans" w:cs="Noto Sans"/>
          <w:sz w:val="20"/>
          <w:szCs w:val="20"/>
        </w:rPr>
        <w:t xml:space="preserve"> </w:t>
      </w:r>
      <w:r w:rsidRPr="00F11415">
        <w:rPr>
          <w:rFonts w:ascii="Noto Sans" w:hAnsi="Noto Sans" w:cs="Noto Sans"/>
          <w:sz w:val="20"/>
          <w:szCs w:val="20"/>
        </w:rPr>
        <w:t>solicitudes,</w:t>
      </w:r>
      <w:r w:rsidR="0034512A" w:rsidRPr="00F11415">
        <w:rPr>
          <w:rFonts w:ascii="Noto Sans" w:hAnsi="Noto Sans" w:cs="Noto Sans"/>
          <w:sz w:val="20"/>
          <w:szCs w:val="20"/>
        </w:rPr>
        <w:t xml:space="preserve"> </w:t>
      </w:r>
      <w:r w:rsidRPr="00F11415">
        <w:rPr>
          <w:rFonts w:ascii="Noto Sans" w:hAnsi="Noto Sans" w:cs="Noto Sans"/>
          <w:sz w:val="20"/>
          <w:szCs w:val="20"/>
        </w:rPr>
        <w:t>así como incidentes y casos de soporte técnico, apegado al procedimiento para la atención de solicitudes,</w:t>
      </w:r>
      <w:r w:rsidR="0034512A" w:rsidRPr="00F11415">
        <w:rPr>
          <w:rFonts w:ascii="Noto Sans" w:hAnsi="Noto Sans" w:cs="Noto Sans"/>
          <w:sz w:val="20"/>
          <w:szCs w:val="20"/>
        </w:rPr>
        <w:t xml:space="preserve"> </w:t>
      </w:r>
      <w:r w:rsidRPr="00F11415">
        <w:rPr>
          <w:rFonts w:ascii="Noto Sans" w:hAnsi="Noto Sans" w:cs="Noto Sans"/>
          <w:sz w:val="20"/>
          <w:szCs w:val="20"/>
        </w:rPr>
        <w:t>incidentes y casos de soporte técnico</w:t>
      </w:r>
      <w:r w:rsidR="0034512A" w:rsidRPr="00F11415">
        <w:rPr>
          <w:rFonts w:ascii="Noto Sans" w:hAnsi="Noto Sans" w:cs="Noto Sans"/>
          <w:sz w:val="20"/>
          <w:szCs w:val="20"/>
        </w:rPr>
        <w:t xml:space="preserve"> </w:t>
      </w:r>
      <w:r w:rsidRPr="00F11415">
        <w:rPr>
          <w:rFonts w:ascii="Noto Sans" w:hAnsi="Noto Sans" w:cs="Noto Sans"/>
          <w:sz w:val="20"/>
          <w:szCs w:val="20"/>
        </w:rPr>
        <w:t xml:space="preserve">ofertado por </w:t>
      </w:r>
      <w:r w:rsidR="003E7876" w:rsidRPr="00F11415">
        <w:rPr>
          <w:rFonts w:ascii="Noto Sans" w:hAnsi="Noto Sans" w:cs="Noto Sans"/>
          <w:sz w:val="20"/>
          <w:szCs w:val="20"/>
        </w:rPr>
        <w:t>“EL LICITANTE”</w:t>
      </w:r>
      <w:r w:rsidR="00B77255" w:rsidRPr="00F11415">
        <w:rPr>
          <w:rFonts w:ascii="Noto Sans" w:hAnsi="Noto Sans" w:cs="Noto Sans"/>
          <w:sz w:val="20"/>
          <w:szCs w:val="20"/>
        </w:rPr>
        <w:t>,</w:t>
      </w:r>
      <w:r w:rsidRPr="00F11415">
        <w:rPr>
          <w:rFonts w:ascii="Noto Sans" w:hAnsi="Noto Sans" w:cs="Noto Sans"/>
          <w:sz w:val="20"/>
          <w:szCs w:val="20"/>
        </w:rPr>
        <w:t xml:space="preserve"> con una cobertura de 7x24 durante la vigencia del servicio, cuya funcionalidad y documentación deberá apegarse a la normatividad vigente en </w:t>
      </w:r>
      <w:r w:rsidR="00A72B63" w:rsidRPr="00F11415">
        <w:rPr>
          <w:rFonts w:ascii="Noto Sans" w:hAnsi="Noto Sans" w:cs="Noto Sans"/>
          <w:sz w:val="20"/>
          <w:szCs w:val="20"/>
        </w:rPr>
        <w:t>“EL INSTITUTO”</w:t>
      </w:r>
      <w:r w:rsidRPr="00F11415">
        <w:rPr>
          <w:rFonts w:ascii="Noto Sans" w:hAnsi="Noto Sans" w:cs="Noto Sans"/>
          <w:sz w:val="20"/>
          <w:szCs w:val="20"/>
        </w:rPr>
        <w:t>.</w:t>
      </w:r>
    </w:p>
    <w:p w14:paraId="4AB833DF" w14:textId="77777777" w:rsidR="00F97670" w:rsidRPr="00F11415" w:rsidRDefault="00F97670" w:rsidP="00F11415">
      <w:pPr>
        <w:ind w:right="51"/>
        <w:jc w:val="both"/>
        <w:rPr>
          <w:rFonts w:ascii="Noto Sans" w:hAnsi="Noto Sans" w:cs="Noto Sans"/>
          <w:sz w:val="20"/>
          <w:szCs w:val="20"/>
        </w:rPr>
      </w:pPr>
    </w:p>
    <w:p w14:paraId="17AAD36C" w14:textId="77777777" w:rsidR="00F97670" w:rsidRPr="00F11415" w:rsidRDefault="00F97670" w:rsidP="00F11415">
      <w:pPr>
        <w:ind w:right="51"/>
        <w:jc w:val="both"/>
        <w:rPr>
          <w:rFonts w:ascii="Noto Sans" w:hAnsi="Noto Sans" w:cs="Noto Sans"/>
          <w:sz w:val="20"/>
          <w:szCs w:val="20"/>
        </w:rPr>
      </w:pPr>
      <w:r w:rsidRPr="00F11415">
        <w:rPr>
          <w:rFonts w:ascii="Noto Sans" w:hAnsi="Noto Sans" w:cs="Noto Sans"/>
          <w:sz w:val="20"/>
          <w:szCs w:val="20"/>
        </w:rPr>
        <w:t>A continuación, se describen de manera enunciativa más no limitativa, algunos de los eventos que se podrán reportar en la Mesa de Servicio:</w:t>
      </w:r>
    </w:p>
    <w:p w14:paraId="0F7D8ECF" w14:textId="77777777" w:rsidR="00F97670" w:rsidRPr="00F11415" w:rsidRDefault="00F97670" w:rsidP="00F11415">
      <w:pPr>
        <w:ind w:right="51"/>
        <w:jc w:val="both"/>
        <w:rPr>
          <w:rFonts w:ascii="Noto Sans" w:hAnsi="Noto Sans" w:cs="Noto Sans"/>
          <w:sz w:val="20"/>
          <w:szCs w:val="20"/>
        </w:rPr>
      </w:pPr>
    </w:p>
    <w:p w14:paraId="5EDC53FE" w14:textId="076BE494" w:rsidR="00F97670" w:rsidRPr="00F11415" w:rsidRDefault="00F97670"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Falla o degradación en componentes lógicos</w:t>
      </w:r>
      <w:r w:rsidR="00B77255" w:rsidRPr="00F11415">
        <w:rPr>
          <w:rFonts w:ascii="Noto Sans" w:hAnsi="Noto Sans" w:cs="Noto Sans"/>
          <w:sz w:val="20"/>
          <w:szCs w:val="20"/>
        </w:rPr>
        <w:t>.</w:t>
      </w:r>
    </w:p>
    <w:p w14:paraId="458F2B56" w14:textId="19CC5B46" w:rsidR="00F97670" w:rsidRPr="00F11415" w:rsidRDefault="00F97670"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Soporte técnico de componentes lógicos.</w:t>
      </w:r>
    </w:p>
    <w:p w14:paraId="4FD64680" w14:textId="377B6963" w:rsidR="00F70858" w:rsidRPr="00F11415" w:rsidRDefault="00F70858"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lastRenderedPageBreak/>
        <w:t>Incidentes, Problemas y Cambios a los componentes lógicos.</w:t>
      </w:r>
    </w:p>
    <w:p w14:paraId="207E69F2" w14:textId="77777777" w:rsidR="00F97670" w:rsidRPr="00F11415" w:rsidRDefault="00F97670" w:rsidP="00F11415">
      <w:pPr>
        <w:ind w:right="51"/>
        <w:jc w:val="both"/>
        <w:rPr>
          <w:rFonts w:ascii="Noto Sans" w:hAnsi="Noto Sans" w:cs="Noto Sans"/>
          <w:sz w:val="20"/>
          <w:szCs w:val="20"/>
        </w:rPr>
      </w:pPr>
    </w:p>
    <w:p w14:paraId="2CB32B61" w14:textId="2304994B" w:rsidR="00F97670"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F97670" w:rsidRPr="00F11415">
        <w:rPr>
          <w:rFonts w:ascii="Noto Sans" w:hAnsi="Noto Sans" w:cs="Noto Sans"/>
          <w:sz w:val="20"/>
          <w:szCs w:val="20"/>
        </w:rPr>
        <w:t xml:space="preserve"> deberá incluir como parte de su propuesta técnica los mecanismos o procesos para el registro de </w:t>
      </w:r>
      <w:proofErr w:type="gramStart"/>
      <w:r w:rsidR="00F97670" w:rsidRPr="00F11415">
        <w:rPr>
          <w:rFonts w:ascii="Noto Sans" w:hAnsi="Noto Sans" w:cs="Noto Sans"/>
          <w:sz w:val="20"/>
          <w:szCs w:val="20"/>
        </w:rPr>
        <w:t>tickets</w:t>
      </w:r>
      <w:proofErr w:type="gramEnd"/>
      <w:r w:rsidR="00F97670" w:rsidRPr="00F11415">
        <w:rPr>
          <w:rFonts w:ascii="Noto Sans" w:hAnsi="Noto Sans" w:cs="Noto Sans"/>
          <w:sz w:val="20"/>
          <w:szCs w:val="20"/>
        </w:rPr>
        <w:t xml:space="preserve">, categorización, asignación y solución en el menor tiempo posible, proporcionando la información necesaria </w:t>
      </w:r>
      <w:r w:rsidR="00B77255" w:rsidRPr="00F11415">
        <w:rPr>
          <w:rFonts w:ascii="Noto Sans" w:hAnsi="Noto Sans" w:cs="Noto Sans"/>
          <w:sz w:val="20"/>
          <w:szCs w:val="20"/>
        </w:rPr>
        <w:t xml:space="preserve">y </w:t>
      </w:r>
      <w:r w:rsidR="00F97670" w:rsidRPr="00F11415">
        <w:rPr>
          <w:rFonts w:ascii="Noto Sans" w:hAnsi="Noto Sans" w:cs="Noto Sans"/>
          <w:sz w:val="20"/>
          <w:szCs w:val="20"/>
        </w:rPr>
        <w:t xml:space="preserve">suficiente para su atención, </w:t>
      </w:r>
      <w:r w:rsidRPr="00F11415">
        <w:rPr>
          <w:rFonts w:ascii="Noto Sans" w:hAnsi="Noto Sans" w:cs="Noto Sans"/>
          <w:sz w:val="20"/>
          <w:szCs w:val="20"/>
        </w:rPr>
        <w:t>“EL LICITANTE”</w:t>
      </w:r>
      <w:r w:rsidR="00F97670" w:rsidRPr="00F11415">
        <w:rPr>
          <w:rFonts w:ascii="Noto Sans" w:hAnsi="Noto Sans" w:cs="Noto Sans"/>
          <w:sz w:val="20"/>
          <w:szCs w:val="20"/>
        </w:rPr>
        <w:t xml:space="preserve"> deberá realizar las acciones en conjunto con </w:t>
      </w:r>
      <w:r w:rsidR="00A72B63" w:rsidRPr="00F11415">
        <w:rPr>
          <w:rFonts w:ascii="Noto Sans" w:hAnsi="Noto Sans" w:cs="Noto Sans"/>
          <w:sz w:val="20"/>
          <w:szCs w:val="20"/>
        </w:rPr>
        <w:t>“EL INSTITUTO”</w:t>
      </w:r>
      <w:r w:rsidR="00F97670" w:rsidRPr="00F11415">
        <w:rPr>
          <w:rFonts w:ascii="Noto Sans" w:hAnsi="Noto Sans" w:cs="Noto Sans"/>
          <w:sz w:val="20"/>
          <w:szCs w:val="20"/>
        </w:rPr>
        <w:t xml:space="preserve"> para que cuente con al menos la siguiente información:</w:t>
      </w:r>
    </w:p>
    <w:p w14:paraId="7093E022" w14:textId="77777777" w:rsidR="00F97670" w:rsidRPr="00F11415" w:rsidRDefault="00F97670" w:rsidP="00F11415">
      <w:pPr>
        <w:ind w:right="51"/>
        <w:jc w:val="both"/>
        <w:rPr>
          <w:rFonts w:ascii="Noto Sans" w:hAnsi="Noto Sans" w:cs="Noto Sans"/>
          <w:sz w:val="20"/>
          <w:szCs w:val="20"/>
        </w:rPr>
      </w:pPr>
    </w:p>
    <w:p w14:paraId="740A6585" w14:textId="34A8D6FD" w:rsidR="00F97670" w:rsidRPr="00F11415" w:rsidRDefault="000F3A21" w:rsidP="00F11415">
      <w:pPr>
        <w:pStyle w:val="Prrafodelista"/>
        <w:numPr>
          <w:ilvl w:val="0"/>
          <w:numId w:val="8"/>
        </w:numPr>
        <w:ind w:left="1701" w:right="51"/>
        <w:jc w:val="both"/>
        <w:rPr>
          <w:rFonts w:ascii="Noto Sans" w:hAnsi="Noto Sans" w:cs="Noto Sans"/>
          <w:sz w:val="20"/>
          <w:szCs w:val="20"/>
        </w:rPr>
      </w:pPr>
      <w:proofErr w:type="spellStart"/>
      <w:r w:rsidRPr="00F11415">
        <w:rPr>
          <w:rFonts w:ascii="Noto Sans" w:hAnsi="Noto Sans" w:cs="Noto Sans"/>
          <w:sz w:val="20"/>
          <w:szCs w:val="20"/>
        </w:rPr>
        <w:t>Guión</w:t>
      </w:r>
      <w:proofErr w:type="spellEnd"/>
      <w:r w:rsidR="00F97670" w:rsidRPr="00F11415">
        <w:rPr>
          <w:rFonts w:ascii="Noto Sans" w:hAnsi="Noto Sans" w:cs="Noto Sans"/>
          <w:sz w:val="20"/>
          <w:szCs w:val="20"/>
        </w:rPr>
        <w:t xml:space="preserve"> de atención y catálogo de servicios.</w:t>
      </w:r>
    </w:p>
    <w:p w14:paraId="4DE5922E" w14:textId="0279868D" w:rsidR="00F97670" w:rsidRPr="00F11415" w:rsidRDefault="00F97670"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 xml:space="preserve">Matriz de </w:t>
      </w:r>
      <w:r w:rsidR="004A5998" w:rsidRPr="00F11415">
        <w:rPr>
          <w:rFonts w:ascii="Noto Sans" w:hAnsi="Noto Sans" w:cs="Noto Sans"/>
          <w:sz w:val="20"/>
          <w:szCs w:val="20"/>
        </w:rPr>
        <w:t>escalación</w:t>
      </w:r>
      <w:r w:rsidRPr="00F11415">
        <w:rPr>
          <w:rFonts w:ascii="Noto Sans" w:hAnsi="Noto Sans" w:cs="Noto Sans"/>
          <w:sz w:val="20"/>
          <w:szCs w:val="20"/>
        </w:rPr>
        <w:t>.</w:t>
      </w:r>
    </w:p>
    <w:p w14:paraId="7B25DA14" w14:textId="290ABFCB" w:rsidR="00F97670" w:rsidRPr="00F11415" w:rsidRDefault="00F97670"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 xml:space="preserve">Guiones de atención de los 3 niveles de soporte y recabar la información requerida por los grupos de soporte para la atención de </w:t>
      </w:r>
      <w:proofErr w:type="gramStart"/>
      <w:r w:rsidRPr="00F11415">
        <w:rPr>
          <w:rFonts w:ascii="Noto Sans" w:hAnsi="Noto Sans" w:cs="Noto Sans"/>
          <w:sz w:val="20"/>
          <w:szCs w:val="20"/>
        </w:rPr>
        <w:t>tickets</w:t>
      </w:r>
      <w:proofErr w:type="gramEnd"/>
      <w:r w:rsidRPr="00F11415">
        <w:rPr>
          <w:rFonts w:ascii="Noto Sans" w:hAnsi="Noto Sans" w:cs="Noto Sans"/>
          <w:sz w:val="20"/>
          <w:szCs w:val="20"/>
        </w:rPr>
        <w:t>.</w:t>
      </w:r>
    </w:p>
    <w:p w14:paraId="762C3CA1" w14:textId="5285BB03" w:rsidR="00F97670" w:rsidRPr="00F11415" w:rsidRDefault="00F97670"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Categorizaciones de casos.</w:t>
      </w:r>
    </w:p>
    <w:p w14:paraId="1A1EE700" w14:textId="269A4A54" w:rsidR="00F97670" w:rsidRPr="00F11415" w:rsidRDefault="00F97670"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Grupos de soporte.</w:t>
      </w:r>
    </w:p>
    <w:p w14:paraId="2E909DE1" w14:textId="26AF79C9" w:rsidR="00F97670" w:rsidRPr="00F11415" w:rsidRDefault="00F97670"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 xml:space="preserve">Relación de usuarios con permisos suficientes para el registro de </w:t>
      </w:r>
      <w:proofErr w:type="gramStart"/>
      <w:r w:rsidRPr="00F11415">
        <w:rPr>
          <w:rFonts w:ascii="Noto Sans" w:hAnsi="Noto Sans" w:cs="Noto Sans"/>
          <w:sz w:val="20"/>
          <w:szCs w:val="20"/>
        </w:rPr>
        <w:t>tickets</w:t>
      </w:r>
      <w:proofErr w:type="gramEnd"/>
      <w:r w:rsidRPr="00F11415">
        <w:rPr>
          <w:rFonts w:ascii="Noto Sans" w:hAnsi="Noto Sans" w:cs="Noto Sans"/>
          <w:sz w:val="20"/>
          <w:szCs w:val="20"/>
        </w:rPr>
        <w:t xml:space="preserve"> y la atención de su solicitud.</w:t>
      </w:r>
    </w:p>
    <w:p w14:paraId="7D058106" w14:textId="0F4BB8FE" w:rsidR="00F97670" w:rsidRPr="00F11415" w:rsidRDefault="00F97670"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Definir matriz y tiempos de escalación, incluyendo medios de contacto.</w:t>
      </w:r>
    </w:p>
    <w:p w14:paraId="5733BD89" w14:textId="77777777" w:rsidR="00F97670" w:rsidRPr="00F11415" w:rsidRDefault="00F97670" w:rsidP="00F11415">
      <w:pPr>
        <w:ind w:right="51"/>
        <w:jc w:val="both"/>
        <w:rPr>
          <w:rFonts w:ascii="Noto Sans" w:hAnsi="Noto Sans" w:cs="Noto Sans"/>
          <w:sz w:val="20"/>
          <w:szCs w:val="20"/>
        </w:rPr>
      </w:pPr>
    </w:p>
    <w:p w14:paraId="76FB226F" w14:textId="1E05ACEE" w:rsidR="00F97670" w:rsidRPr="00F11415" w:rsidRDefault="00F97670" w:rsidP="00F11415">
      <w:pPr>
        <w:ind w:right="51"/>
        <w:jc w:val="both"/>
        <w:rPr>
          <w:rFonts w:ascii="Noto Sans" w:hAnsi="Noto Sans" w:cs="Noto Sans"/>
          <w:sz w:val="20"/>
          <w:szCs w:val="20"/>
        </w:rPr>
      </w:pPr>
      <w:r w:rsidRPr="00F11415">
        <w:rPr>
          <w:rFonts w:ascii="Noto Sans" w:hAnsi="Noto Sans" w:cs="Noto Sans"/>
          <w:sz w:val="20"/>
          <w:szCs w:val="20"/>
        </w:rPr>
        <w:t xml:space="preserve">La Mesa de Servicio propuesta por </w:t>
      </w:r>
      <w:r w:rsidR="00E72643" w:rsidRPr="00F11415">
        <w:rPr>
          <w:rFonts w:ascii="Noto Sans" w:hAnsi="Noto Sans" w:cs="Noto Sans"/>
          <w:sz w:val="20"/>
          <w:szCs w:val="20"/>
        </w:rPr>
        <w:t>“EL LICITANTE”</w:t>
      </w:r>
      <w:r w:rsidRPr="00F11415">
        <w:rPr>
          <w:rFonts w:ascii="Noto Sans" w:hAnsi="Noto Sans" w:cs="Noto Sans"/>
          <w:sz w:val="20"/>
          <w:szCs w:val="20"/>
        </w:rPr>
        <w:t xml:space="preserve"> deberá incluir disponibilidad de los agentes y operadores necesarios para recibir y gestionar los casos en un horario de servicio 7x24 durante la vigencia del servicio. </w:t>
      </w:r>
      <w:r w:rsidR="00E72643" w:rsidRPr="00F11415">
        <w:rPr>
          <w:rFonts w:ascii="Noto Sans" w:hAnsi="Noto Sans" w:cs="Noto Sans"/>
          <w:sz w:val="20"/>
          <w:szCs w:val="20"/>
        </w:rPr>
        <w:t>“EL LICITANTE”</w:t>
      </w:r>
      <w:r w:rsidRPr="00F11415">
        <w:rPr>
          <w:rFonts w:ascii="Noto Sans" w:hAnsi="Noto Sans" w:cs="Noto Sans"/>
          <w:sz w:val="20"/>
          <w:szCs w:val="20"/>
        </w:rPr>
        <w:t xml:space="preserve"> será responsable de contar con la cantidad de agentes capacitados suficientes para atender la demanda en los diferentes turnos.</w:t>
      </w:r>
    </w:p>
    <w:p w14:paraId="1B64EB38" w14:textId="77777777" w:rsidR="00F97670" w:rsidRPr="00F11415" w:rsidRDefault="00F97670" w:rsidP="00F11415">
      <w:pPr>
        <w:ind w:right="51"/>
        <w:jc w:val="both"/>
        <w:rPr>
          <w:rFonts w:ascii="Noto Sans" w:hAnsi="Noto Sans" w:cs="Noto Sans"/>
          <w:sz w:val="20"/>
          <w:szCs w:val="20"/>
        </w:rPr>
      </w:pPr>
    </w:p>
    <w:p w14:paraId="09A09698" w14:textId="4253471D" w:rsidR="00F97670" w:rsidRPr="00F11415" w:rsidRDefault="00F97670" w:rsidP="00F11415">
      <w:pPr>
        <w:ind w:right="51"/>
        <w:jc w:val="both"/>
        <w:rPr>
          <w:rFonts w:ascii="Noto Sans" w:hAnsi="Noto Sans" w:cs="Noto Sans"/>
          <w:sz w:val="20"/>
          <w:szCs w:val="20"/>
        </w:rPr>
      </w:pPr>
      <w:r w:rsidRPr="00F11415">
        <w:rPr>
          <w:rFonts w:ascii="Noto Sans" w:hAnsi="Noto Sans" w:cs="Noto Sans"/>
          <w:sz w:val="20"/>
          <w:szCs w:val="20"/>
        </w:rPr>
        <w:t xml:space="preserve">Las herramientas tecnológicas, soporte técnico, personal, infraestructura y proceso de atención de la Mesa de Servicio ofertada por </w:t>
      </w:r>
      <w:r w:rsidR="00E72643" w:rsidRPr="00F11415">
        <w:rPr>
          <w:rFonts w:ascii="Noto Sans" w:hAnsi="Noto Sans" w:cs="Noto Sans"/>
          <w:sz w:val="20"/>
          <w:szCs w:val="20"/>
        </w:rPr>
        <w:t>“EL LICITANTE”</w:t>
      </w:r>
      <w:r w:rsidRPr="00F11415">
        <w:rPr>
          <w:rFonts w:ascii="Noto Sans" w:hAnsi="Noto Sans" w:cs="Noto Sans"/>
          <w:sz w:val="20"/>
          <w:szCs w:val="20"/>
        </w:rPr>
        <w:t xml:space="preserve">, deberán estar personalizados para la atención a </w:t>
      </w:r>
      <w:r w:rsidR="00A72B63" w:rsidRPr="00F11415">
        <w:rPr>
          <w:rFonts w:ascii="Noto Sans" w:hAnsi="Noto Sans" w:cs="Noto Sans"/>
          <w:sz w:val="20"/>
          <w:szCs w:val="20"/>
        </w:rPr>
        <w:t>“EL INSTITUTO”</w:t>
      </w:r>
      <w:r w:rsidRPr="00F11415">
        <w:rPr>
          <w:rFonts w:ascii="Noto Sans" w:hAnsi="Noto Sans" w:cs="Noto Sans"/>
          <w:sz w:val="20"/>
          <w:szCs w:val="20"/>
        </w:rPr>
        <w:t>, garantizando técnica y operativamente la continuidad, seguridad y confidencialidad.</w:t>
      </w:r>
    </w:p>
    <w:p w14:paraId="70BDF120" w14:textId="77777777" w:rsidR="00F97670" w:rsidRPr="00F11415" w:rsidRDefault="00F97670" w:rsidP="00F11415">
      <w:pPr>
        <w:ind w:right="51"/>
        <w:jc w:val="both"/>
        <w:rPr>
          <w:rFonts w:ascii="Noto Sans" w:hAnsi="Noto Sans" w:cs="Noto Sans"/>
          <w:sz w:val="20"/>
          <w:szCs w:val="20"/>
        </w:rPr>
      </w:pPr>
    </w:p>
    <w:p w14:paraId="41D84366" w14:textId="073AAA8A" w:rsidR="00F97670" w:rsidRPr="00F11415" w:rsidRDefault="00F97670" w:rsidP="00F11415">
      <w:pPr>
        <w:ind w:right="51"/>
        <w:jc w:val="both"/>
        <w:rPr>
          <w:rFonts w:ascii="Noto Sans" w:hAnsi="Noto Sans" w:cs="Noto Sans"/>
          <w:sz w:val="20"/>
          <w:szCs w:val="20"/>
        </w:rPr>
      </w:pPr>
      <w:r w:rsidRPr="00F11415">
        <w:rPr>
          <w:rFonts w:ascii="Noto Sans" w:hAnsi="Noto Sans" w:cs="Noto Sans"/>
          <w:sz w:val="20"/>
          <w:szCs w:val="20"/>
        </w:rPr>
        <w:t xml:space="preserve">El proceso de atención de la Mesa de Servicios deberá formar parte de la propuesta técnica ofertada por </w:t>
      </w:r>
      <w:r w:rsidR="00E72643" w:rsidRPr="00F11415">
        <w:rPr>
          <w:rFonts w:ascii="Noto Sans" w:hAnsi="Noto Sans" w:cs="Noto Sans"/>
          <w:sz w:val="20"/>
          <w:szCs w:val="20"/>
        </w:rPr>
        <w:t>“EL LICITANTE”</w:t>
      </w:r>
      <w:r w:rsidRPr="00F11415">
        <w:rPr>
          <w:rFonts w:ascii="Noto Sans" w:hAnsi="Noto Sans" w:cs="Noto Sans"/>
          <w:sz w:val="20"/>
          <w:szCs w:val="20"/>
        </w:rPr>
        <w:t xml:space="preserve"> y en su caso, adecuado y autorizado por </w:t>
      </w:r>
      <w:r w:rsidR="00A72B63" w:rsidRPr="00F11415">
        <w:rPr>
          <w:rFonts w:ascii="Noto Sans" w:hAnsi="Noto Sans" w:cs="Noto Sans"/>
          <w:sz w:val="20"/>
          <w:szCs w:val="20"/>
        </w:rPr>
        <w:t>“EL INSTITUTO”</w:t>
      </w:r>
      <w:r w:rsidRPr="00F11415">
        <w:rPr>
          <w:rFonts w:ascii="Noto Sans" w:hAnsi="Noto Sans" w:cs="Noto Sans"/>
          <w:sz w:val="20"/>
          <w:szCs w:val="20"/>
        </w:rPr>
        <w:t>.</w:t>
      </w:r>
    </w:p>
    <w:p w14:paraId="209E73C0" w14:textId="77777777" w:rsidR="00F97670" w:rsidRPr="00F11415" w:rsidRDefault="00F97670" w:rsidP="00F11415">
      <w:pPr>
        <w:ind w:right="51"/>
        <w:jc w:val="both"/>
        <w:rPr>
          <w:rFonts w:ascii="Noto Sans" w:hAnsi="Noto Sans" w:cs="Noto Sans"/>
          <w:sz w:val="20"/>
          <w:szCs w:val="20"/>
        </w:rPr>
      </w:pPr>
    </w:p>
    <w:p w14:paraId="79CB6277" w14:textId="403B7564" w:rsidR="00F97670" w:rsidRPr="00F11415" w:rsidRDefault="00F97670" w:rsidP="00F11415">
      <w:pPr>
        <w:ind w:right="51"/>
        <w:jc w:val="both"/>
        <w:rPr>
          <w:rFonts w:ascii="Noto Sans" w:hAnsi="Noto Sans" w:cs="Noto Sans"/>
          <w:sz w:val="20"/>
          <w:szCs w:val="20"/>
        </w:rPr>
      </w:pPr>
      <w:r w:rsidRPr="00F11415">
        <w:rPr>
          <w:rFonts w:ascii="Noto Sans" w:hAnsi="Noto Sans" w:cs="Noto Sans"/>
          <w:sz w:val="20"/>
          <w:szCs w:val="20"/>
        </w:rPr>
        <w:t xml:space="preserve">Los </w:t>
      </w:r>
      <w:proofErr w:type="gramStart"/>
      <w:r w:rsidRPr="00F11415">
        <w:rPr>
          <w:rFonts w:ascii="Noto Sans" w:hAnsi="Noto Sans" w:cs="Noto Sans"/>
          <w:sz w:val="20"/>
          <w:szCs w:val="20"/>
        </w:rPr>
        <w:t>tickets</w:t>
      </w:r>
      <w:proofErr w:type="gramEnd"/>
      <w:r w:rsidRPr="00F11415">
        <w:rPr>
          <w:rFonts w:ascii="Noto Sans" w:hAnsi="Noto Sans" w:cs="Noto Sans"/>
          <w:sz w:val="20"/>
          <w:szCs w:val="20"/>
        </w:rPr>
        <w:t xml:space="preserve"> generados por la Mesa de Servicio ofertada por </w:t>
      </w:r>
      <w:r w:rsidR="00E72643" w:rsidRPr="00F11415">
        <w:rPr>
          <w:rFonts w:ascii="Noto Sans" w:hAnsi="Noto Sans" w:cs="Noto Sans"/>
          <w:sz w:val="20"/>
          <w:szCs w:val="20"/>
        </w:rPr>
        <w:t>“EL LICITANTE”</w:t>
      </w:r>
      <w:r w:rsidRPr="00F11415">
        <w:rPr>
          <w:rFonts w:ascii="Noto Sans" w:hAnsi="Noto Sans" w:cs="Noto Sans"/>
          <w:sz w:val="20"/>
          <w:szCs w:val="20"/>
        </w:rPr>
        <w:t xml:space="preserve"> deberán ser despachados hacia grupos de soporte establecidos por categorización, acorde a lo definido entre </w:t>
      </w:r>
      <w:r w:rsidR="00A72B63" w:rsidRPr="00F11415">
        <w:rPr>
          <w:rFonts w:ascii="Noto Sans" w:hAnsi="Noto Sans" w:cs="Noto Sans"/>
          <w:sz w:val="20"/>
          <w:szCs w:val="20"/>
        </w:rPr>
        <w:t>“EL INSTITUTO”</w:t>
      </w:r>
      <w:r w:rsidRPr="00F11415">
        <w:rPr>
          <w:rFonts w:ascii="Noto Sans" w:hAnsi="Noto Sans" w:cs="Noto Sans"/>
          <w:sz w:val="20"/>
          <w:szCs w:val="20"/>
        </w:rPr>
        <w:t xml:space="preserve"> y </w:t>
      </w:r>
      <w:r w:rsidR="00E72643" w:rsidRPr="00F11415">
        <w:rPr>
          <w:rFonts w:ascii="Noto Sans" w:hAnsi="Noto Sans" w:cs="Noto Sans"/>
          <w:sz w:val="20"/>
          <w:szCs w:val="20"/>
        </w:rPr>
        <w:t>“EL LICITANTE”</w:t>
      </w:r>
      <w:r w:rsidRPr="00F11415">
        <w:rPr>
          <w:rFonts w:ascii="Noto Sans" w:hAnsi="Noto Sans" w:cs="Noto Sans"/>
          <w:sz w:val="20"/>
          <w:szCs w:val="20"/>
        </w:rPr>
        <w:t>, cuidando en todo momento lo siguiente:</w:t>
      </w:r>
    </w:p>
    <w:p w14:paraId="0A8D67A5" w14:textId="77777777" w:rsidR="00F97670" w:rsidRPr="00F11415" w:rsidRDefault="00F97670" w:rsidP="00F11415">
      <w:pPr>
        <w:ind w:right="51"/>
        <w:jc w:val="both"/>
        <w:rPr>
          <w:rFonts w:ascii="Noto Sans" w:hAnsi="Noto Sans" w:cs="Noto Sans"/>
          <w:sz w:val="20"/>
          <w:szCs w:val="20"/>
        </w:rPr>
      </w:pPr>
    </w:p>
    <w:p w14:paraId="6DCDD485" w14:textId="441351FF" w:rsidR="00F97670" w:rsidRPr="00F11415" w:rsidRDefault="00E72643" w:rsidP="00F11415">
      <w:pPr>
        <w:pStyle w:val="Prrafodelista"/>
        <w:numPr>
          <w:ilvl w:val="0"/>
          <w:numId w:val="8"/>
        </w:numPr>
        <w:ind w:right="51"/>
        <w:jc w:val="both"/>
        <w:rPr>
          <w:rFonts w:ascii="Noto Sans" w:hAnsi="Noto Sans" w:cs="Noto Sans"/>
          <w:sz w:val="20"/>
          <w:szCs w:val="20"/>
        </w:rPr>
      </w:pPr>
      <w:r w:rsidRPr="00F11415">
        <w:rPr>
          <w:rFonts w:ascii="Noto Sans" w:hAnsi="Noto Sans" w:cs="Noto Sans"/>
          <w:sz w:val="20"/>
          <w:szCs w:val="20"/>
        </w:rPr>
        <w:t>“EL LICITANTE”</w:t>
      </w:r>
      <w:r w:rsidR="00F97670" w:rsidRPr="00F11415">
        <w:rPr>
          <w:rFonts w:ascii="Noto Sans" w:hAnsi="Noto Sans" w:cs="Noto Sans"/>
          <w:sz w:val="20"/>
          <w:szCs w:val="20"/>
        </w:rPr>
        <w:t xml:space="preserve"> deberá contar con una herramienta automatizada para la detección de incidentes o eventos, su registro, notificación, administración, seguimiento y todo lo necesario hasta su atención y resolución, incluyendo mecanismos electrónicos para el seguimiento del avance en la resolución del incidente. </w:t>
      </w:r>
    </w:p>
    <w:p w14:paraId="0C5ED945" w14:textId="6948B0C9" w:rsidR="00F97670" w:rsidRPr="00F11415" w:rsidRDefault="00F97670" w:rsidP="00F11415">
      <w:pPr>
        <w:pStyle w:val="Prrafodelista"/>
        <w:numPr>
          <w:ilvl w:val="0"/>
          <w:numId w:val="8"/>
        </w:numPr>
        <w:ind w:right="51"/>
        <w:jc w:val="both"/>
        <w:rPr>
          <w:rFonts w:ascii="Noto Sans" w:hAnsi="Noto Sans" w:cs="Noto Sans"/>
          <w:sz w:val="20"/>
          <w:szCs w:val="20"/>
        </w:rPr>
      </w:pPr>
      <w:r w:rsidRPr="00F11415">
        <w:rPr>
          <w:rFonts w:ascii="Noto Sans" w:hAnsi="Noto Sans" w:cs="Noto Sans"/>
          <w:sz w:val="20"/>
          <w:szCs w:val="20"/>
        </w:rPr>
        <w:t xml:space="preserve">La Mesa de Servicio ofertada por </w:t>
      </w:r>
      <w:r w:rsidR="00E72643" w:rsidRPr="00F11415">
        <w:rPr>
          <w:rFonts w:ascii="Noto Sans" w:hAnsi="Noto Sans" w:cs="Noto Sans"/>
          <w:sz w:val="20"/>
          <w:szCs w:val="20"/>
        </w:rPr>
        <w:t>“EL LICITANTE”</w:t>
      </w:r>
      <w:r w:rsidRPr="00F11415">
        <w:rPr>
          <w:rFonts w:ascii="Noto Sans" w:hAnsi="Noto Sans" w:cs="Noto Sans"/>
          <w:sz w:val="20"/>
          <w:szCs w:val="20"/>
        </w:rPr>
        <w:t xml:space="preserve">, debe despachar inmediatamente el </w:t>
      </w:r>
      <w:proofErr w:type="gramStart"/>
      <w:r w:rsidRPr="00F11415">
        <w:rPr>
          <w:rFonts w:ascii="Noto Sans" w:hAnsi="Noto Sans" w:cs="Noto Sans"/>
          <w:sz w:val="20"/>
          <w:szCs w:val="20"/>
        </w:rPr>
        <w:t>ticket</w:t>
      </w:r>
      <w:proofErr w:type="gramEnd"/>
      <w:r w:rsidRPr="00F11415">
        <w:rPr>
          <w:rFonts w:ascii="Noto Sans" w:hAnsi="Noto Sans" w:cs="Noto Sans"/>
          <w:sz w:val="20"/>
          <w:szCs w:val="20"/>
        </w:rPr>
        <w:t xml:space="preserve"> con los grupos de soporte técnico definidos para la atención del evento reportado, acorde a los Niveles de Servicio establecidos en el presente Anexo Técnico, informando de manera electrónica al personal de </w:t>
      </w:r>
      <w:r w:rsidR="00A72B63" w:rsidRPr="00F11415">
        <w:rPr>
          <w:rFonts w:ascii="Noto Sans" w:hAnsi="Noto Sans" w:cs="Noto Sans"/>
          <w:sz w:val="20"/>
          <w:szCs w:val="20"/>
        </w:rPr>
        <w:t>“EL INSTITUTO”</w:t>
      </w:r>
      <w:r w:rsidRPr="00F11415">
        <w:rPr>
          <w:rFonts w:ascii="Noto Sans" w:hAnsi="Noto Sans" w:cs="Noto Sans"/>
          <w:sz w:val="20"/>
          <w:szCs w:val="20"/>
        </w:rPr>
        <w:t xml:space="preserve"> y de </w:t>
      </w:r>
      <w:r w:rsidR="00E72643" w:rsidRPr="00F11415">
        <w:rPr>
          <w:rFonts w:ascii="Noto Sans" w:hAnsi="Noto Sans" w:cs="Noto Sans"/>
          <w:sz w:val="20"/>
          <w:szCs w:val="20"/>
        </w:rPr>
        <w:t>“EL LICITANTE”</w:t>
      </w:r>
      <w:r w:rsidRPr="00F11415">
        <w:rPr>
          <w:rFonts w:ascii="Noto Sans" w:hAnsi="Noto Sans" w:cs="Noto Sans"/>
          <w:sz w:val="20"/>
          <w:szCs w:val="20"/>
        </w:rPr>
        <w:t xml:space="preserve">. Dependiendo de la severidad de la afectación, la notificación deberá ser vía telefónica </w:t>
      </w:r>
      <w:r w:rsidR="00F3788B" w:rsidRPr="00F11415">
        <w:rPr>
          <w:rFonts w:ascii="Noto Sans" w:hAnsi="Noto Sans" w:cs="Noto Sans"/>
          <w:sz w:val="20"/>
          <w:szCs w:val="20"/>
        </w:rPr>
        <w:t xml:space="preserve">y vía correo electrónico como evidencia, </w:t>
      </w:r>
      <w:r w:rsidRPr="00F11415">
        <w:rPr>
          <w:rFonts w:ascii="Noto Sans" w:hAnsi="Noto Sans" w:cs="Noto Sans"/>
          <w:sz w:val="20"/>
          <w:szCs w:val="20"/>
        </w:rPr>
        <w:t xml:space="preserve">para garantizar </w:t>
      </w:r>
      <w:r w:rsidR="00F3788B" w:rsidRPr="00F11415">
        <w:rPr>
          <w:rFonts w:ascii="Noto Sans" w:hAnsi="Noto Sans" w:cs="Noto Sans"/>
          <w:sz w:val="20"/>
          <w:szCs w:val="20"/>
        </w:rPr>
        <w:t xml:space="preserve">operativamente </w:t>
      </w:r>
      <w:r w:rsidRPr="00F11415">
        <w:rPr>
          <w:rFonts w:ascii="Noto Sans" w:hAnsi="Noto Sans" w:cs="Noto Sans"/>
          <w:sz w:val="20"/>
          <w:szCs w:val="20"/>
        </w:rPr>
        <w:t xml:space="preserve">que se informe al personal de </w:t>
      </w:r>
      <w:r w:rsidR="00A72B63" w:rsidRPr="00F11415">
        <w:rPr>
          <w:rFonts w:ascii="Noto Sans" w:hAnsi="Noto Sans" w:cs="Noto Sans"/>
          <w:sz w:val="20"/>
          <w:szCs w:val="20"/>
        </w:rPr>
        <w:t>“EL INSTITUTO”</w:t>
      </w:r>
      <w:r w:rsidRPr="00F11415">
        <w:rPr>
          <w:rFonts w:ascii="Noto Sans" w:hAnsi="Noto Sans" w:cs="Noto Sans"/>
          <w:sz w:val="20"/>
          <w:szCs w:val="20"/>
        </w:rPr>
        <w:t xml:space="preserve"> y de </w:t>
      </w:r>
      <w:r w:rsidR="00E72643" w:rsidRPr="00F11415">
        <w:rPr>
          <w:rFonts w:ascii="Noto Sans" w:hAnsi="Noto Sans" w:cs="Noto Sans"/>
          <w:sz w:val="20"/>
          <w:szCs w:val="20"/>
        </w:rPr>
        <w:t>“EL LICITANTE”</w:t>
      </w:r>
      <w:r w:rsidRPr="00F11415">
        <w:rPr>
          <w:rFonts w:ascii="Noto Sans" w:hAnsi="Noto Sans" w:cs="Noto Sans"/>
          <w:sz w:val="20"/>
          <w:szCs w:val="20"/>
        </w:rPr>
        <w:t>.</w:t>
      </w:r>
    </w:p>
    <w:p w14:paraId="2DC1F5B9" w14:textId="758CD2C0" w:rsidR="00F97670" w:rsidRPr="00F11415" w:rsidRDefault="00F97670" w:rsidP="00F11415">
      <w:pPr>
        <w:pStyle w:val="Prrafodelista"/>
        <w:numPr>
          <w:ilvl w:val="0"/>
          <w:numId w:val="8"/>
        </w:numPr>
        <w:ind w:right="51"/>
        <w:jc w:val="both"/>
        <w:rPr>
          <w:rFonts w:ascii="Noto Sans" w:hAnsi="Noto Sans" w:cs="Noto Sans"/>
          <w:sz w:val="20"/>
          <w:szCs w:val="20"/>
        </w:rPr>
      </w:pPr>
      <w:r w:rsidRPr="00F11415">
        <w:rPr>
          <w:rFonts w:ascii="Noto Sans" w:hAnsi="Noto Sans" w:cs="Noto Sans"/>
          <w:sz w:val="20"/>
          <w:szCs w:val="20"/>
        </w:rPr>
        <w:lastRenderedPageBreak/>
        <w:t xml:space="preserve">Todos los </w:t>
      </w:r>
      <w:proofErr w:type="gramStart"/>
      <w:r w:rsidRPr="00F11415">
        <w:rPr>
          <w:rFonts w:ascii="Noto Sans" w:hAnsi="Noto Sans" w:cs="Noto Sans"/>
          <w:sz w:val="20"/>
          <w:szCs w:val="20"/>
        </w:rPr>
        <w:t>tickets</w:t>
      </w:r>
      <w:proofErr w:type="gramEnd"/>
      <w:r w:rsidRPr="00F11415">
        <w:rPr>
          <w:rFonts w:ascii="Noto Sans" w:hAnsi="Noto Sans" w:cs="Noto Sans"/>
          <w:sz w:val="20"/>
          <w:szCs w:val="20"/>
        </w:rPr>
        <w:t xml:space="preserve"> deberán registrar el horario en que sean creados para el seguimiento de atención y servicio. </w:t>
      </w:r>
    </w:p>
    <w:p w14:paraId="04FC82E4" w14:textId="24B2FD3E" w:rsidR="00F97670" w:rsidRPr="00F11415" w:rsidRDefault="00F97670" w:rsidP="00F11415">
      <w:pPr>
        <w:pStyle w:val="Prrafodelista"/>
        <w:numPr>
          <w:ilvl w:val="0"/>
          <w:numId w:val="8"/>
        </w:numPr>
        <w:ind w:right="51"/>
        <w:jc w:val="both"/>
        <w:rPr>
          <w:rFonts w:ascii="Noto Sans" w:hAnsi="Noto Sans" w:cs="Noto Sans"/>
          <w:sz w:val="20"/>
          <w:szCs w:val="20"/>
        </w:rPr>
      </w:pPr>
      <w:r w:rsidRPr="00F11415">
        <w:rPr>
          <w:rFonts w:ascii="Noto Sans" w:hAnsi="Noto Sans" w:cs="Noto Sans"/>
          <w:sz w:val="20"/>
          <w:szCs w:val="20"/>
        </w:rPr>
        <w:t xml:space="preserve">Los </w:t>
      </w:r>
      <w:proofErr w:type="gramStart"/>
      <w:r w:rsidRPr="00F11415">
        <w:rPr>
          <w:rFonts w:ascii="Noto Sans" w:hAnsi="Noto Sans" w:cs="Noto Sans"/>
          <w:sz w:val="20"/>
          <w:szCs w:val="20"/>
        </w:rPr>
        <w:t>tickets</w:t>
      </w:r>
      <w:proofErr w:type="gramEnd"/>
      <w:r w:rsidRPr="00F11415">
        <w:rPr>
          <w:rFonts w:ascii="Noto Sans" w:hAnsi="Noto Sans" w:cs="Noto Sans"/>
          <w:sz w:val="20"/>
          <w:szCs w:val="20"/>
        </w:rPr>
        <w:t xml:space="preserve"> deberán ser cerrados hasta que el incidente o el evento que lo generó haya sido solucionado por completo y confirmado por parte de </w:t>
      </w:r>
      <w:r w:rsidR="00A72B63" w:rsidRPr="00F11415">
        <w:rPr>
          <w:rFonts w:ascii="Noto Sans" w:hAnsi="Noto Sans" w:cs="Noto Sans"/>
          <w:sz w:val="20"/>
          <w:szCs w:val="20"/>
        </w:rPr>
        <w:t>“EL INSTITUTO”</w:t>
      </w:r>
      <w:r w:rsidRPr="00F11415">
        <w:rPr>
          <w:rFonts w:ascii="Noto Sans" w:hAnsi="Noto Sans" w:cs="Noto Sans"/>
          <w:sz w:val="20"/>
          <w:szCs w:val="20"/>
        </w:rPr>
        <w:t xml:space="preserve">, por cualquiera de los canales que habilite la Mesa de Servicios, siempre y cuando se </w:t>
      </w:r>
      <w:r w:rsidR="00F3788B" w:rsidRPr="00F11415">
        <w:rPr>
          <w:rFonts w:ascii="Noto Sans" w:hAnsi="Noto Sans" w:cs="Noto Sans"/>
          <w:sz w:val="20"/>
          <w:szCs w:val="20"/>
        </w:rPr>
        <w:t xml:space="preserve">quede documentado la forma como se atendió y resolvió </w:t>
      </w:r>
      <w:r w:rsidRPr="00F11415">
        <w:rPr>
          <w:rFonts w:ascii="Noto Sans" w:hAnsi="Noto Sans" w:cs="Noto Sans"/>
          <w:sz w:val="20"/>
          <w:szCs w:val="20"/>
        </w:rPr>
        <w:t>gener</w:t>
      </w:r>
      <w:r w:rsidR="00F3788B" w:rsidRPr="00F11415">
        <w:rPr>
          <w:rFonts w:ascii="Noto Sans" w:hAnsi="Noto Sans" w:cs="Noto Sans"/>
          <w:sz w:val="20"/>
          <w:szCs w:val="20"/>
        </w:rPr>
        <w:t>ando</w:t>
      </w:r>
      <w:r w:rsidRPr="00F11415">
        <w:rPr>
          <w:rFonts w:ascii="Noto Sans" w:hAnsi="Noto Sans" w:cs="Noto Sans"/>
          <w:sz w:val="20"/>
          <w:szCs w:val="20"/>
        </w:rPr>
        <w:t xml:space="preserve"> evidencia de la confirmación del personal </w:t>
      </w:r>
      <w:r w:rsidR="00EB5A36" w:rsidRPr="00F11415">
        <w:rPr>
          <w:rFonts w:ascii="Noto Sans" w:hAnsi="Noto Sans" w:cs="Noto Sans"/>
          <w:sz w:val="20"/>
          <w:szCs w:val="20"/>
        </w:rPr>
        <w:t>autorizado por</w:t>
      </w:r>
      <w:r w:rsidR="00F3788B" w:rsidRPr="00F11415">
        <w:rPr>
          <w:rFonts w:ascii="Noto Sans" w:hAnsi="Noto Sans" w:cs="Noto Sans"/>
          <w:sz w:val="20"/>
          <w:szCs w:val="20"/>
        </w:rPr>
        <w:t xml:space="preserve"> parte de</w:t>
      </w:r>
      <w:r w:rsidR="00FE4389" w:rsidRPr="00F11415">
        <w:rPr>
          <w:rFonts w:ascii="Noto Sans" w:hAnsi="Noto Sans" w:cs="Noto Sans"/>
          <w:sz w:val="20"/>
          <w:szCs w:val="20"/>
        </w:rPr>
        <w:t xml:space="preserve"> </w:t>
      </w:r>
      <w:r w:rsidRPr="00F11415">
        <w:rPr>
          <w:rFonts w:ascii="Noto Sans" w:hAnsi="Noto Sans" w:cs="Noto Sans"/>
          <w:sz w:val="20"/>
          <w:szCs w:val="20"/>
        </w:rPr>
        <w:t>IMSS.</w:t>
      </w:r>
    </w:p>
    <w:p w14:paraId="66361FA5" w14:textId="77777777" w:rsidR="00F97670" w:rsidRPr="00F11415" w:rsidRDefault="00F97670" w:rsidP="00F11415">
      <w:pPr>
        <w:ind w:right="51"/>
        <w:jc w:val="both"/>
        <w:rPr>
          <w:rFonts w:ascii="Noto Sans" w:hAnsi="Noto Sans" w:cs="Noto Sans"/>
          <w:sz w:val="20"/>
          <w:szCs w:val="20"/>
        </w:rPr>
      </w:pPr>
    </w:p>
    <w:p w14:paraId="7986C954" w14:textId="6F2C4FDE" w:rsidR="00F97670" w:rsidRPr="00F11415" w:rsidRDefault="00F97670" w:rsidP="00F11415">
      <w:pPr>
        <w:ind w:right="51"/>
        <w:jc w:val="both"/>
        <w:rPr>
          <w:rFonts w:ascii="Noto Sans" w:hAnsi="Noto Sans" w:cs="Noto Sans"/>
          <w:sz w:val="20"/>
          <w:szCs w:val="20"/>
        </w:rPr>
      </w:pPr>
      <w:r w:rsidRPr="00F11415">
        <w:rPr>
          <w:rFonts w:ascii="Noto Sans" w:hAnsi="Noto Sans" w:cs="Noto Sans"/>
          <w:sz w:val="20"/>
          <w:szCs w:val="20"/>
        </w:rPr>
        <w:t xml:space="preserve">Los tiempos de atención y solución proporcionados por </w:t>
      </w:r>
      <w:r w:rsidR="00E72643" w:rsidRPr="00F11415">
        <w:rPr>
          <w:rFonts w:ascii="Noto Sans" w:hAnsi="Noto Sans" w:cs="Noto Sans"/>
          <w:sz w:val="20"/>
          <w:szCs w:val="20"/>
        </w:rPr>
        <w:t>“EL LICITANTE”</w:t>
      </w:r>
      <w:r w:rsidRPr="00F11415">
        <w:rPr>
          <w:rFonts w:ascii="Noto Sans" w:hAnsi="Noto Sans" w:cs="Noto Sans"/>
          <w:sz w:val="20"/>
          <w:szCs w:val="20"/>
        </w:rPr>
        <w:t xml:space="preserve">, tanto para solicitudes como para incidentes y soporte técnico deberán ser validados y autorizados por </w:t>
      </w:r>
      <w:r w:rsidR="00A72B63" w:rsidRPr="00F11415">
        <w:rPr>
          <w:rFonts w:ascii="Noto Sans" w:hAnsi="Noto Sans" w:cs="Noto Sans"/>
          <w:sz w:val="20"/>
          <w:szCs w:val="20"/>
        </w:rPr>
        <w:t>“EL INSTITUTO”</w:t>
      </w:r>
      <w:r w:rsidRPr="00F11415">
        <w:rPr>
          <w:rFonts w:ascii="Noto Sans" w:hAnsi="Noto Sans" w:cs="Noto Sans"/>
          <w:sz w:val="20"/>
          <w:szCs w:val="20"/>
        </w:rPr>
        <w:t xml:space="preserve"> en las Mesas de Trabajo al inicio de la prestación del servicio y si es necesario durante las Mesas de Trabajo que se realicen durante vigencia del </w:t>
      </w:r>
      <w:r w:rsidR="00F3788B" w:rsidRPr="00F11415">
        <w:rPr>
          <w:rFonts w:ascii="Noto Sans" w:hAnsi="Noto Sans" w:cs="Noto Sans"/>
          <w:sz w:val="20"/>
          <w:szCs w:val="20"/>
        </w:rPr>
        <w:t>contrato</w:t>
      </w:r>
      <w:r w:rsidRPr="00F11415">
        <w:rPr>
          <w:rFonts w:ascii="Noto Sans" w:hAnsi="Noto Sans" w:cs="Noto Sans"/>
          <w:sz w:val="20"/>
          <w:szCs w:val="20"/>
        </w:rPr>
        <w:t xml:space="preserve"> que se derive </w:t>
      </w:r>
      <w:r w:rsidR="00F3788B" w:rsidRPr="00F11415">
        <w:rPr>
          <w:rFonts w:ascii="Noto Sans" w:hAnsi="Noto Sans" w:cs="Noto Sans"/>
          <w:sz w:val="20"/>
          <w:szCs w:val="20"/>
        </w:rPr>
        <w:t>del presente proceso de contratación</w:t>
      </w:r>
      <w:r w:rsidRPr="00F11415">
        <w:rPr>
          <w:rFonts w:ascii="Noto Sans" w:hAnsi="Noto Sans" w:cs="Noto Sans"/>
          <w:sz w:val="20"/>
          <w:szCs w:val="20"/>
        </w:rPr>
        <w:t>.</w:t>
      </w:r>
    </w:p>
    <w:p w14:paraId="59103831" w14:textId="77777777" w:rsidR="00407AA3" w:rsidRPr="00F11415" w:rsidRDefault="00407AA3" w:rsidP="00F11415">
      <w:pPr>
        <w:ind w:right="51"/>
        <w:jc w:val="both"/>
        <w:rPr>
          <w:rFonts w:ascii="Noto Sans" w:hAnsi="Noto Sans" w:cs="Noto Sans"/>
          <w:sz w:val="20"/>
          <w:szCs w:val="20"/>
        </w:rPr>
      </w:pPr>
    </w:p>
    <w:p w14:paraId="243E502D" w14:textId="6E2FB210" w:rsidR="00F97670" w:rsidRPr="00F11415" w:rsidRDefault="00AF474F" w:rsidP="00F11415">
      <w:pPr>
        <w:pStyle w:val="Ttulo1"/>
        <w:spacing w:before="0" w:after="0"/>
        <w:ind w:left="142"/>
        <w:rPr>
          <w:rFonts w:ascii="Noto Sans" w:hAnsi="Noto Sans" w:cs="Noto Sans"/>
          <w:b w:val="0"/>
          <w:bCs/>
          <w:sz w:val="20"/>
          <w:szCs w:val="20"/>
        </w:rPr>
      </w:pPr>
      <w:bookmarkStart w:id="24" w:name="_Toc227750555"/>
      <w:r w:rsidRPr="00F11415">
        <w:rPr>
          <w:rFonts w:ascii="Noto Sans" w:hAnsi="Noto Sans" w:cs="Noto Sans"/>
          <w:bCs/>
          <w:sz w:val="20"/>
          <w:szCs w:val="20"/>
        </w:rPr>
        <w:t>Productos</w:t>
      </w:r>
      <w:bookmarkEnd w:id="24"/>
    </w:p>
    <w:p w14:paraId="3EB7D172" w14:textId="77777777" w:rsidR="003F30F8" w:rsidRPr="00F11415" w:rsidRDefault="003F30F8" w:rsidP="00F11415">
      <w:pPr>
        <w:ind w:right="51"/>
        <w:jc w:val="both"/>
        <w:rPr>
          <w:rFonts w:ascii="Noto Sans" w:hAnsi="Noto Sans" w:cs="Noto Sans"/>
          <w:sz w:val="20"/>
          <w:szCs w:val="20"/>
        </w:rPr>
      </w:pPr>
    </w:p>
    <w:p w14:paraId="325E8EA2" w14:textId="36CF0321" w:rsidR="00763039" w:rsidRPr="00F11415" w:rsidRDefault="00763039" w:rsidP="00F11415">
      <w:pPr>
        <w:ind w:right="51"/>
        <w:jc w:val="both"/>
        <w:rPr>
          <w:rFonts w:ascii="Noto Sans" w:hAnsi="Noto Sans" w:cs="Noto Sans"/>
          <w:sz w:val="20"/>
          <w:szCs w:val="20"/>
        </w:rPr>
      </w:pPr>
      <w:r w:rsidRPr="00F11415">
        <w:rPr>
          <w:rFonts w:ascii="Noto Sans" w:hAnsi="Noto Sans" w:cs="Noto Sans"/>
          <w:sz w:val="20"/>
          <w:szCs w:val="20"/>
        </w:rPr>
        <w:t xml:space="preserve">Dentro de los 10 días naturales siguientes al mes vencido, </w:t>
      </w:r>
      <w:r w:rsidR="00E72643" w:rsidRPr="00F11415">
        <w:rPr>
          <w:rFonts w:ascii="Noto Sans" w:hAnsi="Noto Sans" w:cs="Noto Sans"/>
          <w:sz w:val="20"/>
          <w:szCs w:val="20"/>
        </w:rPr>
        <w:t>“EL LICITANTE”</w:t>
      </w:r>
      <w:r w:rsidRPr="00F11415">
        <w:rPr>
          <w:rFonts w:ascii="Noto Sans" w:hAnsi="Noto Sans" w:cs="Noto Sans"/>
          <w:sz w:val="20"/>
          <w:szCs w:val="20"/>
        </w:rPr>
        <w:t xml:space="preserve"> deberá enviar a </w:t>
      </w:r>
      <w:r w:rsidR="00A72B63" w:rsidRPr="00F11415">
        <w:rPr>
          <w:rFonts w:ascii="Noto Sans" w:hAnsi="Noto Sans" w:cs="Noto Sans"/>
          <w:sz w:val="20"/>
          <w:szCs w:val="20"/>
        </w:rPr>
        <w:t>“EL INSTITUTO”</w:t>
      </w:r>
      <w:r w:rsidRPr="00F11415">
        <w:rPr>
          <w:rFonts w:ascii="Noto Sans" w:hAnsi="Noto Sans" w:cs="Noto Sans"/>
          <w:sz w:val="20"/>
          <w:szCs w:val="20"/>
        </w:rPr>
        <w:t xml:space="preserve"> el reporte impreso y firmado por el administrador del contrato por parte de </w:t>
      </w:r>
      <w:r w:rsidR="00E72643" w:rsidRPr="00F11415">
        <w:rPr>
          <w:rFonts w:ascii="Noto Sans" w:hAnsi="Noto Sans" w:cs="Noto Sans"/>
          <w:sz w:val="20"/>
          <w:szCs w:val="20"/>
        </w:rPr>
        <w:t>“EL LICITANTE”</w:t>
      </w:r>
      <w:r w:rsidRPr="00F11415">
        <w:rPr>
          <w:rFonts w:ascii="Noto Sans" w:hAnsi="Noto Sans" w:cs="Noto Sans"/>
          <w:sz w:val="20"/>
          <w:szCs w:val="20"/>
        </w:rPr>
        <w:t xml:space="preserve">, referente a los </w:t>
      </w:r>
      <w:proofErr w:type="gramStart"/>
      <w:r w:rsidRPr="00F11415">
        <w:rPr>
          <w:rFonts w:ascii="Noto Sans" w:hAnsi="Noto Sans" w:cs="Noto Sans"/>
          <w:sz w:val="20"/>
          <w:szCs w:val="20"/>
        </w:rPr>
        <w:t>tickets</w:t>
      </w:r>
      <w:proofErr w:type="gramEnd"/>
      <w:r w:rsidRPr="00F11415">
        <w:rPr>
          <w:rFonts w:ascii="Noto Sans" w:hAnsi="Noto Sans" w:cs="Noto Sans"/>
          <w:sz w:val="20"/>
          <w:szCs w:val="20"/>
        </w:rPr>
        <w:t xml:space="preserve"> generados en el mes vencido.</w:t>
      </w:r>
    </w:p>
    <w:p w14:paraId="7092A801" w14:textId="77777777" w:rsidR="00763039" w:rsidRPr="00F11415" w:rsidRDefault="00763039" w:rsidP="00F11415">
      <w:pPr>
        <w:ind w:right="51"/>
        <w:jc w:val="both"/>
        <w:rPr>
          <w:rFonts w:ascii="Noto Sans" w:hAnsi="Noto Sans" w:cs="Noto Sans"/>
          <w:sz w:val="20"/>
          <w:szCs w:val="20"/>
        </w:rPr>
      </w:pPr>
    </w:p>
    <w:p w14:paraId="45440F52" w14:textId="77777777" w:rsidR="00763039" w:rsidRPr="00F11415" w:rsidRDefault="00763039" w:rsidP="00F11415">
      <w:pPr>
        <w:ind w:right="51"/>
        <w:jc w:val="both"/>
        <w:rPr>
          <w:rFonts w:ascii="Noto Sans" w:hAnsi="Noto Sans" w:cs="Noto Sans"/>
          <w:sz w:val="20"/>
          <w:szCs w:val="20"/>
        </w:rPr>
      </w:pPr>
      <w:r w:rsidRPr="00F11415">
        <w:rPr>
          <w:rFonts w:ascii="Noto Sans" w:hAnsi="Noto Sans" w:cs="Noto Sans"/>
          <w:sz w:val="20"/>
          <w:szCs w:val="20"/>
        </w:rPr>
        <w:t>Dicho reporte deberá tener al menos los siguientes campos:</w:t>
      </w:r>
    </w:p>
    <w:p w14:paraId="5F0C986D" w14:textId="25B0FEE6" w:rsidR="00763039" w:rsidRPr="00F11415" w:rsidRDefault="00763039" w:rsidP="00F11415">
      <w:pPr>
        <w:ind w:right="51"/>
        <w:jc w:val="both"/>
        <w:rPr>
          <w:rFonts w:ascii="Noto Sans" w:hAnsi="Noto Sans" w:cs="Noto Sans"/>
          <w:sz w:val="20"/>
          <w:szCs w:val="20"/>
        </w:rPr>
      </w:pPr>
    </w:p>
    <w:p w14:paraId="01406D0F" w14:textId="0414E72A"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 xml:space="preserve">Número de </w:t>
      </w:r>
      <w:proofErr w:type="gramStart"/>
      <w:r w:rsidRPr="00F11415">
        <w:rPr>
          <w:rFonts w:ascii="Noto Sans" w:hAnsi="Noto Sans" w:cs="Noto Sans"/>
          <w:sz w:val="20"/>
          <w:szCs w:val="20"/>
        </w:rPr>
        <w:t>ticket</w:t>
      </w:r>
      <w:proofErr w:type="gramEnd"/>
      <w:r w:rsidRPr="00F11415">
        <w:rPr>
          <w:rFonts w:ascii="Noto Sans" w:hAnsi="Noto Sans" w:cs="Noto Sans"/>
          <w:sz w:val="20"/>
          <w:szCs w:val="20"/>
        </w:rPr>
        <w:t xml:space="preserve">. </w:t>
      </w:r>
    </w:p>
    <w:p w14:paraId="1FA49BAA" w14:textId="3C33BFF0"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Fecha y hora de creación.</w:t>
      </w:r>
    </w:p>
    <w:p w14:paraId="08F4799E" w14:textId="34BE7EDA"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Descripción de lo reportado.</w:t>
      </w:r>
    </w:p>
    <w:p w14:paraId="25EA4B80" w14:textId="4C0BDD02"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 xml:space="preserve">Nombre o nombres del personal que atendieron o atienden el </w:t>
      </w:r>
      <w:proofErr w:type="gramStart"/>
      <w:r w:rsidRPr="00F11415">
        <w:rPr>
          <w:rFonts w:ascii="Noto Sans" w:hAnsi="Noto Sans" w:cs="Noto Sans"/>
          <w:sz w:val="20"/>
          <w:szCs w:val="20"/>
        </w:rPr>
        <w:t>ticket</w:t>
      </w:r>
      <w:proofErr w:type="gramEnd"/>
      <w:r w:rsidRPr="00F11415">
        <w:rPr>
          <w:rFonts w:ascii="Noto Sans" w:hAnsi="Noto Sans" w:cs="Noto Sans"/>
          <w:sz w:val="20"/>
          <w:szCs w:val="20"/>
        </w:rPr>
        <w:t>.</w:t>
      </w:r>
    </w:p>
    <w:p w14:paraId="285F25F6" w14:textId="4E6A92BD"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 xml:space="preserve">Descripción de la solución y en su caso, reporte Post Mortem o Service </w:t>
      </w:r>
      <w:proofErr w:type="spellStart"/>
      <w:r w:rsidRPr="00F11415">
        <w:rPr>
          <w:rFonts w:ascii="Noto Sans" w:hAnsi="Noto Sans" w:cs="Noto Sans"/>
          <w:sz w:val="20"/>
          <w:szCs w:val="20"/>
        </w:rPr>
        <w:t>Request</w:t>
      </w:r>
      <w:proofErr w:type="spellEnd"/>
      <w:r w:rsidRPr="00F11415">
        <w:rPr>
          <w:rFonts w:ascii="Noto Sans" w:hAnsi="Noto Sans" w:cs="Noto Sans"/>
          <w:sz w:val="20"/>
          <w:szCs w:val="20"/>
        </w:rPr>
        <w:t xml:space="preserve"> levantado al fabricante de ser el caso. </w:t>
      </w:r>
    </w:p>
    <w:p w14:paraId="65400FE4" w14:textId="543D2AFB"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Fecha y hora de la solución.</w:t>
      </w:r>
    </w:p>
    <w:p w14:paraId="65AE84E4" w14:textId="1C76A875"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Fecha y hora del cierre.</w:t>
      </w:r>
    </w:p>
    <w:p w14:paraId="732D05ED" w14:textId="3F102F9D"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 xml:space="preserve">Tiempo de atención del incidente, requerimiento o </w:t>
      </w:r>
      <w:proofErr w:type="gramStart"/>
      <w:r w:rsidRPr="00F11415">
        <w:rPr>
          <w:rFonts w:ascii="Noto Sans" w:hAnsi="Noto Sans" w:cs="Noto Sans"/>
          <w:sz w:val="20"/>
          <w:szCs w:val="20"/>
        </w:rPr>
        <w:t>ticket</w:t>
      </w:r>
      <w:proofErr w:type="gramEnd"/>
      <w:r w:rsidRPr="00F11415">
        <w:rPr>
          <w:rFonts w:ascii="Noto Sans" w:hAnsi="Noto Sans" w:cs="Noto Sans"/>
          <w:sz w:val="20"/>
          <w:szCs w:val="20"/>
        </w:rPr>
        <w:t>.</w:t>
      </w:r>
    </w:p>
    <w:p w14:paraId="214952E8" w14:textId="623E8A60"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Nivel de servicio definido para este tipo de incidente.</w:t>
      </w:r>
    </w:p>
    <w:p w14:paraId="14FE40DC" w14:textId="48CB2C49" w:rsidR="00763039" w:rsidRPr="00F11415" w:rsidRDefault="00763039" w:rsidP="00F11415">
      <w:pPr>
        <w:pStyle w:val="Prrafodelista"/>
        <w:numPr>
          <w:ilvl w:val="0"/>
          <w:numId w:val="8"/>
        </w:numPr>
        <w:ind w:left="1701" w:right="51"/>
        <w:jc w:val="both"/>
        <w:rPr>
          <w:rFonts w:ascii="Noto Sans" w:hAnsi="Noto Sans" w:cs="Noto Sans"/>
          <w:sz w:val="20"/>
          <w:szCs w:val="20"/>
        </w:rPr>
      </w:pPr>
      <w:r w:rsidRPr="00F11415">
        <w:rPr>
          <w:rFonts w:ascii="Noto Sans" w:hAnsi="Noto Sans" w:cs="Noto Sans"/>
          <w:sz w:val="20"/>
          <w:szCs w:val="20"/>
        </w:rPr>
        <w:t>Tiempos acumulados de afectación para este tipo de incidente en el mes en curso.</w:t>
      </w:r>
    </w:p>
    <w:p w14:paraId="443224C2" w14:textId="698C4E2D" w:rsidR="00F3788B" w:rsidRPr="00F11415" w:rsidRDefault="00F3788B" w:rsidP="00F11415">
      <w:pPr>
        <w:ind w:right="51"/>
        <w:rPr>
          <w:rFonts w:ascii="Noto Sans" w:hAnsi="Noto Sans" w:cs="Noto Sans"/>
          <w:sz w:val="20"/>
          <w:szCs w:val="20"/>
        </w:rPr>
      </w:pPr>
    </w:p>
    <w:p w14:paraId="2AF69D6B" w14:textId="195CA9FF" w:rsidR="00763039" w:rsidRPr="00F11415" w:rsidRDefault="00763039" w:rsidP="00F11415">
      <w:pPr>
        <w:pStyle w:val="Ttulo1"/>
        <w:spacing w:before="0" w:after="0"/>
        <w:ind w:left="142"/>
        <w:rPr>
          <w:rFonts w:ascii="Noto Sans" w:hAnsi="Noto Sans" w:cs="Noto Sans"/>
          <w:b w:val="0"/>
          <w:bCs/>
          <w:sz w:val="20"/>
          <w:szCs w:val="20"/>
        </w:rPr>
      </w:pPr>
      <w:bookmarkStart w:id="25" w:name="_Toc227750556"/>
      <w:r w:rsidRPr="00F11415">
        <w:rPr>
          <w:rFonts w:ascii="Noto Sans" w:hAnsi="Noto Sans" w:cs="Noto Sans"/>
          <w:bCs/>
          <w:sz w:val="20"/>
          <w:szCs w:val="20"/>
        </w:rPr>
        <w:t>Afinación y Puesta a Punto.</w:t>
      </w:r>
      <w:bookmarkEnd w:id="25"/>
    </w:p>
    <w:p w14:paraId="74DD5CB0" w14:textId="77777777" w:rsidR="003F30F8" w:rsidRPr="00F11415" w:rsidRDefault="003F30F8" w:rsidP="00F11415">
      <w:pPr>
        <w:ind w:right="51"/>
        <w:jc w:val="both"/>
        <w:rPr>
          <w:rFonts w:ascii="Noto Sans" w:hAnsi="Noto Sans" w:cs="Noto Sans"/>
          <w:sz w:val="20"/>
          <w:szCs w:val="20"/>
        </w:rPr>
      </w:pPr>
    </w:p>
    <w:p w14:paraId="2B2D3FC9" w14:textId="12F24F6A" w:rsidR="00763039"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763039" w:rsidRPr="00F11415">
        <w:rPr>
          <w:rFonts w:ascii="Noto Sans" w:hAnsi="Noto Sans" w:cs="Noto Sans"/>
          <w:sz w:val="20"/>
          <w:szCs w:val="20"/>
        </w:rPr>
        <w:t xml:space="preserve"> deberá incluir como parte del servicio ofertado el identificar, analizar, proponer y ejecutar las tareas de optimización de configuraciones necesarias del Licenciamiento objeto del presente proceso de contratación.</w:t>
      </w:r>
    </w:p>
    <w:p w14:paraId="01F4DD70" w14:textId="77777777" w:rsidR="00763039" w:rsidRPr="00F11415" w:rsidRDefault="00763039" w:rsidP="00F11415">
      <w:pPr>
        <w:ind w:right="51"/>
        <w:jc w:val="both"/>
        <w:rPr>
          <w:rFonts w:ascii="Noto Sans" w:hAnsi="Noto Sans" w:cs="Noto Sans"/>
          <w:sz w:val="20"/>
          <w:szCs w:val="20"/>
        </w:rPr>
      </w:pPr>
    </w:p>
    <w:p w14:paraId="29DFB5E1" w14:textId="186B8E10" w:rsidR="00763039"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763039" w:rsidRPr="00F11415">
        <w:rPr>
          <w:rFonts w:ascii="Noto Sans" w:hAnsi="Noto Sans" w:cs="Noto Sans"/>
          <w:sz w:val="20"/>
          <w:szCs w:val="20"/>
        </w:rPr>
        <w:t xml:space="preserve"> será el responsable de hacer llegar la planeación, generación, entrega, ejecución, y seguimiento de un </w:t>
      </w:r>
      <w:r w:rsidR="006F2FDB" w:rsidRPr="00F11415">
        <w:rPr>
          <w:rFonts w:ascii="Noto Sans" w:hAnsi="Noto Sans" w:cs="Noto Sans"/>
          <w:sz w:val="20"/>
          <w:szCs w:val="20"/>
        </w:rPr>
        <w:t>P</w:t>
      </w:r>
      <w:r w:rsidR="00763039" w:rsidRPr="00F11415">
        <w:rPr>
          <w:rFonts w:ascii="Noto Sans" w:hAnsi="Noto Sans" w:cs="Noto Sans"/>
          <w:sz w:val="20"/>
          <w:szCs w:val="20"/>
        </w:rPr>
        <w:t xml:space="preserve">lan de </w:t>
      </w:r>
      <w:r w:rsidR="006F2FDB" w:rsidRPr="00F11415">
        <w:rPr>
          <w:rFonts w:ascii="Noto Sans" w:hAnsi="Noto Sans" w:cs="Noto Sans"/>
          <w:sz w:val="20"/>
          <w:szCs w:val="20"/>
        </w:rPr>
        <w:t>T</w:t>
      </w:r>
      <w:r w:rsidR="00763039" w:rsidRPr="00F11415">
        <w:rPr>
          <w:rFonts w:ascii="Noto Sans" w:hAnsi="Noto Sans" w:cs="Noto Sans"/>
          <w:sz w:val="20"/>
          <w:szCs w:val="20"/>
        </w:rPr>
        <w:t xml:space="preserve">rabajo al </w:t>
      </w:r>
      <w:r w:rsidR="00AD416A" w:rsidRPr="00F11415">
        <w:rPr>
          <w:rFonts w:ascii="Noto Sans" w:hAnsi="Noto Sans" w:cs="Noto Sans"/>
          <w:sz w:val="20"/>
          <w:szCs w:val="20"/>
        </w:rPr>
        <w:t xml:space="preserve">Administrador </w:t>
      </w:r>
      <w:r w:rsidR="00763039" w:rsidRPr="00F11415">
        <w:rPr>
          <w:rFonts w:ascii="Noto Sans" w:hAnsi="Noto Sans" w:cs="Noto Sans"/>
          <w:sz w:val="20"/>
          <w:szCs w:val="20"/>
        </w:rPr>
        <w:t xml:space="preserve">del Contrato, incluyendo una propuesta por parte de </w:t>
      </w:r>
      <w:r w:rsidRPr="00F11415">
        <w:rPr>
          <w:rFonts w:ascii="Noto Sans" w:hAnsi="Noto Sans" w:cs="Noto Sans"/>
          <w:sz w:val="20"/>
          <w:szCs w:val="20"/>
        </w:rPr>
        <w:t>“EL LICITANTE”</w:t>
      </w:r>
      <w:r w:rsidR="00763039" w:rsidRPr="00F11415">
        <w:rPr>
          <w:rFonts w:ascii="Noto Sans" w:hAnsi="Noto Sans" w:cs="Noto Sans"/>
          <w:sz w:val="20"/>
          <w:szCs w:val="20"/>
        </w:rPr>
        <w:t xml:space="preserve"> respecto a planes de instalación o en su caso, nuevas versiones, parches y aquellas que va a dejar de dar soporte a algún software que emplea </w:t>
      </w:r>
      <w:r w:rsidR="00A72B63" w:rsidRPr="00F11415">
        <w:rPr>
          <w:rFonts w:ascii="Noto Sans" w:hAnsi="Noto Sans" w:cs="Noto Sans"/>
          <w:sz w:val="20"/>
          <w:szCs w:val="20"/>
        </w:rPr>
        <w:t>“EL INSTITUTO”</w:t>
      </w:r>
    </w:p>
    <w:p w14:paraId="06514851" w14:textId="77777777" w:rsidR="00763039" w:rsidRPr="00F11415" w:rsidRDefault="00763039" w:rsidP="00F11415">
      <w:pPr>
        <w:ind w:right="51"/>
        <w:jc w:val="both"/>
        <w:rPr>
          <w:rFonts w:ascii="Noto Sans" w:hAnsi="Noto Sans" w:cs="Noto Sans"/>
          <w:sz w:val="20"/>
          <w:szCs w:val="20"/>
        </w:rPr>
      </w:pPr>
    </w:p>
    <w:p w14:paraId="469FF54E" w14:textId="74BAAA78" w:rsidR="00763039"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lastRenderedPageBreak/>
        <w:t>“EL LICITANTE”</w:t>
      </w:r>
      <w:r w:rsidR="00763039" w:rsidRPr="00F11415">
        <w:rPr>
          <w:rFonts w:ascii="Noto Sans" w:hAnsi="Noto Sans" w:cs="Noto Sans"/>
          <w:sz w:val="20"/>
          <w:szCs w:val="20"/>
        </w:rPr>
        <w:t xml:space="preserve"> será </w:t>
      </w:r>
      <w:r w:rsidR="006F2FDB" w:rsidRPr="00F11415">
        <w:rPr>
          <w:rFonts w:ascii="Noto Sans" w:hAnsi="Noto Sans" w:cs="Noto Sans"/>
          <w:sz w:val="20"/>
          <w:szCs w:val="20"/>
        </w:rPr>
        <w:t xml:space="preserve">el </w:t>
      </w:r>
      <w:r w:rsidR="00763039" w:rsidRPr="00F11415">
        <w:rPr>
          <w:rFonts w:ascii="Noto Sans" w:hAnsi="Noto Sans" w:cs="Noto Sans"/>
          <w:sz w:val="20"/>
          <w:szCs w:val="20"/>
        </w:rPr>
        <w:t>responsable de la gestión y seguimiento de las actividades de afinación, así como contar con los recursos necesarios dentro del alcance de este servicio.</w:t>
      </w:r>
    </w:p>
    <w:p w14:paraId="1D00841A" w14:textId="0EFDE5D9" w:rsidR="00F3788B" w:rsidRPr="00F11415" w:rsidRDefault="00F3788B" w:rsidP="00F11415">
      <w:pPr>
        <w:ind w:right="51"/>
        <w:jc w:val="both"/>
        <w:rPr>
          <w:rFonts w:ascii="Noto Sans" w:hAnsi="Noto Sans" w:cs="Noto Sans"/>
          <w:sz w:val="20"/>
          <w:szCs w:val="20"/>
        </w:rPr>
      </w:pPr>
    </w:p>
    <w:p w14:paraId="25D860B8" w14:textId="0991C6E4" w:rsidR="006F2FDB" w:rsidRPr="00F11415" w:rsidRDefault="006F2FDB" w:rsidP="00F11415">
      <w:pPr>
        <w:pStyle w:val="Ttulo1"/>
        <w:spacing w:before="0" w:after="0"/>
        <w:rPr>
          <w:rFonts w:ascii="Noto Sans" w:hAnsi="Noto Sans" w:cs="Noto Sans"/>
          <w:b w:val="0"/>
          <w:bCs/>
          <w:sz w:val="20"/>
          <w:szCs w:val="20"/>
        </w:rPr>
      </w:pPr>
      <w:bookmarkStart w:id="26" w:name="_Toc227750557"/>
      <w:r w:rsidRPr="00F11415">
        <w:rPr>
          <w:rFonts w:ascii="Noto Sans" w:hAnsi="Noto Sans" w:cs="Noto Sans"/>
          <w:bCs/>
          <w:sz w:val="20"/>
          <w:szCs w:val="20"/>
        </w:rPr>
        <w:t>Entrega de servicios.</w:t>
      </w:r>
      <w:bookmarkEnd w:id="26"/>
    </w:p>
    <w:p w14:paraId="4C2BA437" w14:textId="77777777" w:rsidR="003F30F8" w:rsidRPr="00F11415" w:rsidRDefault="003F30F8" w:rsidP="00F11415">
      <w:pPr>
        <w:ind w:right="51"/>
        <w:jc w:val="both"/>
        <w:rPr>
          <w:rFonts w:ascii="Noto Sans" w:hAnsi="Noto Sans" w:cs="Noto Sans"/>
          <w:sz w:val="20"/>
          <w:szCs w:val="20"/>
        </w:rPr>
      </w:pPr>
    </w:p>
    <w:p w14:paraId="75155299" w14:textId="3887C8B5" w:rsidR="006F2FDB"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6F2FDB" w:rsidRPr="00F11415">
        <w:rPr>
          <w:rFonts w:ascii="Noto Sans" w:hAnsi="Noto Sans" w:cs="Noto Sans"/>
          <w:sz w:val="20"/>
          <w:szCs w:val="20"/>
        </w:rPr>
        <w:t xml:space="preserve"> deberá realizar la entrega del servicio, en los centros de datos designados por </w:t>
      </w:r>
      <w:r w:rsidR="00A72B63" w:rsidRPr="00F11415">
        <w:rPr>
          <w:rFonts w:ascii="Noto Sans" w:hAnsi="Noto Sans" w:cs="Noto Sans"/>
          <w:sz w:val="20"/>
          <w:szCs w:val="20"/>
        </w:rPr>
        <w:t>“EL INSTITUTO”</w:t>
      </w:r>
      <w:r w:rsidR="006F2FDB" w:rsidRPr="00F11415">
        <w:rPr>
          <w:rFonts w:ascii="Noto Sans" w:hAnsi="Noto Sans" w:cs="Noto Sans"/>
          <w:sz w:val="20"/>
          <w:szCs w:val="20"/>
        </w:rPr>
        <w:t xml:space="preserve">, para el caso del servicio de soporte técnico remoto, </w:t>
      </w:r>
      <w:r w:rsidRPr="00F11415">
        <w:rPr>
          <w:rFonts w:ascii="Noto Sans" w:hAnsi="Noto Sans" w:cs="Noto Sans"/>
          <w:sz w:val="20"/>
          <w:szCs w:val="20"/>
        </w:rPr>
        <w:t>“EL LICITANTE”</w:t>
      </w:r>
      <w:r w:rsidR="006F2FDB" w:rsidRPr="00F11415">
        <w:rPr>
          <w:rFonts w:ascii="Noto Sans" w:hAnsi="Noto Sans" w:cs="Noto Sans"/>
          <w:sz w:val="20"/>
          <w:szCs w:val="20"/>
        </w:rPr>
        <w:t xml:space="preserve"> deberá proveer los mecanismos para que </w:t>
      </w:r>
      <w:r w:rsidR="00A72B63" w:rsidRPr="00F11415">
        <w:rPr>
          <w:rFonts w:ascii="Noto Sans" w:hAnsi="Noto Sans" w:cs="Noto Sans"/>
          <w:sz w:val="20"/>
          <w:szCs w:val="20"/>
        </w:rPr>
        <w:t>“EL INSTITUTO”</w:t>
      </w:r>
      <w:r w:rsidR="006F2FDB" w:rsidRPr="00F11415">
        <w:rPr>
          <w:rFonts w:ascii="Noto Sans" w:hAnsi="Noto Sans" w:cs="Noto Sans"/>
          <w:sz w:val="20"/>
          <w:szCs w:val="20"/>
        </w:rPr>
        <w:t xml:space="preserve"> pueda acceder a los servicios remotos tanto para registro y seguimiento de casos de soporte, así como para el soporte remoto de personal especializado d</w:t>
      </w:r>
      <w:r w:rsidRPr="00F11415">
        <w:rPr>
          <w:rFonts w:ascii="Noto Sans" w:hAnsi="Noto Sans" w:cs="Noto Sans"/>
          <w:sz w:val="20"/>
          <w:szCs w:val="20"/>
        </w:rPr>
        <w:t>e “EL LICITANTE”</w:t>
      </w:r>
      <w:r w:rsidR="00494ECD" w:rsidRPr="00F11415">
        <w:rPr>
          <w:rFonts w:ascii="Noto Sans" w:hAnsi="Noto Sans" w:cs="Noto Sans"/>
          <w:sz w:val="20"/>
          <w:szCs w:val="20"/>
        </w:rPr>
        <w:t xml:space="preserve"> y en su caso del </w:t>
      </w:r>
      <w:r w:rsidR="006F2FDB" w:rsidRPr="00F11415">
        <w:rPr>
          <w:rFonts w:ascii="Noto Sans" w:hAnsi="Noto Sans" w:cs="Noto Sans"/>
          <w:sz w:val="20"/>
          <w:szCs w:val="20"/>
        </w:rPr>
        <w:t xml:space="preserve">fabricante del licenciamiento objeto del presente </w:t>
      </w:r>
      <w:r w:rsidR="00494ECD" w:rsidRPr="00F11415">
        <w:rPr>
          <w:rFonts w:ascii="Noto Sans" w:hAnsi="Noto Sans" w:cs="Noto Sans"/>
          <w:sz w:val="20"/>
          <w:szCs w:val="20"/>
        </w:rPr>
        <w:t>proceso de contratación</w:t>
      </w:r>
      <w:r w:rsidR="006F2FDB" w:rsidRPr="00F11415">
        <w:rPr>
          <w:rFonts w:ascii="Noto Sans" w:hAnsi="Noto Sans" w:cs="Noto Sans"/>
          <w:sz w:val="20"/>
          <w:szCs w:val="20"/>
        </w:rPr>
        <w:t>.</w:t>
      </w:r>
    </w:p>
    <w:p w14:paraId="4E0EADD1" w14:textId="77777777" w:rsidR="006F2FDB" w:rsidRPr="00F11415" w:rsidRDefault="006F2FDB" w:rsidP="00F11415">
      <w:pPr>
        <w:ind w:right="51"/>
        <w:jc w:val="both"/>
        <w:rPr>
          <w:rFonts w:ascii="Noto Sans" w:hAnsi="Noto Sans" w:cs="Noto Sans"/>
          <w:sz w:val="20"/>
          <w:szCs w:val="20"/>
        </w:rPr>
      </w:pPr>
    </w:p>
    <w:p w14:paraId="242F1D0B" w14:textId="5532EC5F" w:rsidR="006F2FDB" w:rsidRPr="00F11415" w:rsidRDefault="006F2FDB" w:rsidP="00F11415">
      <w:pPr>
        <w:ind w:right="51"/>
        <w:jc w:val="both"/>
        <w:rPr>
          <w:rFonts w:ascii="Noto Sans" w:hAnsi="Noto Sans" w:cs="Noto Sans"/>
          <w:sz w:val="20"/>
          <w:szCs w:val="20"/>
        </w:rPr>
      </w:pPr>
      <w:r w:rsidRPr="00F11415">
        <w:rPr>
          <w:rFonts w:ascii="Noto Sans" w:hAnsi="Noto Sans" w:cs="Noto Sans"/>
          <w:sz w:val="20"/>
          <w:szCs w:val="20"/>
        </w:rPr>
        <w:t xml:space="preserve">Para los casos de asistencia en sitio, los servicios serán prestados en las Instalaciones y Centros de Datos designados por </w:t>
      </w:r>
      <w:r w:rsidR="00A72B63" w:rsidRPr="00F11415">
        <w:rPr>
          <w:rFonts w:ascii="Noto Sans" w:hAnsi="Noto Sans" w:cs="Noto Sans"/>
          <w:sz w:val="20"/>
          <w:szCs w:val="20"/>
        </w:rPr>
        <w:t>“EL INSTITUTO”</w:t>
      </w:r>
      <w:r w:rsidRPr="00F11415">
        <w:rPr>
          <w:rFonts w:ascii="Noto Sans" w:hAnsi="Noto Sans" w:cs="Noto Sans"/>
          <w:sz w:val="20"/>
          <w:szCs w:val="20"/>
        </w:rPr>
        <w:t>, los cuales pueden ser:</w:t>
      </w:r>
    </w:p>
    <w:p w14:paraId="3E79FAF9" w14:textId="77777777" w:rsidR="006F2FDB" w:rsidRPr="00F11415" w:rsidRDefault="006F2FDB" w:rsidP="00F11415">
      <w:pPr>
        <w:ind w:right="51"/>
        <w:jc w:val="both"/>
        <w:rPr>
          <w:rFonts w:ascii="Noto Sans" w:hAnsi="Noto Sans" w:cs="Noto Sans"/>
          <w:sz w:val="20"/>
          <w:szCs w:val="20"/>
        </w:rPr>
      </w:pPr>
    </w:p>
    <w:p w14:paraId="65B392BE" w14:textId="35115F56" w:rsidR="009E3612" w:rsidRPr="00F11415" w:rsidRDefault="009E3612" w:rsidP="00F11415">
      <w:pPr>
        <w:pStyle w:val="Prrafodelista"/>
        <w:numPr>
          <w:ilvl w:val="0"/>
          <w:numId w:val="8"/>
        </w:numPr>
        <w:ind w:right="51"/>
        <w:jc w:val="both"/>
        <w:rPr>
          <w:rFonts w:ascii="Noto Sans" w:hAnsi="Noto Sans" w:cs="Noto Sans"/>
          <w:sz w:val="20"/>
          <w:szCs w:val="20"/>
        </w:rPr>
      </w:pPr>
      <w:r w:rsidRPr="00F11415">
        <w:rPr>
          <w:rFonts w:ascii="Noto Sans" w:hAnsi="Noto Sans" w:cs="Noto Sans"/>
          <w:iCs/>
          <w:sz w:val="20"/>
          <w:szCs w:val="20"/>
        </w:rPr>
        <w:t>Centro de Datos IMSS Morelia</w:t>
      </w:r>
    </w:p>
    <w:p w14:paraId="5383747C" w14:textId="431A8FF7" w:rsidR="0005470B" w:rsidRPr="00F11415" w:rsidRDefault="0005470B" w:rsidP="00F11415">
      <w:pPr>
        <w:pStyle w:val="Prrafodelista"/>
        <w:numPr>
          <w:ilvl w:val="0"/>
          <w:numId w:val="8"/>
        </w:numPr>
        <w:ind w:right="51"/>
        <w:jc w:val="both"/>
        <w:rPr>
          <w:rFonts w:ascii="Noto Sans" w:hAnsi="Noto Sans" w:cs="Noto Sans"/>
          <w:sz w:val="20"/>
          <w:szCs w:val="20"/>
        </w:rPr>
      </w:pPr>
      <w:r w:rsidRPr="00F11415">
        <w:rPr>
          <w:rFonts w:ascii="Noto Sans" w:hAnsi="Noto Sans" w:cs="Noto Sans"/>
          <w:iCs/>
          <w:sz w:val="20"/>
          <w:szCs w:val="20"/>
        </w:rPr>
        <w:t>Centro de Datos IMSS CDMX</w:t>
      </w:r>
    </w:p>
    <w:p w14:paraId="689E0356" w14:textId="6D11BD9C" w:rsidR="006F2FDB" w:rsidRPr="00F11415" w:rsidRDefault="006F2FDB" w:rsidP="00F11415">
      <w:pPr>
        <w:pStyle w:val="Prrafodelista"/>
        <w:numPr>
          <w:ilvl w:val="0"/>
          <w:numId w:val="8"/>
        </w:numPr>
        <w:ind w:right="51"/>
        <w:jc w:val="both"/>
        <w:rPr>
          <w:rFonts w:ascii="Noto Sans" w:hAnsi="Noto Sans" w:cs="Noto Sans"/>
          <w:sz w:val="20"/>
          <w:szCs w:val="20"/>
        </w:rPr>
      </w:pPr>
      <w:r w:rsidRPr="00F11415">
        <w:rPr>
          <w:rFonts w:ascii="Noto Sans" w:hAnsi="Noto Sans" w:cs="Noto Sans"/>
          <w:sz w:val="20"/>
          <w:szCs w:val="20"/>
        </w:rPr>
        <w:t>Centro de Datos San Luis Potosí.</w:t>
      </w:r>
    </w:p>
    <w:p w14:paraId="3D675CB8" w14:textId="1DA2EB4E" w:rsidR="006F2FDB" w:rsidRPr="00F11415" w:rsidRDefault="006F2FDB" w:rsidP="00F11415">
      <w:pPr>
        <w:pStyle w:val="Prrafodelista"/>
        <w:numPr>
          <w:ilvl w:val="0"/>
          <w:numId w:val="8"/>
        </w:numPr>
        <w:ind w:right="51"/>
        <w:jc w:val="both"/>
        <w:rPr>
          <w:rFonts w:ascii="Noto Sans" w:hAnsi="Noto Sans" w:cs="Noto Sans"/>
          <w:sz w:val="20"/>
          <w:szCs w:val="20"/>
        </w:rPr>
      </w:pPr>
      <w:bookmarkStart w:id="27" w:name="_Hlk111569833"/>
      <w:r w:rsidRPr="00F11415">
        <w:rPr>
          <w:rFonts w:ascii="Noto Sans" w:hAnsi="Noto Sans" w:cs="Noto Sans"/>
          <w:sz w:val="20"/>
          <w:szCs w:val="20"/>
        </w:rPr>
        <w:t xml:space="preserve">Instalaciones designadas por </w:t>
      </w:r>
      <w:r w:rsidR="00A72B63" w:rsidRPr="00F11415">
        <w:rPr>
          <w:rFonts w:ascii="Noto Sans" w:hAnsi="Noto Sans" w:cs="Noto Sans"/>
          <w:sz w:val="20"/>
          <w:szCs w:val="20"/>
        </w:rPr>
        <w:t>“EL INSTITUTO”</w:t>
      </w:r>
      <w:r w:rsidRPr="00F11415">
        <w:rPr>
          <w:rFonts w:ascii="Noto Sans" w:hAnsi="Noto Sans" w:cs="Noto Sans"/>
          <w:sz w:val="20"/>
          <w:szCs w:val="20"/>
        </w:rPr>
        <w:t xml:space="preserve"> durante la vigencia del servicio.</w:t>
      </w:r>
      <w:bookmarkEnd w:id="27"/>
    </w:p>
    <w:p w14:paraId="664FFB8F" w14:textId="5860F16E" w:rsidR="00F97670" w:rsidRPr="00F11415" w:rsidRDefault="00F97670" w:rsidP="00F11415">
      <w:pPr>
        <w:ind w:right="51"/>
        <w:jc w:val="both"/>
        <w:rPr>
          <w:rFonts w:ascii="Noto Sans" w:hAnsi="Noto Sans" w:cs="Noto Sans"/>
          <w:sz w:val="20"/>
          <w:szCs w:val="20"/>
        </w:rPr>
      </w:pPr>
    </w:p>
    <w:p w14:paraId="24B419D4" w14:textId="757A55B6" w:rsidR="00AC6F67" w:rsidRPr="00F11415" w:rsidRDefault="00AC6F67" w:rsidP="00F11415">
      <w:pPr>
        <w:pStyle w:val="Ttulo1"/>
        <w:spacing w:before="0" w:after="0"/>
        <w:rPr>
          <w:rFonts w:ascii="Noto Sans" w:hAnsi="Noto Sans" w:cs="Noto Sans"/>
          <w:b w:val="0"/>
          <w:bCs/>
          <w:sz w:val="20"/>
          <w:szCs w:val="20"/>
        </w:rPr>
      </w:pPr>
      <w:bookmarkStart w:id="28" w:name="_Toc227750558"/>
      <w:r w:rsidRPr="00F11415">
        <w:rPr>
          <w:rFonts w:ascii="Noto Sans" w:hAnsi="Noto Sans" w:cs="Noto Sans"/>
          <w:bCs/>
          <w:sz w:val="20"/>
          <w:szCs w:val="20"/>
        </w:rPr>
        <w:t>Procedimiento para reporte de fallas.</w:t>
      </w:r>
      <w:bookmarkEnd w:id="28"/>
    </w:p>
    <w:p w14:paraId="6948C4DA" w14:textId="77777777" w:rsidR="003F30F8" w:rsidRPr="00F11415" w:rsidRDefault="003F30F8" w:rsidP="00F11415">
      <w:pPr>
        <w:ind w:right="51"/>
        <w:jc w:val="both"/>
        <w:rPr>
          <w:rFonts w:ascii="Noto Sans" w:hAnsi="Noto Sans" w:cs="Noto Sans"/>
          <w:sz w:val="20"/>
          <w:szCs w:val="20"/>
        </w:rPr>
      </w:pPr>
    </w:p>
    <w:p w14:paraId="5A6F5144" w14:textId="1C5B1CCD" w:rsidR="00AC6F67"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AC6F67" w:rsidRPr="00F11415">
        <w:rPr>
          <w:rFonts w:ascii="Noto Sans" w:hAnsi="Noto Sans" w:cs="Noto Sans"/>
          <w:sz w:val="20"/>
          <w:szCs w:val="20"/>
        </w:rPr>
        <w:t xml:space="preserve"> deberá </w:t>
      </w:r>
      <w:r w:rsidR="00317113" w:rsidRPr="00F11415">
        <w:rPr>
          <w:rFonts w:ascii="Noto Sans" w:hAnsi="Noto Sans" w:cs="Noto Sans"/>
          <w:sz w:val="20"/>
          <w:szCs w:val="20"/>
        </w:rPr>
        <w:t>ofertar en</w:t>
      </w:r>
      <w:r w:rsidR="00AD416A" w:rsidRPr="00F11415">
        <w:rPr>
          <w:rFonts w:ascii="Noto Sans" w:hAnsi="Noto Sans" w:cs="Noto Sans"/>
          <w:sz w:val="20"/>
          <w:szCs w:val="20"/>
        </w:rPr>
        <w:t xml:space="preserve"> su propuesta</w:t>
      </w:r>
      <w:r w:rsidR="00317113" w:rsidRPr="00F11415">
        <w:rPr>
          <w:rFonts w:ascii="Noto Sans" w:hAnsi="Noto Sans" w:cs="Noto Sans"/>
          <w:sz w:val="20"/>
          <w:szCs w:val="20"/>
        </w:rPr>
        <w:t xml:space="preserve"> técnica</w:t>
      </w:r>
      <w:r w:rsidR="00AC6F67" w:rsidRPr="00F11415">
        <w:rPr>
          <w:rFonts w:ascii="Noto Sans" w:hAnsi="Noto Sans" w:cs="Noto Sans"/>
          <w:sz w:val="20"/>
          <w:szCs w:val="20"/>
        </w:rPr>
        <w:t xml:space="preserve">, el acceso a través de medios telefónicos y electrónicos para que </w:t>
      </w:r>
      <w:r w:rsidR="00A72B63" w:rsidRPr="00F11415">
        <w:rPr>
          <w:rFonts w:ascii="Noto Sans" w:hAnsi="Noto Sans" w:cs="Noto Sans"/>
          <w:sz w:val="20"/>
          <w:szCs w:val="20"/>
        </w:rPr>
        <w:t>“EL INSTITUTO”</w:t>
      </w:r>
      <w:r w:rsidR="00AC6F67" w:rsidRPr="00F11415">
        <w:rPr>
          <w:rFonts w:ascii="Noto Sans" w:hAnsi="Noto Sans" w:cs="Noto Sans"/>
          <w:sz w:val="20"/>
          <w:szCs w:val="20"/>
        </w:rPr>
        <w:t xml:space="preserve"> o </w:t>
      </w:r>
      <w:r w:rsidR="00AD416A" w:rsidRPr="00F11415">
        <w:rPr>
          <w:rFonts w:ascii="Noto Sans" w:hAnsi="Noto Sans" w:cs="Noto Sans"/>
          <w:sz w:val="20"/>
          <w:szCs w:val="20"/>
        </w:rPr>
        <w:t>la persona que designe el Administrador del Contrato</w:t>
      </w:r>
      <w:r w:rsidR="00AC6F67" w:rsidRPr="00F11415">
        <w:rPr>
          <w:rFonts w:ascii="Noto Sans" w:hAnsi="Noto Sans" w:cs="Noto Sans"/>
          <w:sz w:val="20"/>
          <w:szCs w:val="20"/>
        </w:rPr>
        <w:t>, reporte a</w:t>
      </w:r>
      <w:r w:rsidR="0005470B" w:rsidRPr="00F11415">
        <w:rPr>
          <w:rFonts w:ascii="Noto Sans" w:hAnsi="Noto Sans" w:cs="Noto Sans"/>
          <w:sz w:val="20"/>
          <w:szCs w:val="20"/>
        </w:rPr>
        <w:t xml:space="preserve"> “EL LICITANTE”</w:t>
      </w:r>
      <w:r w:rsidR="00AC6F67" w:rsidRPr="00F11415">
        <w:rPr>
          <w:rFonts w:ascii="Noto Sans" w:hAnsi="Noto Sans" w:cs="Noto Sans"/>
          <w:sz w:val="20"/>
          <w:szCs w:val="20"/>
        </w:rPr>
        <w:t xml:space="preserve"> y de ser el caso al fabricante lo relacionado a casos de soporte, fallas o incidentes relevantes relacionados a los productos soportados por el servicio de licenciamiento objeto del presente Anexo Técnico, en horario abierto (7 días a la semana, 24 horas al día durante la vigencia del servicio), el tiempo de resolución de falla se indica en el apartado de Niveles de Servicio.</w:t>
      </w:r>
    </w:p>
    <w:p w14:paraId="04B76333" w14:textId="0A655B4B" w:rsidR="00AC6F67" w:rsidRPr="00F11415" w:rsidRDefault="00AC6F67" w:rsidP="00F11415">
      <w:pPr>
        <w:ind w:right="51"/>
        <w:jc w:val="both"/>
        <w:rPr>
          <w:rFonts w:ascii="Noto Sans" w:hAnsi="Noto Sans" w:cs="Noto Sans"/>
          <w:sz w:val="20"/>
          <w:szCs w:val="20"/>
        </w:rPr>
      </w:pPr>
    </w:p>
    <w:p w14:paraId="07F0F260" w14:textId="3331022C" w:rsidR="00385799" w:rsidRPr="00F11415" w:rsidRDefault="00385799" w:rsidP="00F11415">
      <w:pPr>
        <w:pStyle w:val="Ttulo1"/>
        <w:spacing w:before="0" w:after="0"/>
        <w:rPr>
          <w:rFonts w:ascii="Noto Sans" w:hAnsi="Noto Sans" w:cs="Noto Sans"/>
          <w:b w:val="0"/>
          <w:bCs/>
          <w:sz w:val="20"/>
          <w:szCs w:val="20"/>
        </w:rPr>
      </w:pPr>
      <w:bookmarkStart w:id="29" w:name="_Toc227750559"/>
      <w:r w:rsidRPr="00F11415">
        <w:rPr>
          <w:rFonts w:ascii="Noto Sans" w:hAnsi="Noto Sans" w:cs="Noto Sans"/>
          <w:bCs/>
          <w:sz w:val="20"/>
          <w:szCs w:val="20"/>
        </w:rPr>
        <w:t>Administración de soporte remoto</w:t>
      </w:r>
      <w:bookmarkEnd w:id="29"/>
    </w:p>
    <w:p w14:paraId="2F05F135" w14:textId="77777777" w:rsidR="003F30F8" w:rsidRPr="00F11415" w:rsidRDefault="003F30F8" w:rsidP="00F11415">
      <w:pPr>
        <w:ind w:right="51"/>
        <w:jc w:val="both"/>
        <w:rPr>
          <w:rFonts w:ascii="Noto Sans" w:hAnsi="Noto Sans" w:cs="Noto Sans"/>
          <w:sz w:val="20"/>
          <w:szCs w:val="20"/>
        </w:rPr>
      </w:pPr>
    </w:p>
    <w:p w14:paraId="7696EFF2" w14:textId="2DE3E868" w:rsidR="00AC6F67" w:rsidRPr="00F11415" w:rsidRDefault="00385799" w:rsidP="00F11415">
      <w:pPr>
        <w:ind w:right="51"/>
        <w:jc w:val="both"/>
        <w:rPr>
          <w:rFonts w:ascii="Noto Sans" w:hAnsi="Noto Sans" w:cs="Noto Sans"/>
          <w:sz w:val="20"/>
          <w:szCs w:val="20"/>
        </w:rPr>
      </w:pPr>
      <w:r w:rsidRPr="00F11415">
        <w:rPr>
          <w:rFonts w:ascii="Noto Sans" w:hAnsi="Noto Sans" w:cs="Noto Sans"/>
          <w:sz w:val="20"/>
          <w:szCs w:val="20"/>
        </w:rPr>
        <w:t xml:space="preserve">Con la finalidad de proporcionar el servicio de soporte técnico a las diversas infraestructuras tecnológicas de </w:t>
      </w:r>
      <w:r w:rsidR="00A72B63" w:rsidRPr="00F11415">
        <w:rPr>
          <w:rFonts w:ascii="Noto Sans" w:hAnsi="Noto Sans" w:cs="Noto Sans"/>
          <w:sz w:val="20"/>
          <w:szCs w:val="20"/>
        </w:rPr>
        <w:t>“EL INSTITUTO”</w:t>
      </w:r>
      <w:r w:rsidRPr="00F11415">
        <w:rPr>
          <w:rFonts w:ascii="Noto Sans" w:hAnsi="Noto Sans" w:cs="Noto Sans"/>
          <w:sz w:val="20"/>
          <w:szCs w:val="20"/>
        </w:rPr>
        <w:t xml:space="preserve">, </w:t>
      </w:r>
      <w:r w:rsidR="00E72643" w:rsidRPr="00F11415">
        <w:rPr>
          <w:rFonts w:ascii="Noto Sans" w:hAnsi="Noto Sans" w:cs="Noto Sans"/>
          <w:sz w:val="20"/>
          <w:szCs w:val="20"/>
        </w:rPr>
        <w:t>“EL LICITANTE”</w:t>
      </w:r>
      <w:r w:rsidRPr="00F11415">
        <w:rPr>
          <w:rFonts w:ascii="Noto Sans" w:hAnsi="Noto Sans" w:cs="Noto Sans"/>
          <w:sz w:val="20"/>
          <w:szCs w:val="20"/>
        </w:rPr>
        <w:t xml:space="preserve"> deberá </w:t>
      </w:r>
      <w:r w:rsidR="00AD416A" w:rsidRPr="00F11415">
        <w:rPr>
          <w:rFonts w:ascii="Noto Sans" w:hAnsi="Noto Sans" w:cs="Noto Sans"/>
          <w:sz w:val="20"/>
          <w:szCs w:val="20"/>
        </w:rPr>
        <w:t xml:space="preserve">describir dentro de su propuesta </w:t>
      </w:r>
      <w:r w:rsidRPr="00F11415">
        <w:rPr>
          <w:rFonts w:ascii="Noto Sans" w:hAnsi="Noto Sans" w:cs="Noto Sans"/>
          <w:sz w:val="20"/>
          <w:szCs w:val="20"/>
        </w:rPr>
        <w:t>el uso de herramientas de soporte remoto, la cual permita gestionar apoyo de ingenieros a distancia para que los incidentes presentados puedan ser resueltos de manera expedita en sitio o donde sea necesaria la intervención de especialistas de soporte de nivel superior.</w:t>
      </w:r>
    </w:p>
    <w:p w14:paraId="26A21B7B" w14:textId="6FC705CE" w:rsidR="00AC6F67" w:rsidRPr="00F11415" w:rsidRDefault="00AC6F67" w:rsidP="00F11415">
      <w:pPr>
        <w:ind w:right="51"/>
        <w:jc w:val="both"/>
        <w:rPr>
          <w:rFonts w:ascii="Noto Sans" w:hAnsi="Noto Sans" w:cs="Noto Sans"/>
          <w:sz w:val="20"/>
          <w:szCs w:val="20"/>
        </w:rPr>
      </w:pPr>
    </w:p>
    <w:p w14:paraId="361B1273" w14:textId="434ABC72" w:rsidR="00385799" w:rsidRPr="00F11415" w:rsidRDefault="00385799" w:rsidP="00F11415">
      <w:pPr>
        <w:pStyle w:val="Ttulo1"/>
        <w:spacing w:before="0" w:after="0"/>
        <w:rPr>
          <w:rFonts w:ascii="Noto Sans" w:hAnsi="Noto Sans" w:cs="Noto Sans"/>
          <w:bCs/>
          <w:sz w:val="20"/>
          <w:szCs w:val="20"/>
        </w:rPr>
      </w:pPr>
      <w:bookmarkStart w:id="30" w:name="_Toc227750560"/>
      <w:r w:rsidRPr="00F11415">
        <w:rPr>
          <w:rFonts w:ascii="Noto Sans" w:hAnsi="Noto Sans" w:cs="Noto Sans"/>
          <w:bCs/>
          <w:sz w:val="20"/>
          <w:szCs w:val="20"/>
        </w:rPr>
        <w:t>Repositorio Documental.</w:t>
      </w:r>
      <w:bookmarkEnd w:id="30"/>
    </w:p>
    <w:p w14:paraId="2D099CDD" w14:textId="77777777" w:rsidR="003F30F8" w:rsidRPr="00F11415" w:rsidRDefault="003F30F8" w:rsidP="00F11415">
      <w:pPr>
        <w:rPr>
          <w:rFonts w:ascii="Noto Sans" w:hAnsi="Noto Sans" w:cs="Noto Sans"/>
          <w:sz w:val="20"/>
          <w:szCs w:val="20"/>
        </w:rPr>
      </w:pPr>
    </w:p>
    <w:p w14:paraId="4DA21146" w14:textId="2C465557" w:rsidR="00385799"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385799" w:rsidRPr="00F11415">
        <w:rPr>
          <w:rFonts w:ascii="Noto Sans" w:hAnsi="Noto Sans" w:cs="Noto Sans"/>
          <w:sz w:val="20"/>
          <w:szCs w:val="20"/>
        </w:rPr>
        <w:t xml:space="preserve"> deberá incluir como parte del servicio ofertado, el proporcionar mediante el establecimiento de una plataforma (repositorio) los documentos probatorios del servicio, como lo pueden ser entregables, informes, reportes, entre otros, y al final del contrato que en caso se derive del proceso de contratación, </w:t>
      </w:r>
      <w:r w:rsidR="00A72B63" w:rsidRPr="00F11415">
        <w:rPr>
          <w:rFonts w:ascii="Noto Sans" w:hAnsi="Noto Sans" w:cs="Noto Sans"/>
          <w:sz w:val="20"/>
          <w:szCs w:val="20"/>
        </w:rPr>
        <w:t>“EL INSTITUTO”</w:t>
      </w:r>
      <w:r w:rsidR="00385799" w:rsidRPr="00F11415">
        <w:rPr>
          <w:rFonts w:ascii="Noto Sans" w:hAnsi="Noto Sans" w:cs="Noto Sans"/>
          <w:sz w:val="20"/>
          <w:szCs w:val="20"/>
        </w:rPr>
        <w:t xml:space="preserve"> definirá el repositorio correspondiente para la transferencia de documentación a </w:t>
      </w:r>
      <w:r w:rsidR="00A72B63" w:rsidRPr="00F11415">
        <w:rPr>
          <w:rFonts w:ascii="Noto Sans" w:hAnsi="Noto Sans" w:cs="Noto Sans"/>
          <w:sz w:val="20"/>
          <w:szCs w:val="20"/>
        </w:rPr>
        <w:t>“EL INSTITUTO”</w:t>
      </w:r>
      <w:r w:rsidR="00385799" w:rsidRPr="00F11415">
        <w:rPr>
          <w:rFonts w:ascii="Noto Sans" w:hAnsi="Noto Sans" w:cs="Noto Sans"/>
          <w:sz w:val="20"/>
          <w:szCs w:val="20"/>
        </w:rPr>
        <w:t xml:space="preserve">. La plataforma que servirá de contenedor oficial será proporcionada, administrada y soportada por </w:t>
      </w:r>
      <w:r w:rsidRPr="00F11415">
        <w:rPr>
          <w:rFonts w:ascii="Noto Sans" w:hAnsi="Noto Sans" w:cs="Noto Sans"/>
          <w:sz w:val="20"/>
          <w:szCs w:val="20"/>
        </w:rPr>
        <w:t>“EL LICITANTE”</w:t>
      </w:r>
      <w:r w:rsidR="00385799" w:rsidRPr="00F11415">
        <w:rPr>
          <w:rFonts w:ascii="Noto Sans" w:hAnsi="Noto Sans" w:cs="Noto Sans"/>
          <w:sz w:val="20"/>
          <w:szCs w:val="20"/>
        </w:rPr>
        <w:t>.</w:t>
      </w:r>
    </w:p>
    <w:p w14:paraId="5D7D8BD6" w14:textId="77777777" w:rsidR="00385799" w:rsidRPr="00F11415" w:rsidRDefault="00385799" w:rsidP="00F11415">
      <w:pPr>
        <w:ind w:right="51"/>
        <w:jc w:val="both"/>
        <w:rPr>
          <w:rFonts w:ascii="Noto Sans" w:hAnsi="Noto Sans" w:cs="Noto Sans"/>
          <w:sz w:val="20"/>
          <w:szCs w:val="20"/>
        </w:rPr>
      </w:pPr>
    </w:p>
    <w:p w14:paraId="41369BCF" w14:textId="6C192CCC" w:rsidR="00385799" w:rsidRPr="00F11415" w:rsidRDefault="00385799" w:rsidP="00F11415">
      <w:pPr>
        <w:ind w:right="51"/>
        <w:jc w:val="both"/>
        <w:rPr>
          <w:rFonts w:ascii="Noto Sans" w:hAnsi="Noto Sans" w:cs="Noto Sans"/>
          <w:sz w:val="20"/>
          <w:szCs w:val="20"/>
        </w:rPr>
      </w:pPr>
      <w:r w:rsidRPr="00F11415">
        <w:rPr>
          <w:rFonts w:ascii="Noto Sans" w:hAnsi="Noto Sans" w:cs="Noto Sans"/>
          <w:sz w:val="20"/>
          <w:szCs w:val="20"/>
        </w:rPr>
        <w:t xml:space="preserve">La plataforma (repositorio) </w:t>
      </w:r>
      <w:r w:rsidR="00864E02" w:rsidRPr="00F11415">
        <w:rPr>
          <w:rFonts w:ascii="Noto Sans" w:hAnsi="Noto Sans" w:cs="Noto Sans"/>
          <w:sz w:val="20"/>
          <w:szCs w:val="20"/>
        </w:rPr>
        <w:t xml:space="preserve">propuesta </w:t>
      </w:r>
      <w:r w:rsidRPr="00F11415">
        <w:rPr>
          <w:rFonts w:ascii="Noto Sans" w:hAnsi="Noto Sans" w:cs="Noto Sans"/>
          <w:sz w:val="20"/>
          <w:szCs w:val="20"/>
        </w:rPr>
        <w:t xml:space="preserve">por </w:t>
      </w:r>
      <w:r w:rsidR="00E72643" w:rsidRPr="00F11415">
        <w:rPr>
          <w:rFonts w:ascii="Noto Sans" w:hAnsi="Noto Sans" w:cs="Noto Sans"/>
          <w:sz w:val="20"/>
          <w:szCs w:val="20"/>
        </w:rPr>
        <w:t>“EL LICITANTE”</w:t>
      </w:r>
      <w:r w:rsidRPr="00F11415">
        <w:rPr>
          <w:rFonts w:ascii="Noto Sans" w:hAnsi="Noto Sans" w:cs="Noto Sans"/>
          <w:sz w:val="20"/>
          <w:szCs w:val="20"/>
        </w:rPr>
        <w:t xml:space="preserve">, contará con accesos controlados y definidos por </w:t>
      </w:r>
      <w:r w:rsidR="00A72B63" w:rsidRPr="00F11415">
        <w:rPr>
          <w:rFonts w:ascii="Noto Sans" w:hAnsi="Noto Sans" w:cs="Noto Sans"/>
          <w:sz w:val="20"/>
          <w:szCs w:val="20"/>
        </w:rPr>
        <w:t>“EL INSTITUTO”</w:t>
      </w:r>
      <w:r w:rsidRPr="00F11415">
        <w:rPr>
          <w:rFonts w:ascii="Noto Sans" w:hAnsi="Noto Sans" w:cs="Noto Sans"/>
          <w:sz w:val="20"/>
          <w:szCs w:val="20"/>
        </w:rPr>
        <w:t xml:space="preserve">, para asegurar técnica y operativamente la confidencialidad de los documentos que ahí se resguarden, manejando bitácoras de actividad, accesos a documentos, entre otras estadísticas, debiendo entregar las copias en medio electrónico que </w:t>
      </w:r>
      <w:r w:rsidR="00A72B63" w:rsidRPr="00F11415">
        <w:rPr>
          <w:rFonts w:ascii="Noto Sans" w:hAnsi="Noto Sans" w:cs="Noto Sans"/>
          <w:sz w:val="20"/>
          <w:szCs w:val="20"/>
        </w:rPr>
        <w:t>“EL INSTITUTO”</w:t>
      </w:r>
      <w:r w:rsidRPr="00F11415">
        <w:rPr>
          <w:rFonts w:ascii="Noto Sans" w:hAnsi="Noto Sans" w:cs="Noto Sans"/>
          <w:sz w:val="20"/>
          <w:szCs w:val="20"/>
        </w:rPr>
        <w:t xml:space="preserve"> determine, al término del contrato que se derive del proceso de contratación correspondiente.</w:t>
      </w:r>
    </w:p>
    <w:p w14:paraId="1B901374" w14:textId="77777777" w:rsidR="00343B16" w:rsidRPr="00F11415" w:rsidRDefault="00343B16" w:rsidP="00F11415">
      <w:pPr>
        <w:ind w:right="51"/>
        <w:jc w:val="both"/>
        <w:rPr>
          <w:rFonts w:ascii="Noto Sans" w:hAnsi="Noto Sans" w:cs="Noto Sans"/>
          <w:sz w:val="20"/>
          <w:szCs w:val="20"/>
        </w:rPr>
      </w:pPr>
    </w:p>
    <w:p w14:paraId="1E0B970C" w14:textId="46C527D0" w:rsidR="009F1855" w:rsidRPr="00F11415" w:rsidRDefault="009F1855" w:rsidP="00F11415">
      <w:pPr>
        <w:pStyle w:val="Ttulo1"/>
        <w:spacing w:before="0" w:after="0"/>
        <w:rPr>
          <w:rFonts w:ascii="Noto Sans" w:hAnsi="Noto Sans" w:cs="Noto Sans"/>
          <w:bCs/>
          <w:sz w:val="20"/>
          <w:szCs w:val="20"/>
        </w:rPr>
      </w:pPr>
      <w:bookmarkStart w:id="31" w:name="_Toc227750561"/>
      <w:r w:rsidRPr="00F11415">
        <w:rPr>
          <w:rFonts w:ascii="Noto Sans" w:hAnsi="Noto Sans" w:cs="Noto Sans"/>
          <w:bCs/>
          <w:sz w:val="20"/>
          <w:szCs w:val="20"/>
        </w:rPr>
        <w:t>Repositorio del servicio de licenciamiento y suscripciones.</w:t>
      </w:r>
      <w:bookmarkEnd w:id="31"/>
    </w:p>
    <w:p w14:paraId="3B09EA1B" w14:textId="77777777" w:rsidR="003F30F8" w:rsidRPr="00F11415" w:rsidRDefault="003F30F8" w:rsidP="00F11415">
      <w:pPr>
        <w:rPr>
          <w:rFonts w:ascii="Noto Sans" w:hAnsi="Noto Sans" w:cs="Noto Sans"/>
          <w:sz w:val="20"/>
          <w:szCs w:val="20"/>
        </w:rPr>
      </w:pPr>
    </w:p>
    <w:p w14:paraId="79F61449" w14:textId="1759802C" w:rsidR="009F1855"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9F1855" w:rsidRPr="00F11415">
        <w:rPr>
          <w:rFonts w:ascii="Noto Sans" w:hAnsi="Noto Sans" w:cs="Noto Sans"/>
          <w:sz w:val="20"/>
          <w:szCs w:val="20"/>
        </w:rPr>
        <w:t xml:space="preserve"> ofertará </w:t>
      </w:r>
      <w:r w:rsidR="00AF474F" w:rsidRPr="00F11415">
        <w:rPr>
          <w:rFonts w:ascii="Noto Sans" w:hAnsi="Noto Sans" w:cs="Noto Sans"/>
          <w:sz w:val="20"/>
          <w:szCs w:val="20"/>
        </w:rPr>
        <w:t xml:space="preserve">el </w:t>
      </w:r>
      <w:r w:rsidR="009F1855" w:rsidRPr="00F11415">
        <w:rPr>
          <w:rFonts w:ascii="Noto Sans" w:hAnsi="Noto Sans" w:cs="Noto Sans"/>
          <w:sz w:val="20"/>
          <w:szCs w:val="20"/>
        </w:rPr>
        <w:t>proporcionar el espacio en una plataforma propia o del fabricante con acceso a personal designado d</w:t>
      </w:r>
      <w:r w:rsidR="00A72B63" w:rsidRPr="00F11415">
        <w:rPr>
          <w:rFonts w:ascii="Noto Sans" w:hAnsi="Noto Sans" w:cs="Noto Sans"/>
          <w:sz w:val="20"/>
          <w:szCs w:val="20"/>
        </w:rPr>
        <w:t>e “EL INSTITUTO”</w:t>
      </w:r>
      <w:r w:rsidR="009F1855" w:rsidRPr="00F11415">
        <w:rPr>
          <w:rFonts w:ascii="Noto Sans" w:hAnsi="Noto Sans" w:cs="Noto Sans"/>
          <w:sz w:val="20"/>
          <w:szCs w:val="20"/>
        </w:rPr>
        <w:t>, a través de</w:t>
      </w:r>
      <w:r w:rsidR="00864E02" w:rsidRPr="00F11415">
        <w:rPr>
          <w:rFonts w:ascii="Noto Sans" w:hAnsi="Noto Sans" w:cs="Noto Sans"/>
          <w:sz w:val="20"/>
          <w:szCs w:val="20"/>
        </w:rPr>
        <w:t>l Administrador de Contrato la persona que el designe</w:t>
      </w:r>
      <w:r w:rsidR="009F1855" w:rsidRPr="00F11415">
        <w:rPr>
          <w:rFonts w:ascii="Noto Sans" w:hAnsi="Noto Sans" w:cs="Noto Sans"/>
          <w:sz w:val="20"/>
          <w:szCs w:val="20"/>
        </w:rPr>
        <w:t xml:space="preserve">, donde se resguardará el software (medias) del servicio de licenciamiento utilizado durante la operación del contrato, que en su caso se derive del </w:t>
      </w:r>
      <w:r w:rsidR="00AF474F" w:rsidRPr="00F11415">
        <w:rPr>
          <w:rFonts w:ascii="Noto Sans" w:hAnsi="Noto Sans" w:cs="Noto Sans"/>
          <w:sz w:val="20"/>
          <w:szCs w:val="20"/>
        </w:rPr>
        <w:t xml:space="preserve">presente </w:t>
      </w:r>
      <w:r w:rsidR="009F1855" w:rsidRPr="00F11415">
        <w:rPr>
          <w:rFonts w:ascii="Noto Sans" w:hAnsi="Noto Sans" w:cs="Noto Sans"/>
          <w:sz w:val="20"/>
          <w:szCs w:val="20"/>
        </w:rPr>
        <w:t xml:space="preserve">proceso de contratación, </w:t>
      </w:r>
      <w:r w:rsidR="00AF474F" w:rsidRPr="00F11415">
        <w:rPr>
          <w:rFonts w:ascii="Noto Sans" w:hAnsi="Noto Sans" w:cs="Noto Sans"/>
          <w:sz w:val="20"/>
          <w:szCs w:val="20"/>
        </w:rPr>
        <w:t>como parte de la prestación del servicio requerido</w:t>
      </w:r>
      <w:r w:rsidR="009F1855" w:rsidRPr="00F11415">
        <w:rPr>
          <w:rFonts w:ascii="Noto Sans" w:hAnsi="Noto Sans" w:cs="Noto Sans"/>
          <w:sz w:val="20"/>
          <w:szCs w:val="20"/>
        </w:rPr>
        <w:t>.</w:t>
      </w:r>
    </w:p>
    <w:p w14:paraId="5B3DD156" w14:textId="0B748F48" w:rsidR="009F1855" w:rsidRPr="00F11415" w:rsidRDefault="009F1855" w:rsidP="00F11415">
      <w:pPr>
        <w:ind w:right="51"/>
        <w:jc w:val="both"/>
        <w:rPr>
          <w:rFonts w:ascii="Noto Sans" w:hAnsi="Noto Sans" w:cs="Noto Sans"/>
          <w:sz w:val="20"/>
          <w:szCs w:val="20"/>
        </w:rPr>
      </w:pPr>
    </w:p>
    <w:p w14:paraId="02AF85BD" w14:textId="49ED047F" w:rsidR="00AF474F" w:rsidRPr="00F11415" w:rsidRDefault="00AF474F" w:rsidP="00F11415">
      <w:pPr>
        <w:pStyle w:val="Ttulo1"/>
        <w:spacing w:before="0" w:after="0"/>
        <w:rPr>
          <w:rFonts w:ascii="Noto Sans" w:hAnsi="Noto Sans" w:cs="Noto Sans"/>
          <w:bCs/>
          <w:sz w:val="20"/>
          <w:szCs w:val="20"/>
        </w:rPr>
      </w:pPr>
      <w:bookmarkStart w:id="32" w:name="_Toc227750562"/>
      <w:r w:rsidRPr="00F11415">
        <w:rPr>
          <w:rFonts w:ascii="Noto Sans" w:hAnsi="Noto Sans" w:cs="Noto Sans"/>
          <w:bCs/>
          <w:sz w:val="20"/>
          <w:szCs w:val="20"/>
        </w:rPr>
        <w:t>Base de conocimientos de licenciamiento, suscripciones y soporte.</w:t>
      </w:r>
      <w:bookmarkEnd w:id="32"/>
    </w:p>
    <w:p w14:paraId="37442672" w14:textId="77777777" w:rsidR="003F30F8" w:rsidRPr="00F11415" w:rsidRDefault="003F30F8" w:rsidP="00F11415">
      <w:pPr>
        <w:rPr>
          <w:rFonts w:ascii="Noto Sans" w:hAnsi="Noto Sans" w:cs="Noto Sans"/>
          <w:sz w:val="20"/>
          <w:szCs w:val="20"/>
        </w:rPr>
      </w:pPr>
    </w:p>
    <w:p w14:paraId="7E6D0DE6" w14:textId="654EB794" w:rsidR="00AF474F"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AF474F" w:rsidRPr="00F11415">
        <w:rPr>
          <w:rFonts w:ascii="Noto Sans" w:hAnsi="Noto Sans" w:cs="Noto Sans"/>
          <w:sz w:val="20"/>
          <w:szCs w:val="20"/>
        </w:rPr>
        <w:t xml:space="preserve"> </w:t>
      </w:r>
      <w:r w:rsidR="00864E02" w:rsidRPr="00F11415">
        <w:rPr>
          <w:rFonts w:ascii="Noto Sans" w:hAnsi="Noto Sans" w:cs="Noto Sans"/>
          <w:sz w:val="20"/>
          <w:szCs w:val="20"/>
        </w:rPr>
        <w:t xml:space="preserve">deberá </w:t>
      </w:r>
      <w:r w:rsidR="00317113" w:rsidRPr="00F11415">
        <w:rPr>
          <w:rFonts w:ascii="Noto Sans" w:hAnsi="Noto Sans" w:cs="Noto Sans"/>
          <w:sz w:val="20"/>
          <w:szCs w:val="20"/>
        </w:rPr>
        <w:t>incluir en su propuesta técnica la descripción de</w:t>
      </w:r>
      <w:r w:rsidR="00AF474F" w:rsidRPr="00F11415">
        <w:rPr>
          <w:rFonts w:ascii="Noto Sans" w:hAnsi="Noto Sans" w:cs="Noto Sans"/>
          <w:sz w:val="20"/>
          <w:szCs w:val="20"/>
        </w:rPr>
        <w:t xml:space="preserve"> los mecanismos propios o del fabricante del licenciamiento, para la gestión de la base de conocimiento del licenciamiento y soporte durante la vigencia de la prestación del servicio requerido.</w:t>
      </w:r>
    </w:p>
    <w:p w14:paraId="00D72DD1" w14:textId="77777777" w:rsidR="00AF474F" w:rsidRPr="00F11415" w:rsidRDefault="00AF474F" w:rsidP="00F11415">
      <w:pPr>
        <w:ind w:right="51"/>
        <w:jc w:val="both"/>
        <w:rPr>
          <w:rFonts w:ascii="Noto Sans" w:hAnsi="Noto Sans" w:cs="Noto Sans"/>
          <w:sz w:val="20"/>
          <w:szCs w:val="20"/>
        </w:rPr>
      </w:pPr>
    </w:p>
    <w:p w14:paraId="5A0553D6" w14:textId="378F0873" w:rsidR="00AF474F" w:rsidRPr="00F11415" w:rsidRDefault="00AF474F" w:rsidP="00F11415">
      <w:pPr>
        <w:pStyle w:val="Ttulo1"/>
        <w:spacing w:before="0" w:after="0"/>
        <w:rPr>
          <w:rFonts w:ascii="Noto Sans" w:hAnsi="Noto Sans" w:cs="Noto Sans"/>
          <w:bCs/>
          <w:sz w:val="20"/>
          <w:szCs w:val="20"/>
        </w:rPr>
      </w:pPr>
      <w:bookmarkStart w:id="33" w:name="_Toc227750563"/>
      <w:r w:rsidRPr="00F11415">
        <w:rPr>
          <w:rFonts w:ascii="Noto Sans" w:hAnsi="Noto Sans" w:cs="Noto Sans"/>
          <w:bCs/>
          <w:sz w:val="20"/>
          <w:szCs w:val="20"/>
        </w:rPr>
        <w:t>Pólizas de Mantenimiento con el Fabricante.</w:t>
      </w:r>
      <w:bookmarkEnd w:id="33"/>
    </w:p>
    <w:p w14:paraId="1882D4D2" w14:textId="77777777" w:rsidR="003F30F8" w:rsidRPr="00F11415" w:rsidRDefault="003F30F8" w:rsidP="00F11415">
      <w:pPr>
        <w:rPr>
          <w:rFonts w:ascii="Noto Sans" w:hAnsi="Noto Sans" w:cs="Noto Sans"/>
          <w:sz w:val="20"/>
          <w:szCs w:val="20"/>
        </w:rPr>
      </w:pPr>
    </w:p>
    <w:p w14:paraId="11A97A00" w14:textId="39C651C6" w:rsidR="00AF474F"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AF474F" w:rsidRPr="00F11415">
        <w:rPr>
          <w:rFonts w:ascii="Noto Sans" w:hAnsi="Noto Sans" w:cs="Noto Sans"/>
          <w:sz w:val="20"/>
          <w:szCs w:val="20"/>
        </w:rPr>
        <w:t xml:space="preserve"> deberá proveer como parte de</w:t>
      </w:r>
      <w:r w:rsidR="006A2CD0" w:rsidRPr="00F11415">
        <w:rPr>
          <w:rFonts w:ascii="Noto Sans" w:hAnsi="Noto Sans" w:cs="Noto Sans"/>
          <w:sz w:val="20"/>
          <w:szCs w:val="20"/>
        </w:rPr>
        <w:t xml:space="preserve"> </w:t>
      </w:r>
      <w:r w:rsidR="00AF474F" w:rsidRPr="00F11415">
        <w:rPr>
          <w:rFonts w:ascii="Noto Sans" w:hAnsi="Noto Sans" w:cs="Noto Sans"/>
          <w:sz w:val="20"/>
          <w:szCs w:val="20"/>
        </w:rPr>
        <w:t>l</w:t>
      </w:r>
      <w:r w:rsidR="006A2CD0" w:rsidRPr="00F11415">
        <w:rPr>
          <w:rFonts w:ascii="Noto Sans" w:hAnsi="Noto Sans" w:cs="Noto Sans"/>
          <w:sz w:val="20"/>
          <w:szCs w:val="20"/>
        </w:rPr>
        <w:t>a prestación</w:t>
      </w:r>
      <w:r w:rsidR="00AF474F" w:rsidRPr="00F11415">
        <w:rPr>
          <w:rFonts w:ascii="Noto Sans" w:hAnsi="Noto Sans" w:cs="Noto Sans"/>
          <w:sz w:val="20"/>
          <w:szCs w:val="20"/>
        </w:rPr>
        <w:t xml:space="preserve"> </w:t>
      </w:r>
      <w:r w:rsidR="0005470B" w:rsidRPr="00F11415">
        <w:rPr>
          <w:rFonts w:ascii="Noto Sans" w:hAnsi="Noto Sans" w:cs="Noto Sans"/>
          <w:sz w:val="20"/>
          <w:szCs w:val="20"/>
        </w:rPr>
        <w:t xml:space="preserve">del </w:t>
      </w:r>
      <w:r w:rsidR="00AF474F" w:rsidRPr="00F11415">
        <w:rPr>
          <w:rFonts w:ascii="Noto Sans" w:hAnsi="Noto Sans" w:cs="Noto Sans"/>
          <w:sz w:val="20"/>
          <w:szCs w:val="20"/>
        </w:rPr>
        <w:t>servici</w:t>
      </w:r>
      <w:r w:rsidR="0005470B" w:rsidRPr="00F11415">
        <w:rPr>
          <w:rFonts w:ascii="Noto Sans" w:hAnsi="Noto Sans" w:cs="Noto Sans"/>
          <w:sz w:val="20"/>
          <w:szCs w:val="20"/>
        </w:rPr>
        <w:t>o</w:t>
      </w:r>
      <w:r w:rsidR="00AF474F" w:rsidRPr="00F11415">
        <w:rPr>
          <w:rFonts w:ascii="Noto Sans" w:hAnsi="Noto Sans" w:cs="Noto Sans"/>
          <w:sz w:val="20"/>
          <w:szCs w:val="20"/>
        </w:rPr>
        <w:t xml:space="preserve"> </w:t>
      </w:r>
      <w:r w:rsidR="006A2CD0" w:rsidRPr="00F11415">
        <w:rPr>
          <w:rFonts w:ascii="Noto Sans" w:hAnsi="Noto Sans" w:cs="Noto Sans"/>
          <w:sz w:val="20"/>
          <w:szCs w:val="20"/>
        </w:rPr>
        <w:t xml:space="preserve">requerido y durante su vigencia </w:t>
      </w:r>
      <w:r w:rsidR="00AF474F" w:rsidRPr="00F11415">
        <w:rPr>
          <w:rFonts w:ascii="Noto Sans" w:hAnsi="Noto Sans" w:cs="Noto Sans"/>
          <w:sz w:val="20"/>
          <w:szCs w:val="20"/>
        </w:rPr>
        <w:t>las pólizas de mantenimiento para el servicio de Licenciamiento con el fabricante correspondiente</w:t>
      </w:r>
      <w:r w:rsidR="006A2CD0" w:rsidRPr="00F11415">
        <w:rPr>
          <w:rFonts w:ascii="Noto Sans" w:hAnsi="Noto Sans" w:cs="Noto Sans"/>
          <w:sz w:val="20"/>
          <w:szCs w:val="20"/>
        </w:rPr>
        <w:t xml:space="preserve">, </w:t>
      </w:r>
      <w:r w:rsidR="00AF474F" w:rsidRPr="00F11415">
        <w:rPr>
          <w:rFonts w:ascii="Noto Sans" w:hAnsi="Noto Sans" w:cs="Noto Sans"/>
          <w:sz w:val="20"/>
          <w:szCs w:val="20"/>
        </w:rPr>
        <w:t xml:space="preserve">con el fin que </w:t>
      </w:r>
      <w:r w:rsidR="00A72B63" w:rsidRPr="00F11415">
        <w:rPr>
          <w:rFonts w:ascii="Noto Sans" w:hAnsi="Noto Sans" w:cs="Noto Sans"/>
          <w:sz w:val="20"/>
          <w:szCs w:val="20"/>
        </w:rPr>
        <w:t>“EL INSTITUTO”</w:t>
      </w:r>
      <w:r w:rsidR="00AF474F" w:rsidRPr="00F11415">
        <w:rPr>
          <w:rFonts w:ascii="Noto Sans" w:hAnsi="Noto Sans" w:cs="Noto Sans"/>
          <w:sz w:val="20"/>
          <w:szCs w:val="20"/>
        </w:rPr>
        <w:t xml:space="preserve"> pueda contar con el servicio de soporte técnico especializado</w:t>
      </w:r>
      <w:r w:rsidR="006A2CD0" w:rsidRPr="00F11415">
        <w:rPr>
          <w:rFonts w:ascii="Noto Sans" w:hAnsi="Noto Sans" w:cs="Noto Sans"/>
          <w:sz w:val="20"/>
          <w:szCs w:val="20"/>
        </w:rPr>
        <w:t>,</w:t>
      </w:r>
      <w:r w:rsidR="00AF474F" w:rsidRPr="00F11415">
        <w:rPr>
          <w:rFonts w:ascii="Noto Sans" w:hAnsi="Noto Sans" w:cs="Noto Sans"/>
          <w:sz w:val="20"/>
          <w:szCs w:val="20"/>
        </w:rPr>
        <w:t xml:space="preserve"> </w:t>
      </w:r>
      <w:r w:rsidR="006A2CD0" w:rsidRPr="00F11415">
        <w:rPr>
          <w:rFonts w:ascii="Noto Sans" w:hAnsi="Noto Sans" w:cs="Noto Sans"/>
          <w:sz w:val="20"/>
          <w:szCs w:val="20"/>
        </w:rPr>
        <w:t xml:space="preserve">en el caso que sea requerido, </w:t>
      </w:r>
      <w:r w:rsidR="00AF474F" w:rsidRPr="00F11415">
        <w:rPr>
          <w:rFonts w:ascii="Noto Sans" w:hAnsi="Noto Sans" w:cs="Noto Sans"/>
          <w:sz w:val="20"/>
          <w:szCs w:val="20"/>
        </w:rPr>
        <w:t xml:space="preserve">con personal del fabricante </w:t>
      </w:r>
      <w:r w:rsidR="006A2CD0" w:rsidRPr="00F11415">
        <w:rPr>
          <w:rFonts w:ascii="Noto Sans" w:hAnsi="Noto Sans" w:cs="Noto Sans"/>
          <w:sz w:val="20"/>
          <w:szCs w:val="20"/>
        </w:rPr>
        <w:t xml:space="preserve">para la atención y resolución </w:t>
      </w:r>
      <w:r w:rsidR="00AF474F" w:rsidRPr="00F11415">
        <w:rPr>
          <w:rFonts w:ascii="Noto Sans" w:hAnsi="Noto Sans" w:cs="Noto Sans"/>
          <w:sz w:val="20"/>
          <w:szCs w:val="20"/>
        </w:rPr>
        <w:t>de incidentes, acceso a nuevas versiones de software, actualizaciones de contenido y parches</w:t>
      </w:r>
      <w:r w:rsidR="006A2CD0" w:rsidRPr="00F11415">
        <w:rPr>
          <w:rFonts w:ascii="Noto Sans" w:hAnsi="Noto Sans" w:cs="Noto Sans"/>
          <w:sz w:val="20"/>
          <w:szCs w:val="20"/>
        </w:rPr>
        <w:t>, así como para las</w:t>
      </w:r>
      <w:r w:rsidR="00AF474F" w:rsidRPr="00F11415">
        <w:rPr>
          <w:rFonts w:ascii="Noto Sans" w:hAnsi="Noto Sans" w:cs="Noto Sans"/>
          <w:sz w:val="20"/>
          <w:szCs w:val="20"/>
        </w:rPr>
        <w:t xml:space="preserve"> configuraciones </w:t>
      </w:r>
      <w:r w:rsidR="006A2CD0" w:rsidRPr="00F11415">
        <w:rPr>
          <w:rFonts w:ascii="Noto Sans" w:hAnsi="Noto Sans" w:cs="Noto Sans"/>
          <w:sz w:val="20"/>
          <w:szCs w:val="20"/>
        </w:rPr>
        <w:t>que permitan una</w:t>
      </w:r>
      <w:r w:rsidR="00AF474F" w:rsidRPr="00F11415">
        <w:rPr>
          <w:rFonts w:ascii="Noto Sans" w:hAnsi="Noto Sans" w:cs="Noto Sans"/>
          <w:sz w:val="20"/>
          <w:szCs w:val="20"/>
        </w:rPr>
        <w:t xml:space="preserve"> mejora </w:t>
      </w:r>
      <w:r w:rsidR="006A2CD0" w:rsidRPr="00F11415">
        <w:rPr>
          <w:rFonts w:ascii="Noto Sans" w:hAnsi="Noto Sans" w:cs="Noto Sans"/>
          <w:sz w:val="20"/>
          <w:szCs w:val="20"/>
        </w:rPr>
        <w:t>en el</w:t>
      </w:r>
      <w:r w:rsidR="00AF474F" w:rsidRPr="00F11415">
        <w:rPr>
          <w:rFonts w:ascii="Noto Sans" w:hAnsi="Noto Sans" w:cs="Noto Sans"/>
          <w:sz w:val="20"/>
          <w:szCs w:val="20"/>
        </w:rPr>
        <w:t xml:space="preserve"> desempeño de las licencias ofertadas.</w:t>
      </w:r>
    </w:p>
    <w:p w14:paraId="7B7BB73A" w14:textId="54A55871" w:rsidR="009F1855" w:rsidRPr="00F11415" w:rsidRDefault="009F1855" w:rsidP="00F11415">
      <w:pPr>
        <w:ind w:right="51"/>
        <w:jc w:val="both"/>
        <w:rPr>
          <w:rFonts w:ascii="Noto Sans" w:hAnsi="Noto Sans" w:cs="Noto Sans"/>
          <w:sz w:val="20"/>
          <w:szCs w:val="20"/>
        </w:rPr>
      </w:pPr>
    </w:p>
    <w:p w14:paraId="34CA22B5" w14:textId="1934B363" w:rsidR="006A2CD0" w:rsidRPr="00F11415" w:rsidRDefault="006A2CD0" w:rsidP="00F11415">
      <w:pPr>
        <w:pStyle w:val="Ttulo1"/>
        <w:spacing w:before="0" w:after="0"/>
        <w:rPr>
          <w:rFonts w:ascii="Noto Sans" w:hAnsi="Noto Sans" w:cs="Noto Sans"/>
          <w:bCs/>
          <w:sz w:val="20"/>
          <w:szCs w:val="20"/>
        </w:rPr>
      </w:pPr>
      <w:bookmarkStart w:id="34" w:name="_Toc227750564"/>
      <w:r w:rsidRPr="00F11415">
        <w:rPr>
          <w:rFonts w:ascii="Noto Sans" w:hAnsi="Noto Sans" w:cs="Noto Sans"/>
          <w:bCs/>
          <w:sz w:val="20"/>
          <w:szCs w:val="20"/>
        </w:rPr>
        <w:t>Aceptación del Servicio</w:t>
      </w:r>
      <w:bookmarkEnd w:id="34"/>
    </w:p>
    <w:p w14:paraId="4B82FF22" w14:textId="77777777" w:rsidR="003F30F8" w:rsidRPr="00F11415" w:rsidRDefault="003F30F8" w:rsidP="00F11415">
      <w:pPr>
        <w:rPr>
          <w:rFonts w:ascii="Noto Sans" w:hAnsi="Noto Sans" w:cs="Noto Sans"/>
          <w:sz w:val="20"/>
          <w:szCs w:val="20"/>
        </w:rPr>
      </w:pPr>
    </w:p>
    <w:p w14:paraId="724E4CD2" w14:textId="4200E506" w:rsidR="006A2CD0" w:rsidRPr="00F11415" w:rsidRDefault="006A2CD0" w:rsidP="00F11415">
      <w:pPr>
        <w:ind w:right="51"/>
        <w:jc w:val="both"/>
        <w:rPr>
          <w:rFonts w:ascii="Noto Sans" w:hAnsi="Noto Sans" w:cs="Noto Sans"/>
          <w:sz w:val="20"/>
          <w:szCs w:val="20"/>
        </w:rPr>
      </w:pPr>
      <w:r w:rsidRPr="00F11415">
        <w:rPr>
          <w:rFonts w:ascii="Noto Sans" w:hAnsi="Noto Sans" w:cs="Noto Sans"/>
          <w:sz w:val="20"/>
          <w:szCs w:val="20"/>
        </w:rPr>
        <w:t>Se dará por aceptado el servicio cuando todo el servicio de licenciamiento y servicio de soporte técnico especializado por parte de personal d</w:t>
      </w:r>
      <w:r w:rsidR="00E72643" w:rsidRPr="00F11415">
        <w:rPr>
          <w:rFonts w:ascii="Noto Sans" w:hAnsi="Noto Sans" w:cs="Noto Sans"/>
          <w:sz w:val="20"/>
          <w:szCs w:val="20"/>
        </w:rPr>
        <w:t>e “EL LICITANTE”</w:t>
      </w:r>
      <w:r w:rsidRPr="00F11415">
        <w:rPr>
          <w:rFonts w:ascii="Noto Sans" w:hAnsi="Noto Sans" w:cs="Noto Sans"/>
          <w:sz w:val="20"/>
          <w:szCs w:val="20"/>
        </w:rPr>
        <w:t xml:space="preserve"> y en su caso del </w:t>
      </w:r>
      <w:r w:rsidR="00EB5A36" w:rsidRPr="00F11415">
        <w:rPr>
          <w:rFonts w:ascii="Noto Sans" w:hAnsi="Noto Sans" w:cs="Noto Sans"/>
          <w:sz w:val="20"/>
          <w:szCs w:val="20"/>
        </w:rPr>
        <w:t>fabricante se</w:t>
      </w:r>
      <w:r w:rsidRPr="00F11415">
        <w:rPr>
          <w:rFonts w:ascii="Noto Sans" w:hAnsi="Noto Sans" w:cs="Noto Sans"/>
          <w:sz w:val="20"/>
          <w:szCs w:val="20"/>
        </w:rPr>
        <w:t xml:space="preserve"> encuentre entregado de conformidad con lo especificado en el presente Anexo Técnico, Términos y Condiciones y </w:t>
      </w:r>
      <w:r w:rsidR="00496EA1" w:rsidRPr="00F11415">
        <w:rPr>
          <w:rFonts w:ascii="Noto Sans" w:hAnsi="Noto Sans" w:cs="Noto Sans"/>
          <w:b/>
          <w:bCs/>
          <w:sz w:val="20"/>
          <w:szCs w:val="20"/>
        </w:rPr>
        <w:t>Apéndice 1. “Listado de Licenciamiento HCS y Software de Respaldos de Centros de Datos”</w:t>
      </w:r>
      <w:r w:rsidR="00496EA1" w:rsidRPr="00F11415">
        <w:rPr>
          <w:rFonts w:ascii="Noto Sans" w:hAnsi="Noto Sans" w:cs="Noto Sans"/>
          <w:sz w:val="20"/>
          <w:szCs w:val="20"/>
        </w:rPr>
        <w:t>.</w:t>
      </w:r>
    </w:p>
    <w:p w14:paraId="40E60A27" w14:textId="77777777" w:rsidR="006A2CD0" w:rsidRPr="00F11415" w:rsidRDefault="006A2CD0" w:rsidP="00F11415">
      <w:pPr>
        <w:ind w:right="51"/>
        <w:jc w:val="both"/>
        <w:rPr>
          <w:rFonts w:ascii="Noto Sans" w:hAnsi="Noto Sans" w:cs="Noto Sans"/>
          <w:sz w:val="20"/>
          <w:szCs w:val="20"/>
        </w:rPr>
      </w:pPr>
    </w:p>
    <w:p w14:paraId="663ED3D8" w14:textId="2CE76BB1" w:rsidR="006A2CD0" w:rsidRPr="00F11415" w:rsidRDefault="006A2CD0" w:rsidP="00F11415">
      <w:pPr>
        <w:ind w:right="51"/>
        <w:jc w:val="both"/>
        <w:rPr>
          <w:rFonts w:ascii="Noto Sans" w:hAnsi="Noto Sans" w:cs="Noto Sans"/>
          <w:sz w:val="20"/>
          <w:szCs w:val="20"/>
        </w:rPr>
      </w:pPr>
      <w:r w:rsidRPr="00F11415">
        <w:rPr>
          <w:rFonts w:ascii="Noto Sans" w:hAnsi="Noto Sans" w:cs="Noto Sans"/>
          <w:sz w:val="20"/>
          <w:szCs w:val="20"/>
        </w:rPr>
        <w:t>Para el caso del servicio de soporte técnico en sitio o vía remota por parte de personal d</w:t>
      </w:r>
      <w:r w:rsidR="00E72643" w:rsidRPr="00F11415">
        <w:rPr>
          <w:rFonts w:ascii="Noto Sans" w:hAnsi="Noto Sans" w:cs="Noto Sans"/>
          <w:sz w:val="20"/>
          <w:szCs w:val="20"/>
        </w:rPr>
        <w:t>e “EL LICITANTE”</w:t>
      </w:r>
      <w:r w:rsidR="006448F3" w:rsidRPr="00F11415">
        <w:rPr>
          <w:rFonts w:ascii="Noto Sans" w:hAnsi="Noto Sans" w:cs="Noto Sans"/>
          <w:sz w:val="20"/>
          <w:szCs w:val="20"/>
        </w:rPr>
        <w:t xml:space="preserve"> y de ser el caso con personal del </w:t>
      </w:r>
      <w:r w:rsidRPr="00F11415">
        <w:rPr>
          <w:rFonts w:ascii="Noto Sans" w:hAnsi="Noto Sans" w:cs="Noto Sans"/>
          <w:sz w:val="20"/>
          <w:szCs w:val="20"/>
        </w:rPr>
        <w:t xml:space="preserve">fabricante </w:t>
      </w:r>
      <w:r w:rsidR="00E72643" w:rsidRPr="00F11415">
        <w:rPr>
          <w:rFonts w:ascii="Noto Sans" w:hAnsi="Noto Sans" w:cs="Noto Sans"/>
          <w:sz w:val="20"/>
          <w:szCs w:val="20"/>
        </w:rPr>
        <w:t>“EL LICITANTE”</w:t>
      </w:r>
      <w:r w:rsidRPr="00F11415">
        <w:rPr>
          <w:rFonts w:ascii="Noto Sans" w:hAnsi="Noto Sans" w:cs="Noto Sans"/>
          <w:sz w:val="20"/>
          <w:szCs w:val="20"/>
        </w:rPr>
        <w:t xml:space="preserve"> deberá entregar las memorias técnicas correspondientes revisadas y validadas por </w:t>
      </w:r>
      <w:r w:rsidR="00864E02" w:rsidRPr="00F11415">
        <w:rPr>
          <w:rFonts w:ascii="Noto Sans" w:hAnsi="Noto Sans" w:cs="Noto Sans"/>
          <w:sz w:val="20"/>
          <w:szCs w:val="20"/>
        </w:rPr>
        <w:t xml:space="preserve">el </w:t>
      </w:r>
      <w:r w:rsidRPr="00F11415">
        <w:rPr>
          <w:rFonts w:ascii="Noto Sans" w:hAnsi="Noto Sans" w:cs="Noto Sans"/>
          <w:sz w:val="20"/>
          <w:szCs w:val="20"/>
        </w:rPr>
        <w:t xml:space="preserve">personal </w:t>
      </w:r>
      <w:r w:rsidR="00864E02" w:rsidRPr="00F11415">
        <w:rPr>
          <w:rFonts w:ascii="Noto Sans" w:hAnsi="Noto Sans" w:cs="Noto Sans"/>
          <w:sz w:val="20"/>
          <w:szCs w:val="20"/>
        </w:rPr>
        <w:t>que designe el Administrador de Contrato</w:t>
      </w:r>
      <w:r w:rsidRPr="00F11415">
        <w:rPr>
          <w:rFonts w:ascii="Noto Sans" w:hAnsi="Noto Sans" w:cs="Noto Sans"/>
          <w:sz w:val="20"/>
          <w:szCs w:val="20"/>
        </w:rPr>
        <w:t>.</w:t>
      </w:r>
    </w:p>
    <w:p w14:paraId="4B34FA3A" w14:textId="7DF3EA88" w:rsidR="006A2CD0" w:rsidRPr="00F11415" w:rsidRDefault="006A2CD0" w:rsidP="00F11415">
      <w:pPr>
        <w:ind w:right="51"/>
        <w:jc w:val="both"/>
        <w:rPr>
          <w:rFonts w:ascii="Noto Sans" w:hAnsi="Noto Sans" w:cs="Noto Sans"/>
          <w:sz w:val="20"/>
          <w:szCs w:val="20"/>
        </w:rPr>
      </w:pPr>
    </w:p>
    <w:p w14:paraId="1D066984" w14:textId="2D539281" w:rsidR="00FD071B" w:rsidRPr="00F11415" w:rsidRDefault="00FD071B" w:rsidP="00F11415">
      <w:pPr>
        <w:pStyle w:val="Ttulo1"/>
        <w:numPr>
          <w:ilvl w:val="1"/>
          <w:numId w:val="25"/>
        </w:numPr>
        <w:spacing w:before="0" w:after="0"/>
        <w:rPr>
          <w:rFonts w:ascii="Noto Sans" w:hAnsi="Noto Sans" w:cs="Noto Sans"/>
          <w:sz w:val="20"/>
          <w:szCs w:val="20"/>
        </w:rPr>
      </w:pPr>
      <w:bookmarkStart w:id="35" w:name="_Toc227750565"/>
      <w:r w:rsidRPr="00F11415">
        <w:rPr>
          <w:rFonts w:ascii="Noto Sans" w:hAnsi="Noto Sans" w:cs="Noto Sans"/>
          <w:sz w:val="20"/>
          <w:szCs w:val="20"/>
        </w:rPr>
        <w:t>Modalidad del Servicio</w:t>
      </w:r>
      <w:bookmarkEnd w:id="35"/>
    </w:p>
    <w:p w14:paraId="1A0ABFFA" w14:textId="77777777" w:rsidR="00FD071B" w:rsidRPr="00F11415" w:rsidRDefault="00FD071B" w:rsidP="00F11415">
      <w:pPr>
        <w:ind w:right="51"/>
        <w:jc w:val="both"/>
        <w:rPr>
          <w:rFonts w:ascii="Noto Sans" w:hAnsi="Noto Sans" w:cs="Noto Sans"/>
          <w:sz w:val="20"/>
          <w:szCs w:val="20"/>
        </w:rPr>
      </w:pPr>
    </w:p>
    <w:p w14:paraId="29739730" w14:textId="33C8D126" w:rsidR="00FD071B" w:rsidRPr="00F11415" w:rsidRDefault="00FD071B" w:rsidP="00F11415">
      <w:pPr>
        <w:ind w:right="51" w:firstLine="360"/>
        <w:jc w:val="both"/>
        <w:rPr>
          <w:rFonts w:ascii="Noto Sans" w:hAnsi="Noto Sans" w:cs="Noto Sans"/>
          <w:b/>
          <w:bCs/>
          <w:sz w:val="20"/>
          <w:szCs w:val="20"/>
        </w:rPr>
      </w:pPr>
      <w:r w:rsidRPr="00F11415">
        <w:rPr>
          <w:rFonts w:ascii="Noto Sans" w:hAnsi="Noto Sans" w:cs="Noto Sans"/>
          <w:b/>
          <w:bCs/>
          <w:sz w:val="20"/>
          <w:szCs w:val="20"/>
        </w:rPr>
        <w:t>a.</w:t>
      </w:r>
      <w:r w:rsidRPr="00F11415">
        <w:rPr>
          <w:rFonts w:ascii="Noto Sans" w:hAnsi="Noto Sans" w:cs="Noto Sans"/>
          <w:b/>
          <w:bCs/>
          <w:sz w:val="20"/>
          <w:szCs w:val="20"/>
        </w:rPr>
        <w:tab/>
        <w:t>Conceptos fijos:</w:t>
      </w:r>
      <w:r w:rsidR="00A234AE" w:rsidRPr="00F11415">
        <w:rPr>
          <w:rFonts w:ascii="Noto Sans" w:hAnsi="Noto Sans" w:cs="Noto Sans"/>
          <w:b/>
          <w:bCs/>
          <w:sz w:val="20"/>
          <w:szCs w:val="20"/>
        </w:rPr>
        <w:t xml:space="preserve"> </w:t>
      </w:r>
    </w:p>
    <w:p w14:paraId="0E0825D6" w14:textId="77777777" w:rsidR="009D7EF7" w:rsidRPr="00F11415" w:rsidRDefault="009D7EF7" w:rsidP="00F11415">
      <w:pPr>
        <w:ind w:right="51"/>
        <w:jc w:val="both"/>
        <w:rPr>
          <w:rFonts w:ascii="Noto Sans" w:hAnsi="Noto Sans" w:cs="Noto Sans"/>
          <w:sz w:val="20"/>
          <w:szCs w:val="20"/>
        </w:rPr>
      </w:pPr>
    </w:p>
    <w:p w14:paraId="74E2331C" w14:textId="3E64A6B9" w:rsidR="00FD071B" w:rsidRPr="00F11415" w:rsidRDefault="00FD071B" w:rsidP="00F11415">
      <w:pPr>
        <w:ind w:right="51"/>
        <w:jc w:val="both"/>
        <w:rPr>
          <w:rFonts w:ascii="Noto Sans" w:hAnsi="Noto Sans" w:cs="Noto Sans"/>
          <w:sz w:val="20"/>
          <w:szCs w:val="20"/>
        </w:rPr>
      </w:pPr>
      <w:r w:rsidRPr="00F11415">
        <w:rPr>
          <w:rFonts w:ascii="Noto Sans" w:hAnsi="Noto Sans" w:cs="Noto Sans"/>
          <w:sz w:val="20"/>
          <w:szCs w:val="20"/>
        </w:rPr>
        <w:t xml:space="preserve">Dentro de la competencia del </w:t>
      </w:r>
      <w:r w:rsidR="0093454F"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93454F" w:rsidRPr="00F11415">
        <w:rPr>
          <w:rFonts w:ascii="Noto Sans" w:hAnsi="Noto Sans" w:cs="Noto Sans"/>
          <w:b/>
          <w:bCs/>
          <w:sz w:val="20"/>
          <w:szCs w:val="20"/>
        </w:rPr>
        <w:t xml:space="preserve"> (Huawei)”</w:t>
      </w:r>
      <w:r w:rsidRPr="00F11415">
        <w:rPr>
          <w:rFonts w:ascii="Noto Sans" w:hAnsi="Noto Sans" w:cs="Noto Sans"/>
          <w:b/>
          <w:bCs/>
          <w:sz w:val="20"/>
          <w:szCs w:val="20"/>
        </w:rPr>
        <w:t>,</w:t>
      </w:r>
      <w:r w:rsidRPr="00F11415">
        <w:rPr>
          <w:rFonts w:ascii="Noto Sans" w:hAnsi="Noto Sans" w:cs="Noto Sans"/>
          <w:sz w:val="20"/>
          <w:szCs w:val="20"/>
        </w:rPr>
        <w:t xml:space="preserve"> el esquema para la prestación de servicios</w:t>
      </w:r>
      <w:r w:rsidR="0034512A" w:rsidRPr="00F11415">
        <w:rPr>
          <w:rFonts w:ascii="Noto Sans" w:hAnsi="Noto Sans" w:cs="Noto Sans"/>
          <w:sz w:val="20"/>
          <w:szCs w:val="20"/>
        </w:rPr>
        <w:t xml:space="preserve"> </w:t>
      </w:r>
      <w:r w:rsidR="00A234AE" w:rsidRPr="00F11415">
        <w:rPr>
          <w:rFonts w:ascii="Noto Sans" w:hAnsi="Noto Sans" w:cs="Noto Sans"/>
          <w:sz w:val="20"/>
          <w:szCs w:val="20"/>
        </w:rPr>
        <w:t>con precios fijos “BAJO DEMANDA”</w:t>
      </w:r>
      <w:r w:rsidR="009D7EF7" w:rsidRPr="00F11415">
        <w:rPr>
          <w:rFonts w:ascii="Noto Sans" w:hAnsi="Noto Sans" w:cs="Noto Sans"/>
          <w:sz w:val="20"/>
          <w:szCs w:val="20"/>
        </w:rPr>
        <w:t xml:space="preserve"> que deberá ofertar </w:t>
      </w:r>
      <w:r w:rsidR="0005470B" w:rsidRPr="00F11415">
        <w:rPr>
          <w:rFonts w:ascii="Noto Sans" w:hAnsi="Noto Sans" w:cs="Noto Sans"/>
          <w:sz w:val="20"/>
          <w:szCs w:val="20"/>
        </w:rPr>
        <w:t>“EL LICITANTE”</w:t>
      </w:r>
      <w:r w:rsidR="00A234AE" w:rsidRPr="00F11415">
        <w:rPr>
          <w:rFonts w:ascii="Noto Sans" w:hAnsi="Noto Sans" w:cs="Noto Sans"/>
          <w:sz w:val="20"/>
          <w:szCs w:val="20"/>
        </w:rPr>
        <w:t>,</w:t>
      </w:r>
      <w:r w:rsidRPr="00F11415">
        <w:rPr>
          <w:rFonts w:ascii="Noto Sans" w:hAnsi="Noto Sans" w:cs="Noto Sans"/>
          <w:sz w:val="20"/>
          <w:szCs w:val="20"/>
        </w:rPr>
        <w:t xml:space="preserve"> se define</w:t>
      </w:r>
      <w:r w:rsidR="009D7EF7" w:rsidRPr="00F11415">
        <w:rPr>
          <w:rFonts w:ascii="Noto Sans" w:hAnsi="Noto Sans" w:cs="Noto Sans"/>
          <w:sz w:val="20"/>
          <w:szCs w:val="20"/>
        </w:rPr>
        <w:t>n</w:t>
      </w:r>
      <w:r w:rsidRPr="00F11415">
        <w:rPr>
          <w:rFonts w:ascii="Noto Sans" w:hAnsi="Noto Sans" w:cs="Noto Sans"/>
          <w:sz w:val="20"/>
          <w:szCs w:val="20"/>
        </w:rPr>
        <w:t xml:space="preserve"> de forma integral tanto en el presente Anexo Técnico, así como las características técnicas de los servicios y en el Formato de Propuesta Económica (Apéndice 2)</w:t>
      </w:r>
      <w:r w:rsidR="00A234AE" w:rsidRPr="00F11415">
        <w:rPr>
          <w:rFonts w:ascii="Noto Sans" w:hAnsi="Noto Sans" w:cs="Noto Sans"/>
          <w:sz w:val="20"/>
          <w:szCs w:val="20"/>
        </w:rPr>
        <w:t>,</w:t>
      </w:r>
      <w:r w:rsidRPr="00F11415">
        <w:rPr>
          <w:rFonts w:ascii="Noto Sans" w:hAnsi="Noto Sans" w:cs="Noto Sans"/>
          <w:sz w:val="20"/>
          <w:szCs w:val="20"/>
        </w:rPr>
        <w:t xml:space="preserve"> por un precio unitario</w:t>
      </w:r>
      <w:r w:rsidR="00A234AE" w:rsidRPr="00F11415">
        <w:rPr>
          <w:rFonts w:ascii="Noto Sans" w:hAnsi="Noto Sans" w:cs="Noto Sans"/>
          <w:sz w:val="20"/>
          <w:szCs w:val="20"/>
        </w:rPr>
        <w:t xml:space="preserve"> fijo</w:t>
      </w:r>
      <w:r w:rsidRPr="00F11415">
        <w:rPr>
          <w:rFonts w:ascii="Noto Sans" w:hAnsi="Noto Sans" w:cs="Noto Sans"/>
          <w:sz w:val="20"/>
          <w:szCs w:val="20"/>
        </w:rPr>
        <w:t xml:space="preserve"> </w:t>
      </w:r>
      <w:r w:rsidR="00486479" w:rsidRPr="00F11415">
        <w:rPr>
          <w:rFonts w:ascii="Noto Sans" w:hAnsi="Noto Sans" w:cs="Noto Sans"/>
          <w:sz w:val="20"/>
          <w:szCs w:val="20"/>
        </w:rPr>
        <w:t>por única vez y otro con un precio</w:t>
      </w:r>
      <w:r w:rsidR="00A234AE" w:rsidRPr="00F11415">
        <w:rPr>
          <w:rFonts w:ascii="Noto Sans" w:hAnsi="Noto Sans" w:cs="Noto Sans"/>
          <w:sz w:val="20"/>
          <w:szCs w:val="20"/>
        </w:rPr>
        <w:t xml:space="preserve"> fijo</w:t>
      </w:r>
      <w:r w:rsidR="00486479" w:rsidRPr="00F11415">
        <w:rPr>
          <w:rFonts w:ascii="Noto Sans" w:hAnsi="Noto Sans" w:cs="Noto Sans"/>
          <w:sz w:val="20"/>
          <w:szCs w:val="20"/>
        </w:rPr>
        <w:t xml:space="preserve"> </w:t>
      </w:r>
      <w:r w:rsidRPr="00F11415">
        <w:rPr>
          <w:rFonts w:ascii="Noto Sans" w:hAnsi="Noto Sans" w:cs="Noto Sans"/>
          <w:sz w:val="20"/>
          <w:szCs w:val="20"/>
        </w:rPr>
        <w:t>mensual</w:t>
      </w:r>
      <w:r w:rsidR="00A234AE" w:rsidRPr="00F11415">
        <w:rPr>
          <w:rFonts w:ascii="Noto Sans" w:hAnsi="Noto Sans" w:cs="Noto Sans"/>
          <w:sz w:val="20"/>
          <w:szCs w:val="20"/>
        </w:rPr>
        <w:t xml:space="preserve"> por servicios devengados:</w:t>
      </w:r>
    </w:p>
    <w:p w14:paraId="6BCF00AB" w14:textId="1B397918" w:rsidR="00A234AE" w:rsidRPr="00F11415" w:rsidRDefault="00A234AE" w:rsidP="00F11415">
      <w:pPr>
        <w:ind w:right="51"/>
        <w:jc w:val="both"/>
        <w:rPr>
          <w:rFonts w:ascii="Noto Sans" w:hAnsi="Noto Sans" w:cs="Noto Sans"/>
          <w:sz w:val="20"/>
          <w:szCs w:val="20"/>
        </w:rPr>
      </w:pPr>
    </w:p>
    <w:p w14:paraId="4FF34A74" w14:textId="42CFE020" w:rsidR="00FD071B" w:rsidRPr="00F11415" w:rsidRDefault="00486479" w:rsidP="00F11415">
      <w:pPr>
        <w:ind w:right="51" w:firstLine="720"/>
        <w:jc w:val="both"/>
        <w:rPr>
          <w:rFonts w:ascii="Noto Sans" w:hAnsi="Noto Sans" w:cs="Noto Sans"/>
          <w:sz w:val="20"/>
          <w:szCs w:val="20"/>
        </w:rPr>
      </w:pPr>
      <w:r w:rsidRPr="00F11415">
        <w:rPr>
          <w:rFonts w:ascii="Noto Sans" w:hAnsi="Noto Sans" w:cs="Noto Sans"/>
          <w:b/>
          <w:bCs/>
          <w:sz w:val="20"/>
          <w:szCs w:val="20"/>
        </w:rPr>
        <w:t>a.</w:t>
      </w:r>
      <w:r w:rsidR="00FD071B" w:rsidRPr="00F11415">
        <w:rPr>
          <w:rFonts w:ascii="Noto Sans" w:hAnsi="Noto Sans" w:cs="Noto Sans"/>
          <w:b/>
          <w:bCs/>
          <w:sz w:val="20"/>
          <w:szCs w:val="20"/>
        </w:rPr>
        <w:t>1</w:t>
      </w:r>
      <w:r w:rsidR="00FD071B" w:rsidRPr="00F11415">
        <w:rPr>
          <w:rFonts w:ascii="Noto Sans" w:hAnsi="Noto Sans" w:cs="Noto Sans"/>
          <w:sz w:val="20"/>
          <w:szCs w:val="20"/>
        </w:rPr>
        <w:tab/>
        <w:t>Derecho de uso de Licenciamiento y Actualización (Pago único)</w:t>
      </w:r>
      <w:r w:rsidR="00A234AE" w:rsidRPr="00F11415">
        <w:rPr>
          <w:rFonts w:ascii="Noto Sans" w:hAnsi="Noto Sans" w:cs="Noto Sans"/>
          <w:sz w:val="20"/>
          <w:szCs w:val="20"/>
        </w:rPr>
        <w:t>.</w:t>
      </w:r>
    </w:p>
    <w:p w14:paraId="437C1404" w14:textId="7F84BF1A" w:rsidR="00FD071B" w:rsidRPr="00F11415" w:rsidRDefault="00486479" w:rsidP="00F11415">
      <w:pPr>
        <w:ind w:right="51" w:firstLine="720"/>
        <w:jc w:val="both"/>
        <w:rPr>
          <w:rFonts w:ascii="Noto Sans" w:hAnsi="Noto Sans" w:cs="Noto Sans"/>
          <w:sz w:val="20"/>
          <w:szCs w:val="20"/>
        </w:rPr>
      </w:pPr>
      <w:r w:rsidRPr="00F11415">
        <w:rPr>
          <w:rFonts w:ascii="Noto Sans" w:hAnsi="Noto Sans" w:cs="Noto Sans"/>
          <w:b/>
          <w:bCs/>
          <w:sz w:val="20"/>
          <w:szCs w:val="20"/>
        </w:rPr>
        <w:t>a.</w:t>
      </w:r>
      <w:r w:rsidR="00FD071B" w:rsidRPr="00F11415">
        <w:rPr>
          <w:rFonts w:ascii="Noto Sans" w:hAnsi="Noto Sans" w:cs="Noto Sans"/>
          <w:b/>
          <w:bCs/>
          <w:sz w:val="20"/>
          <w:szCs w:val="20"/>
        </w:rPr>
        <w:t>2</w:t>
      </w:r>
      <w:r w:rsidR="00FD071B" w:rsidRPr="00F11415">
        <w:rPr>
          <w:rFonts w:ascii="Noto Sans" w:hAnsi="Noto Sans" w:cs="Noto Sans"/>
          <w:sz w:val="20"/>
          <w:szCs w:val="20"/>
        </w:rPr>
        <w:tab/>
        <w:t>Soporte Técnico</w:t>
      </w:r>
      <w:r w:rsidRPr="00F11415">
        <w:rPr>
          <w:rFonts w:ascii="Noto Sans" w:hAnsi="Noto Sans" w:cs="Noto Sans"/>
          <w:sz w:val="20"/>
          <w:szCs w:val="20"/>
        </w:rPr>
        <w:t xml:space="preserve"> (Pago mensual)</w:t>
      </w:r>
      <w:r w:rsidR="00A234AE" w:rsidRPr="00F11415">
        <w:rPr>
          <w:rFonts w:ascii="Noto Sans" w:hAnsi="Noto Sans" w:cs="Noto Sans"/>
          <w:sz w:val="20"/>
          <w:szCs w:val="20"/>
        </w:rPr>
        <w:t>.</w:t>
      </w:r>
    </w:p>
    <w:p w14:paraId="073CD4FB" w14:textId="77777777" w:rsidR="00486479" w:rsidRPr="00F11415" w:rsidRDefault="00486479" w:rsidP="00F11415">
      <w:pPr>
        <w:ind w:right="51"/>
        <w:jc w:val="both"/>
        <w:rPr>
          <w:rFonts w:ascii="Noto Sans" w:hAnsi="Noto Sans" w:cs="Noto Sans"/>
          <w:sz w:val="20"/>
          <w:szCs w:val="20"/>
        </w:rPr>
      </w:pPr>
    </w:p>
    <w:p w14:paraId="0A18A90F" w14:textId="5AC47781" w:rsidR="00FD071B" w:rsidRPr="00F11415" w:rsidRDefault="00FD071B" w:rsidP="00F11415">
      <w:pPr>
        <w:ind w:right="51"/>
        <w:jc w:val="both"/>
        <w:rPr>
          <w:rFonts w:ascii="Noto Sans" w:hAnsi="Noto Sans" w:cs="Noto Sans"/>
          <w:sz w:val="20"/>
          <w:szCs w:val="20"/>
        </w:rPr>
      </w:pPr>
      <w:r w:rsidRPr="00F11415">
        <w:rPr>
          <w:rFonts w:ascii="Noto Sans" w:hAnsi="Noto Sans" w:cs="Noto Sans"/>
          <w:sz w:val="20"/>
          <w:szCs w:val="20"/>
        </w:rPr>
        <w:t xml:space="preserve">Los servicios fijos serán durante la vigencia del servicio y </w:t>
      </w:r>
      <w:r w:rsidR="00E72643" w:rsidRPr="00F11415">
        <w:rPr>
          <w:rFonts w:ascii="Noto Sans" w:hAnsi="Noto Sans" w:cs="Noto Sans"/>
          <w:sz w:val="20"/>
          <w:szCs w:val="20"/>
        </w:rPr>
        <w:t>“EL LICITANTE”</w:t>
      </w:r>
      <w:r w:rsidRPr="00F11415">
        <w:rPr>
          <w:rFonts w:ascii="Noto Sans" w:hAnsi="Noto Sans" w:cs="Noto Sans"/>
          <w:sz w:val="20"/>
          <w:szCs w:val="20"/>
        </w:rPr>
        <w:t xml:space="preserve"> deberá ofertarlo con un costo</w:t>
      </w:r>
      <w:r w:rsidR="00486479" w:rsidRPr="00F11415">
        <w:rPr>
          <w:rFonts w:ascii="Noto Sans" w:hAnsi="Noto Sans" w:cs="Noto Sans"/>
          <w:sz w:val="20"/>
          <w:szCs w:val="20"/>
        </w:rPr>
        <w:t xml:space="preserve"> inicial único y un pago</w:t>
      </w:r>
      <w:r w:rsidRPr="00F11415">
        <w:rPr>
          <w:rFonts w:ascii="Noto Sans" w:hAnsi="Noto Sans" w:cs="Noto Sans"/>
          <w:sz w:val="20"/>
          <w:szCs w:val="20"/>
        </w:rPr>
        <w:t xml:space="preserve"> unitario mensual fijo.</w:t>
      </w:r>
    </w:p>
    <w:p w14:paraId="6F1A627D" w14:textId="77777777" w:rsidR="00FD071B" w:rsidRPr="00F11415" w:rsidRDefault="00FD071B" w:rsidP="00F11415">
      <w:pPr>
        <w:ind w:right="51"/>
        <w:jc w:val="both"/>
        <w:rPr>
          <w:rFonts w:ascii="Noto Sans" w:hAnsi="Noto Sans" w:cs="Noto Sans"/>
          <w:sz w:val="20"/>
          <w:szCs w:val="20"/>
        </w:rPr>
      </w:pPr>
    </w:p>
    <w:p w14:paraId="62413E88" w14:textId="3F3BAFBA" w:rsidR="00FD071B" w:rsidRPr="00F11415" w:rsidRDefault="00486479" w:rsidP="00F11415">
      <w:pPr>
        <w:ind w:right="51" w:firstLine="360"/>
        <w:jc w:val="both"/>
        <w:rPr>
          <w:rFonts w:ascii="Noto Sans" w:hAnsi="Noto Sans" w:cs="Noto Sans"/>
          <w:b/>
          <w:bCs/>
          <w:sz w:val="20"/>
          <w:szCs w:val="20"/>
        </w:rPr>
      </w:pPr>
      <w:r w:rsidRPr="00F11415">
        <w:rPr>
          <w:rFonts w:ascii="Noto Sans" w:hAnsi="Noto Sans" w:cs="Noto Sans"/>
          <w:b/>
          <w:bCs/>
          <w:sz w:val="20"/>
          <w:szCs w:val="20"/>
        </w:rPr>
        <w:t>b.</w:t>
      </w:r>
      <w:r w:rsidRPr="00F11415">
        <w:rPr>
          <w:rFonts w:ascii="Noto Sans" w:hAnsi="Noto Sans" w:cs="Noto Sans"/>
          <w:b/>
          <w:bCs/>
          <w:sz w:val="20"/>
          <w:szCs w:val="20"/>
        </w:rPr>
        <w:tab/>
      </w:r>
      <w:r w:rsidR="00FD071B" w:rsidRPr="00F11415">
        <w:rPr>
          <w:rFonts w:ascii="Noto Sans" w:hAnsi="Noto Sans" w:cs="Noto Sans"/>
          <w:b/>
          <w:bCs/>
          <w:sz w:val="20"/>
          <w:szCs w:val="20"/>
        </w:rPr>
        <w:t>Servicios Bajo Demanda</w:t>
      </w:r>
      <w:r w:rsidR="001B0A38" w:rsidRPr="00F11415">
        <w:rPr>
          <w:rFonts w:ascii="Noto Sans" w:hAnsi="Noto Sans" w:cs="Noto Sans"/>
          <w:b/>
          <w:bCs/>
          <w:sz w:val="20"/>
          <w:szCs w:val="20"/>
        </w:rPr>
        <w:t>.</w:t>
      </w:r>
    </w:p>
    <w:p w14:paraId="2EA59E32" w14:textId="77777777" w:rsidR="00B37FA8" w:rsidRPr="00F11415" w:rsidRDefault="00B37FA8" w:rsidP="00F11415">
      <w:pPr>
        <w:ind w:right="51"/>
        <w:jc w:val="both"/>
        <w:rPr>
          <w:rFonts w:ascii="Noto Sans" w:hAnsi="Noto Sans" w:cs="Noto Sans"/>
          <w:sz w:val="20"/>
          <w:szCs w:val="20"/>
        </w:rPr>
      </w:pPr>
    </w:p>
    <w:p w14:paraId="11795EE4" w14:textId="7E5EC534" w:rsidR="00FD071B" w:rsidRPr="00F11415" w:rsidRDefault="00FD071B" w:rsidP="00F11415">
      <w:pPr>
        <w:ind w:right="51"/>
        <w:jc w:val="both"/>
        <w:rPr>
          <w:rFonts w:ascii="Noto Sans" w:hAnsi="Noto Sans" w:cs="Noto Sans"/>
          <w:sz w:val="20"/>
          <w:szCs w:val="20"/>
        </w:rPr>
      </w:pPr>
      <w:r w:rsidRPr="00F11415">
        <w:rPr>
          <w:rFonts w:ascii="Noto Sans" w:hAnsi="Noto Sans" w:cs="Noto Sans"/>
          <w:sz w:val="20"/>
          <w:szCs w:val="20"/>
        </w:rPr>
        <w:t xml:space="preserve">Dentro de la competencia </w:t>
      </w:r>
      <w:r w:rsidR="0093454F" w:rsidRPr="00F11415">
        <w:rPr>
          <w:rFonts w:ascii="Noto Sans" w:hAnsi="Noto Sans" w:cs="Noto Sans"/>
          <w:b/>
          <w:bCs/>
          <w:sz w:val="20"/>
          <w:szCs w:val="20"/>
        </w:rPr>
        <w:t xml:space="preserve">"Servicio de Uso de Licenciamiento y Soporte Técnico y Software de Respaldos </w:t>
      </w:r>
      <w:r w:rsidR="00FB1BAC" w:rsidRPr="00F11415">
        <w:rPr>
          <w:rFonts w:ascii="Noto Sans" w:hAnsi="Noto Sans" w:cs="Noto Sans"/>
          <w:b/>
          <w:bCs/>
          <w:sz w:val="20"/>
          <w:szCs w:val="20"/>
        </w:rPr>
        <w:t>2026</w:t>
      </w:r>
      <w:r w:rsidR="0093454F" w:rsidRPr="00F11415">
        <w:rPr>
          <w:rFonts w:ascii="Noto Sans" w:hAnsi="Noto Sans" w:cs="Noto Sans"/>
          <w:b/>
          <w:bCs/>
          <w:sz w:val="20"/>
          <w:szCs w:val="20"/>
        </w:rPr>
        <w:t xml:space="preserve"> (Huawei)”</w:t>
      </w:r>
      <w:r w:rsidRPr="00F11415">
        <w:rPr>
          <w:rFonts w:ascii="Noto Sans" w:hAnsi="Noto Sans" w:cs="Noto Sans"/>
          <w:b/>
          <w:bCs/>
          <w:sz w:val="20"/>
          <w:szCs w:val="20"/>
        </w:rPr>
        <w:t xml:space="preserve">, </w:t>
      </w:r>
      <w:r w:rsidRPr="00F11415">
        <w:rPr>
          <w:rFonts w:ascii="Noto Sans" w:hAnsi="Noto Sans" w:cs="Noto Sans"/>
          <w:sz w:val="20"/>
          <w:szCs w:val="20"/>
        </w:rPr>
        <w:t xml:space="preserve">el esquema para la prestación de los servicios solicitados es la modalidad de servicios “Bajo Demanda” </w:t>
      </w:r>
      <w:r w:rsidR="00486479" w:rsidRPr="00F11415">
        <w:rPr>
          <w:rFonts w:ascii="Noto Sans" w:hAnsi="Noto Sans" w:cs="Noto Sans"/>
          <w:sz w:val="20"/>
          <w:szCs w:val="20"/>
        </w:rPr>
        <w:t xml:space="preserve">se refiere al pago </w:t>
      </w:r>
      <w:r w:rsidRPr="00F11415">
        <w:rPr>
          <w:rFonts w:ascii="Noto Sans" w:hAnsi="Noto Sans" w:cs="Noto Sans"/>
          <w:sz w:val="20"/>
          <w:szCs w:val="20"/>
        </w:rPr>
        <w:t xml:space="preserve">por evento, </w:t>
      </w:r>
      <w:r w:rsidR="00486479" w:rsidRPr="00F11415">
        <w:rPr>
          <w:rFonts w:ascii="Noto Sans" w:hAnsi="Noto Sans" w:cs="Noto Sans"/>
          <w:sz w:val="20"/>
          <w:szCs w:val="20"/>
        </w:rPr>
        <w:t>el</w:t>
      </w:r>
      <w:r w:rsidRPr="00F11415">
        <w:rPr>
          <w:rFonts w:ascii="Noto Sans" w:hAnsi="Noto Sans" w:cs="Noto Sans"/>
          <w:sz w:val="20"/>
          <w:szCs w:val="20"/>
        </w:rPr>
        <w:t xml:space="preserve"> cual se define de forma integral tanto en el presente Anexo Técnico, así como las características técnicas de los servicios y en el </w:t>
      </w:r>
      <w:r w:rsidR="00015449" w:rsidRPr="00F11415">
        <w:rPr>
          <w:rFonts w:ascii="Noto Sans" w:hAnsi="Noto Sans" w:cs="Noto Sans"/>
          <w:b/>
          <w:bCs/>
          <w:sz w:val="20"/>
          <w:szCs w:val="20"/>
        </w:rPr>
        <w:t>Apéndice 2</w:t>
      </w:r>
      <w:r w:rsidR="00B37FA8" w:rsidRPr="00F11415">
        <w:rPr>
          <w:rFonts w:ascii="Noto Sans" w:hAnsi="Noto Sans" w:cs="Noto Sans"/>
          <w:b/>
          <w:bCs/>
          <w:sz w:val="20"/>
          <w:szCs w:val="20"/>
        </w:rPr>
        <w:t>.</w:t>
      </w:r>
      <w:r w:rsidR="00015449" w:rsidRPr="00F11415">
        <w:rPr>
          <w:rFonts w:ascii="Noto Sans" w:hAnsi="Noto Sans" w:cs="Noto Sans"/>
          <w:b/>
          <w:bCs/>
          <w:sz w:val="20"/>
          <w:szCs w:val="20"/>
        </w:rPr>
        <w:t xml:space="preserve"> Formato de Propuesta Económica</w:t>
      </w:r>
      <w:r w:rsidRPr="00F11415">
        <w:rPr>
          <w:rFonts w:ascii="Noto Sans" w:hAnsi="Noto Sans" w:cs="Noto Sans"/>
          <w:sz w:val="20"/>
          <w:szCs w:val="20"/>
        </w:rPr>
        <w:t xml:space="preserve"> por un precio unitario, La modalidad de servicios “Bajo Demanda”, permitirá realizar únicamente el pago por servicio devengado. Esta modalidad aplicará para los siguientes rubros:</w:t>
      </w:r>
    </w:p>
    <w:p w14:paraId="4F42E778" w14:textId="54B6C6F3" w:rsidR="001B0A38" w:rsidRPr="00F11415" w:rsidRDefault="001B0A38" w:rsidP="00F11415">
      <w:pPr>
        <w:ind w:right="51"/>
        <w:jc w:val="both"/>
        <w:rPr>
          <w:rFonts w:ascii="Noto Sans" w:hAnsi="Noto Sans" w:cs="Noto Sans"/>
          <w:sz w:val="20"/>
          <w:szCs w:val="20"/>
        </w:rPr>
      </w:pPr>
    </w:p>
    <w:p w14:paraId="70B7D170" w14:textId="6FD1582C" w:rsidR="001B0A38" w:rsidRPr="00F11415" w:rsidRDefault="001B0A38" w:rsidP="00F11415">
      <w:pPr>
        <w:ind w:right="51" w:firstLine="720"/>
        <w:jc w:val="both"/>
        <w:rPr>
          <w:rFonts w:ascii="Noto Sans" w:hAnsi="Noto Sans" w:cs="Noto Sans"/>
          <w:b/>
          <w:bCs/>
          <w:sz w:val="20"/>
          <w:szCs w:val="20"/>
        </w:rPr>
      </w:pPr>
      <w:r w:rsidRPr="00F11415">
        <w:rPr>
          <w:rFonts w:ascii="Noto Sans" w:hAnsi="Noto Sans" w:cs="Noto Sans"/>
          <w:b/>
          <w:bCs/>
          <w:sz w:val="20"/>
          <w:szCs w:val="20"/>
        </w:rPr>
        <w:t>b.1 Soporte de Asistencia Técnica en Sitio.</w:t>
      </w:r>
    </w:p>
    <w:p w14:paraId="039072DD" w14:textId="77777777" w:rsidR="00B37FA8" w:rsidRPr="00F11415" w:rsidRDefault="00B37FA8" w:rsidP="00F11415">
      <w:pPr>
        <w:ind w:right="51"/>
        <w:jc w:val="both"/>
        <w:rPr>
          <w:rFonts w:ascii="Noto Sans" w:hAnsi="Noto Sans" w:cs="Noto Sans"/>
          <w:sz w:val="20"/>
          <w:szCs w:val="20"/>
        </w:rPr>
      </w:pPr>
    </w:p>
    <w:p w14:paraId="02FB48C0" w14:textId="0875232E" w:rsidR="001B0A38"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1B0A38" w:rsidRPr="00F11415">
        <w:rPr>
          <w:rFonts w:ascii="Noto Sans" w:hAnsi="Noto Sans" w:cs="Noto Sans"/>
          <w:sz w:val="20"/>
          <w:szCs w:val="20"/>
        </w:rPr>
        <w:t xml:space="preserve"> deberá ofertar un costo por hora de Soporte de Asistencia Técnica en sitio</w:t>
      </w:r>
      <w:r w:rsidR="0034512A" w:rsidRPr="00F11415">
        <w:rPr>
          <w:rFonts w:ascii="Noto Sans" w:hAnsi="Noto Sans" w:cs="Noto Sans"/>
          <w:sz w:val="20"/>
          <w:szCs w:val="20"/>
        </w:rPr>
        <w:t xml:space="preserve"> </w:t>
      </w:r>
      <w:r w:rsidR="001B0A38" w:rsidRPr="00F11415">
        <w:rPr>
          <w:rFonts w:ascii="Noto Sans" w:hAnsi="Noto Sans" w:cs="Noto Sans"/>
          <w:sz w:val="20"/>
          <w:szCs w:val="20"/>
        </w:rPr>
        <w:t xml:space="preserve">por parte de </w:t>
      </w:r>
      <w:r w:rsidRPr="00F11415">
        <w:rPr>
          <w:rFonts w:ascii="Noto Sans" w:hAnsi="Noto Sans" w:cs="Noto Sans"/>
          <w:sz w:val="20"/>
          <w:szCs w:val="20"/>
        </w:rPr>
        <w:t>“EL LICITANTE”</w:t>
      </w:r>
      <w:r w:rsidR="001B0A38" w:rsidRPr="00F11415">
        <w:rPr>
          <w:rFonts w:ascii="Noto Sans" w:hAnsi="Noto Sans" w:cs="Noto Sans"/>
          <w:sz w:val="20"/>
          <w:szCs w:val="20"/>
        </w:rPr>
        <w:t xml:space="preserve"> y un costo por hora de Soporte de Asistencia Técnica en sitio por parte de Fabricante</w:t>
      </w:r>
      <w:r w:rsidR="0005470B" w:rsidRPr="00F11415">
        <w:rPr>
          <w:rFonts w:ascii="Noto Sans" w:hAnsi="Noto Sans" w:cs="Noto Sans"/>
          <w:sz w:val="20"/>
          <w:szCs w:val="20"/>
        </w:rPr>
        <w:t>.</w:t>
      </w:r>
    </w:p>
    <w:p w14:paraId="5A673543" w14:textId="447335BD" w:rsidR="001B0A38" w:rsidRPr="00F11415" w:rsidRDefault="001B0A38" w:rsidP="00F11415">
      <w:pPr>
        <w:ind w:right="51"/>
        <w:jc w:val="both"/>
        <w:rPr>
          <w:rFonts w:ascii="Noto Sans" w:hAnsi="Noto Sans" w:cs="Noto Sans"/>
          <w:sz w:val="20"/>
          <w:szCs w:val="20"/>
        </w:rPr>
      </w:pPr>
    </w:p>
    <w:p w14:paraId="1BE517E1" w14:textId="4D307583" w:rsidR="001B0A38" w:rsidRPr="00F11415" w:rsidRDefault="001B0A38" w:rsidP="00F11415">
      <w:pPr>
        <w:ind w:right="51" w:firstLine="720"/>
        <w:jc w:val="both"/>
        <w:rPr>
          <w:rFonts w:ascii="Noto Sans" w:hAnsi="Noto Sans" w:cs="Noto Sans"/>
          <w:b/>
          <w:bCs/>
          <w:sz w:val="20"/>
          <w:szCs w:val="20"/>
        </w:rPr>
      </w:pPr>
      <w:r w:rsidRPr="00F11415">
        <w:rPr>
          <w:rFonts w:ascii="Noto Sans" w:hAnsi="Noto Sans" w:cs="Noto Sans"/>
          <w:b/>
          <w:bCs/>
          <w:sz w:val="20"/>
          <w:szCs w:val="20"/>
        </w:rPr>
        <w:t>b.2 Soporte de Asistencia Técnica vía Remota.</w:t>
      </w:r>
    </w:p>
    <w:p w14:paraId="4634BBD7" w14:textId="77777777" w:rsidR="00B37FA8" w:rsidRPr="00F11415" w:rsidRDefault="00B37FA8" w:rsidP="00F11415">
      <w:pPr>
        <w:ind w:right="51"/>
        <w:jc w:val="both"/>
        <w:rPr>
          <w:rFonts w:ascii="Noto Sans" w:hAnsi="Noto Sans" w:cs="Noto Sans"/>
          <w:sz w:val="20"/>
          <w:szCs w:val="20"/>
        </w:rPr>
      </w:pPr>
    </w:p>
    <w:p w14:paraId="12E16ACE" w14:textId="57933A69" w:rsidR="001B0A38"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1B0A38" w:rsidRPr="00F11415">
        <w:rPr>
          <w:rFonts w:ascii="Noto Sans" w:hAnsi="Noto Sans" w:cs="Noto Sans"/>
          <w:sz w:val="20"/>
          <w:szCs w:val="20"/>
        </w:rPr>
        <w:t xml:space="preserve"> deberá ofertar un costo por hora de Soporte de Asistencia Técnica vía Remota por parte de </w:t>
      </w:r>
      <w:r w:rsidRPr="00F11415">
        <w:rPr>
          <w:rFonts w:ascii="Noto Sans" w:hAnsi="Noto Sans" w:cs="Noto Sans"/>
          <w:sz w:val="20"/>
          <w:szCs w:val="20"/>
        </w:rPr>
        <w:t>“EL LICITANTE”</w:t>
      </w:r>
      <w:r w:rsidR="001B0A38" w:rsidRPr="00F11415">
        <w:rPr>
          <w:rFonts w:ascii="Noto Sans" w:hAnsi="Noto Sans" w:cs="Noto Sans"/>
          <w:sz w:val="20"/>
          <w:szCs w:val="20"/>
        </w:rPr>
        <w:t xml:space="preserve"> y un costo por hora de Soporte de Asistencia Técnica vía Remota por parte del Fabricante, para los casos en los que se hayan devengado el total de horas de soporte incluidas como parte integral del soporte técnico y que por necesidades de </w:t>
      </w:r>
      <w:r w:rsidR="00A72B63" w:rsidRPr="00F11415">
        <w:rPr>
          <w:rFonts w:ascii="Noto Sans" w:hAnsi="Noto Sans" w:cs="Noto Sans"/>
          <w:sz w:val="20"/>
          <w:szCs w:val="20"/>
        </w:rPr>
        <w:t>“EL INSTITUTO”</w:t>
      </w:r>
      <w:r w:rsidR="001B0A38" w:rsidRPr="00F11415">
        <w:rPr>
          <w:rFonts w:ascii="Noto Sans" w:hAnsi="Noto Sans" w:cs="Noto Sans"/>
          <w:sz w:val="20"/>
          <w:szCs w:val="20"/>
        </w:rPr>
        <w:t xml:space="preserve"> sea necesario utilizar especialistas remotos para la atención de acciones relacionadas con el derecho de uso de licenciamiento, suscripción y actualización objeto del presente Anexo Técnico.</w:t>
      </w:r>
    </w:p>
    <w:p w14:paraId="7B73248C" w14:textId="61FDF45A" w:rsidR="00FD071B" w:rsidRPr="00F11415" w:rsidRDefault="00FD071B" w:rsidP="00F11415">
      <w:pPr>
        <w:ind w:right="51"/>
        <w:jc w:val="both"/>
        <w:rPr>
          <w:rFonts w:ascii="Noto Sans" w:hAnsi="Noto Sans" w:cs="Noto Sans"/>
          <w:sz w:val="20"/>
          <w:szCs w:val="20"/>
        </w:rPr>
      </w:pPr>
    </w:p>
    <w:p w14:paraId="669404F3" w14:textId="234EE10B" w:rsidR="00AE5F65" w:rsidRPr="00F11415" w:rsidRDefault="00AE5F65" w:rsidP="00F11415">
      <w:pPr>
        <w:ind w:right="51"/>
        <w:jc w:val="both"/>
        <w:rPr>
          <w:rFonts w:ascii="Noto Sans" w:hAnsi="Noto Sans" w:cs="Noto Sans"/>
          <w:sz w:val="20"/>
          <w:szCs w:val="20"/>
        </w:rPr>
      </w:pPr>
      <w:r w:rsidRPr="00F11415">
        <w:rPr>
          <w:rFonts w:ascii="Noto Sans" w:hAnsi="Noto Sans" w:cs="Noto Sans"/>
          <w:sz w:val="20"/>
          <w:szCs w:val="20"/>
        </w:rPr>
        <w:t xml:space="preserve">Los costos por hora del Soporte de Asistencia Técnica en sitio y vía Remota deberán ser ofertados por </w:t>
      </w:r>
      <w:r w:rsidR="00E72643" w:rsidRPr="00F11415">
        <w:rPr>
          <w:rFonts w:ascii="Noto Sans" w:hAnsi="Noto Sans" w:cs="Noto Sans"/>
          <w:sz w:val="20"/>
          <w:szCs w:val="20"/>
        </w:rPr>
        <w:t>“EL LICITANTE”</w:t>
      </w:r>
      <w:r w:rsidRPr="00F11415">
        <w:rPr>
          <w:rFonts w:ascii="Noto Sans" w:hAnsi="Noto Sans" w:cs="Noto Sans"/>
          <w:sz w:val="20"/>
          <w:szCs w:val="20"/>
        </w:rPr>
        <w:t xml:space="preserve"> atendiendo a l</w:t>
      </w:r>
      <w:r w:rsidR="00A965CA" w:rsidRPr="00F11415">
        <w:rPr>
          <w:rFonts w:ascii="Noto Sans" w:hAnsi="Noto Sans" w:cs="Noto Sans"/>
          <w:sz w:val="20"/>
          <w:szCs w:val="20"/>
        </w:rPr>
        <w:t>o</w:t>
      </w:r>
      <w:r w:rsidRPr="00F11415">
        <w:rPr>
          <w:rFonts w:ascii="Noto Sans" w:hAnsi="Noto Sans" w:cs="Noto Sans"/>
          <w:sz w:val="20"/>
          <w:szCs w:val="20"/>
        </w:rPr>
        <w:t xml:space="preserve">s requerimientos y especificaciones técnicas establecidos en el </w:t>
      </w:r>
      <w:r w:rsidR="00465176" w:rsidRPr="00F11415">
        <w:rPr>
          <w:rFonts w:ascii="Noto Sans" w:hAnsi="Noto Sans" w:cs="Noto Sans"/>
          <w:sz w:val="20"/>
          <w:szCs w:val="20"/>
        </w:rPr>
        <w:t>apartado de</w:t>
      </w:r>
      <w:r w:rsidRPr="00F11415">
        <w:rPr>
          <w:rFonts w:ascii="Noto Sans" w:hAnsi="Noto Sans" w:cs="Noto Sans"/>
          <w:sz w:val="20"/>
          <w:szCs w:val="20"/>
        </w:rPr>
        <w:t xml:space="preserve"> Soporte de Asistencia Técnica en sitio y vía Remota, del presente Anexo Técnico.</w:t>
      </w:r>
    </w:p>
    <w:p w14:paraId="196DE63F" w14:textId="77777777" w:rsidR="00AE5F65" w:rsidRPr="00F11415" w:rsidRDefault="00AE5F65" w:rsidP="00F11415">
      <w:pPr>
        <w:ind w:right="51"/>
        <w:jc w:val="both"/>
        <w:rPr>
          <w:rFonts w:ascii="Noto Sans" w:hAnsi="Noto Sans" w:cs="Noto Sans"/>
          <w:sz w:val="20"/>
          <w:szCs w:val="20"/>
        </w:rPr>
      </w:pPr>
    </w:p>
    <w:p w14:paraId="53EA8A1C" w14:textId="083C327A" w:rsidR="006448F3" w:rsidRPr="00F11415" w:rsidRDefault="006448F3" w:rsidP="00F11415">
      <w:pPr>
        <w:pStyle w:val="Ttulo1"/>
        <w:numPr>
          <w:ilvl w:val="1"/>
          <w:numId w:val="25"/>
        </w:numPr>
        <w:spacing w:before="0" w:after="0"/>
        <w:rPr>
          <w:rFonts w:ascii="Noto Sans" w:hAnsi="Noto Sans" w:cs="Noto Sans"/>
          <w:sz w:val="20"/>
          <w:szCs w:val="20"/>
        </w:rPr>
      </w:pPr>
      <w:bookmarkStart w:id="36" w:name="_Toc227750566"/>
      <w:r w:rsidRPr="00F11415">
        <w:rPr>
          <w:rFonts w:ascii="Noto Sans" w:hAnsi="Noto Sans" w:cs="Noto Sans"/>
          <w:sz w:val="20"/>
          <w:szCs w:val="20"/>
        </w:rPr>
        <w:t>Procesos.</w:t>
      </w:r>
      <w:bookmarkEnd w:id="36"/>
    </w:p>
    <w:p w14:paraId="0C5217C1" w14:textId="77777777" w:rsidR="001D100D" w:rsidRPr="00F11415" w:rsidRDefault="001D100D" w:rsidP="00F11415">
      <w:pPr>
        <w:ind w:right="51"/>
        <w:jc w:val="both"/>
        <w:rPr>
          <w:rFonts w:ascii="Noto Sans" w:hAnsi="Noto Sans" w:cs="Noto Sans"/>
          <w:sz w:val="20"/>
          <w:szCs w:val="20"/>
        </w:rPr>
      </w:pPr>
    </w:p>
    <w:p w14:paraId="4D51A0F1" w14:textId="09298AE1" w:rsidR="00C06F10" w:rsidRPr="00F11415" w:rsidRDefault="00E72643" w:rsidP="00F11415">
      <w:pPr>
        <w:ind w:right="51"/>
        <w:jc w:val="both"/>
        <w:rPr>
          <w:rFonts w:ascii="Noto Sans" w:hAnsi="Noto Sans" w:cs="Noto Sans"/>
          <w:sz w:val="20"/>
          <w:szCs w:val="20"/>
        </w:rPr>
      </w:pPr>
      <w:r w:rsidRPr="00F11415">
        <w:rPr>
          <w:rFonts w:ascii="Noto Sans" w:hAnsi="Noto Sans" w:cs="Noto Sans"/>
          <w:sz w:val="20"/>
          <w:szCs w:val="20"/>
        </w:rPr>
        <w:t>“EL LICITANTE”</w:t>
      </w:r>
      <w:r w:rsidR="006448F3" w:rsidRPr="00F11415">
        <w:rPr>
          <w:rFonts w:ascii="Noto Sans" w:hAnsi="Noto Sans" w:cs="Noto Sans"/>
          <w:sz w:val="20"/>
          <w:szCs w:val="20"/>
        </w:rPr>
        <w:t xml:space="preserve"> deberá </w:t>
      </w:r>
      <w:r w:rsidR="002F4F13" w:rsidRPr="00F11415">
        <w:rPr>
          <w:rFonts w:ascii="Noto Sans" w:hAnsi="Noto Sans" w:cs="Noto Sans"/>
          <w:sz w:val="20"/>
          <w:szCs w:val="20"/>
        </w:rPr>
        <w:t xml:space="preserve">describir dentro de su propuesta técnica como se realizará </w:t>
      </w:r>
      <w:r w:rsidR="006448F3" w:rsidRPr="00F11415">
        <w:rPr>
          <w:rFonts w:ascii="Noto Sans" w:hAnsi="Noto Sans" w:cs="Noto Sans"/>
          <w:sz w:val="20"/>
          <w:szCs w:val="20"/>
        </w:rPr>
        <w:t xml:space="preserve">la entrega de toda la documentación que se genere durante la vigencia del servicio que en su caso se adjudique derivado del </w:t>
      </w:r>
      <w:r w:rsidR="006448F3" w:rsidRPr="00F11415">
        <w:rPr>
          <w:rFonts w:ascii="Noto Sans" w:hAnsi="Noto Sans" w:cs="Noto Sans"/>
          <w:sz w:val="20"/>
          <w:szCs w:val="20"/>
        </w:rPr>
        <w:lastRenderedPageBreak/>
        <w:t xml:space="preserve">proceso de contratación correspondiente, </w:t>
      </w:r>
      <w:r w:rsidR="00C06F10" w:rsidRPr="00F11415">
        <w:rPr>
          <w:rFonts w:ascii="Noto Sans" w:hAnsi="Noto Sans" w:cs="Noto Sans"/>
          <w:sz w:val="20"/>
          <w:szCs w:val="20"/>
        </w:rPr>
        <w:t>misma que</w:t>
      </w:r>
      <w:r w:rsidR="006448F3" w:rsidRPr="00F11415">
        <w:rPr>
          <w:rFonts w:ascii="Noto Sans" w:hAnsi="Noto Sans" w:cs="Noto Sans"/>
          <w:sz w:val="20"/>
          <w:szCs w:val="20"/>
        </w:rPr>
        <w:t xml:space="preserve"> deberá estar apegada a los formatos y procesos de conformidad con la normatividad vigente en </w:t>
      </w:r>
      <w:r w:rsidR="00A72B63" w:rsidRPr="00F11415">
        <w:rPr>
          <w:rFonts w:ascii="Noto Sans" w:hAnsi="Noto Sans" w:cs="Noto Sans"/>
          <w:sz w:val="20"/>
          <w:szCs w:val="20"/>
        </w:rPr>
        <w:t>“EL INSTITUTO”</w:t>
      </w:r>
      <w:r w:rsidR="006448F3" w:rsidRPr="00F11415">
        <w:rPr>
          <w:rFonts w:ascii="Noto Sans" w:hAnsi="Noto Sans" w:cs="Noto Sans"/>
          <w:sz w:val="20"/>
          <w:szCs w:val="20"/>
        </w:rPr>
        <w:t xml:space="preserve"> durante la ejecución del contrato.</w:t>
      </w:r>
    </w:p>
    <w:p w14:paraId="268CE970" w14:textId="77777777" w:rsidR="00C06F10" w:rsidRPr="00F11415" w:rsidRDefault="00C06F10" w:rsidP="00F11415">
      <w:pPr>
        <w:ind w:right="51"/>
        <w:jc w:val="both"/>
        <w:rPr>
          <w:rFonts w:ascii="Noto Sans" w:hAnsi="Noto Sans" w:cs="Noto Sans"/>
          <w:sz w:val="20"/>
          <w:szCs w:val="20"/>
        </w:rPr>
      </w:pPr>
    </w:p>
    <w:p w14:paraId="7C4515C5" w14:textId="714C1167" w:rsidR="006448F3" w:rsidRPr="00F11415" w:rsidRDefault="006448F3" w:rsidP="00F11415">
      <w:pPr>
        <w:ind w:right="51"/>
        <w:jc w:val="both"/>
        <w:rPr>
          <w:rFonts w:ascii="Noto Sans" w:hAnsi="Noto Sans" w:cs="Noto Sans"/>
          <w:sz w:val="20"/>
          <w:szCs w:val="20"/>
        </w:rPr>
      </w:pPr>
      <w:r w:rsidRPr="00F11415">
        <w:rPr>
          <w:rFonts w:ascii="Noto Sans" w:hAnsi="Noto Sans" w:cs="Noto Sans"/>
          <w:sz w:val="20"/>
          <w:szCs w:val="20"/>
        </w:rPr>
        <w:t xml:space="preserve">Los formatos al momento de la contratación y durante la vigencia del servicio, solicitados en el presente Anexo Técnico podrán actualizarse, cancelarse, modificarse, sustituirse y en su caso, incrementarse de acuerdo </w:t>
      </w:r>
      <w:r w:rsidR="00C06F10" w:rsidRPr="00F11415">
        <w:rPr>
          <w:rFonts w:ascii="Noto Sans" w:hAnsi="Noto Sans" w:cs="Noto Sans"/>
          <w:sz w:val="20"/>
          <w:szCs w:val="20"/>
        </w:rPr>
        <w:t>con</w:t>
      </w:r>
      <w:r w:rsidRPr="00F11415">
        <w:rPr>
          <w:rFonts w:ascii="Noto Sans" w:hAnsi="Noto Sans" w:cs="Noto Sans"/>
          <w:sz w:val="20"/>
          <w:szCs w:val="20"/>
        </w:rPr>
        <w:t xml:space="preserve"> los lineamientos que establezca la Secretaría de la Función Pública y la normatividad vigente.</w:t>
      </w:r>
    </w:p>
    <w:p w14:paraId="016130F7" w14:textId="77777777" w:rsidR="006448F3" w:rsidRPr="00F11415" w:rsidRDefault="006448F3" w:rsidP="00F11415">
      <w:pPr>
        <w:ind w:right="51"/>
        <w:jc w:val="both"/>
        <w:rPr>
          <w:rFonts w:ascii="Noto Sans" w:hAnsi="Noto Sans" w:cs="Noto Sans"/>
          <w:sz w:val="20"/>
          <w:szCs w:val="20"/>
        </w:rPr>
      </w:pPr>
    </w:p>
    <w:p w14:paraId="078034E6" w14:textId="2177ADD1" w:rsidR="003F30F8" w:rsidRPr="00F11415" w:rsidRDefault="00ED0C39" w:rsidP="00F11415">
      <w:pPr>
        <w:pStyle w:val="Ttulo1"/>
        <w:numPr>
          <w:ilvl w:val="0"/>
          <w:numId w:val="25"/>
        </w:numPr>
        <w:spacing w:before="0" w:after="0"/>
        <w:ind w:left="142" w:hanging="426"/>
        <w:jc w:val="both"/>
        <w:rPr>
          <w:rFonts w:ascii="Noto Sans" w:hAnsi="Noto Sans" w:cs="Noto Sans"/>
          <w:color w:val="000000" w:themeColor="text1"/>
          <w:sz w:val="20"/>
          <w:szCs w:val="20"/>
        </w:rPr>
      </w:pPr>
      <w:bookmarkStart w:id="37" w:name="_Toc227750567"/>
      <w:r w:rsidRPr="00F11415">
        <w:rPr>
          <w:rFonts w:ascii="Noto Sans" w:hAnsi="Noto Sans" w:cs="Noto Sans"/>
          <w:color w:val="000000" w:themeColor="text1"/>
          <w:sz w:val="20"/>
          <w:szCs w:val="20"/>
        </w:rPr>
        <w:t>Pruebas</w:t>
      </w:r>
      <w:bookmarkEnd w:id="37"/>
    </w:p>
    <w:p w14:paraId="3C4D9020" w14:textId="77777777" w:rsidR="00ED0C39" w:rsidRPr="00F11415" w:rsidRDefault="00ED0C39" w:rsidP="00F11415">
      <w:pPr>
        <w:rPr>
          <w:rFonts w:ascii="Noto Sans" w:hAnsi="Noto Sans" w:cs="Noto Sans"/>
          <w:sz w:val="20"/>
          <w:szCs w:val="20"/>
        </w:rPr>
      </w:pPr>
    </w:p>
    <w:p w14:paraId="1205625E" w14:textId="06C07644" w:rsidR="003F30F8" w:rsidRPr="00F11415" w:rsidRDefault="003F30F8" w:rsidP="00F11415">
      <w:pPr>
        <w:ind w:right="51"/>
        <w:jc w:val="both"/>
        <w:rPr>
          <w:rFonts w:ascii="Noto Sans" w:hAnsi="Noto Sans" w:cs="Noto Sans"/>
          <w:sz w:val="20"/>
          <w:szCs w:val="20"/>
        </w:rPr>
      </w:pPr>
      <w:r w:rsidRPr="00F11415">
        <w:rPr>
          <w:rFonts w:ascii="Noto Sans" w:hAnsi="Noto Sans" w:cs="Noto Sans"/>
          <w:sz w:val="20"/>
          <w:szCs w:val="20"/>
        </w:rPr>
        <w:t>No Aplica.</w:t>
      </w:r>
    </w:p>
    <w:p w14:paraId="7944CA04" w14:textId="7379C1ED" w:rsidR="00DE7AFE" w:rsidRPr="00F11415" w:rsidRDefault="00DE7AFE" w:rsidP="00F11415">
      <w:pPr>
        <w:widowControl w:val="0"/>
        <w:autoSpaceDE w:val="0"/>
        <w:autoSpaceDN w:val="0"/>
        <w:adjustRightInd w:val="0"/>
        <w:jc w:val="both"/>
        <w:rPr>
          <w:rFonts w:ascii="Noto Sans" w:hAnsi="Noto Sans" w:cs="Noto Sans"/>
          <w:bCs/>
          <w:sz w:val="20"/>
          <w:szCs w:val="20"/>
        </w:rPr>
      </w:pPr>
      <w:bookmarkStart w:id="38" w:name="_Toc103161380"/>
      <w:bookmarkStart w:id="39" w:name="OLE_LINK37"/>
      <w:bookmarkStart w:id="40" w:name="OLE_LINK38"/>
    </w:p>
    <w:p w14:paraId="4D9FFE1B" w14:textId="77777777" w:rsidR="003F30F8" w:rsidRPr="00F11415" w:rsidRDefault="003F30F8" w:rsidP="00F11415">
      <w:pPr>
        <w:pStyle w:val="Ttulo1"/>
        <w:numPr>
          <w:ilvl w:val="0"/>
          <w:numId w:val="25"/>
        </w:numPr>
        <w:spacing w:before="0" w:after="0"/>
        <w:ind w:left="142" w:hanging="426"/>
        <w:jc w:val="both"/>
        <w:rPr>
          <w:rFonts w:ascii="Noto Sans" w:hAnsi="Noto Sans" w:cs="Noto Sans"/>
          <w:sz w:val="20"/>
          <w:szCs w:val="20"/>
          <w:lang w:val="es-ES" w:eastAsia="es-MX"/>
        </w:rPr>
      </w:pPr>
      <w:bookmarkStart w:id="41" w:name="_Toc156937581"/>
      <w:bookmarkStart w:id="42" w:name="_Toc227750568"/>
      <w:r w:rsidRPr="00F11415">
        <w:rPr>
          <w:rFonts w:ascii="Noto Sans" w:hAnsi="Noto Sans" w:cs="Noto Sans"/>
          <w:sz w:val="20"/>
          <w:szCs w:val="20"/>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w:t>
      </w:r>
      <w:r w:rsidRPr="00F11415">
        <w:rPr>
          <w:rFonts w:ascii="Noto Sans" w:hAnsi="Noto Sans" w:cs="Noto Sans"/>
          <w:sz w:val="20"/>
          <w:szCs w:val="20"/>
          <w:lang w:val="es-ES"/>
        </w:rPr>
        <w:t>I.</w:t>
      </w:r>
      <w:bookmarkEnd w:id="41"/>
      <w:bookmarkEnd w:id="42"/>
    </w:p>
    <w:p w14:paraId="0DE4419B" w14:textId="77777777" w:rsidR="003F30F8" w:rsidRPr="00F11415" w:rsidRDefault="003F30F8" w:rsidP="00F11415">
      <w:pPr>
        <w:rPr>
          <w:rFonts w:ascii="Noto Sans" w:hAnsi="Noto Sans" w:cs="Noto Sans"/>
          <w:sz w:val="20"/>
          <w:szCs w:val="20"/>
          <w:lang w:val="es-ES"/>
        </w:rPr>
      </w:pPr>
    </w:p>
    <w:p w14:paraId="08B58B16" w14:textId="77777777" w:rsidR="003F30F8" w:rsidRPr="00F11415" w:rsidRDefault="003F30F8" w:rsidP="00F11415">
      <w:pPr>
        <w:rPr>
          <w:rFonts w:ascii="Noto Sans" w:hAnsi="Noto Sans" w:cs="Noto Sans"/>
          <w:sz w:val="20"/>
          <w:szCs w:val="20"/>
        </w:rPr>
      </w:pPr>
      <w:r w:rsidRPr="00F11415">
        <w:rPr>
          <w:rFonts w:ascii="Noto Sans" w:hAnsi="Noto Sans" w:cs="Noto Sans"/>
          <w:sz w:val="20"/>
          <w:szCs w:val="20"/>
        </w:rPr>
        <w:t>No Aplica</w:t>
      </w:r>
    </w:p>
    <w:p w14:paraId="65E59140" w14:textId="77777777" w:rsidR="003F30F8" w:rsidRPr="00F11415" w:rsidRDefault="003F30F8" w:rsidP="00F11415">
      <w:pPr>
        <w:rPr>
          <w:rFonts w:ascii="Noto Sans" w:hAnsi="Noto Sans" w:cs="Noto Sans"/>
          <w:sz w:val="20"/>
          <w:szCs w:val="20"/>
          <w:lang w:val="x-none"/>
        </w:rPr>
      </w:pPr>
    </w:p>
    <w:p w14:paraId="7784D945" w14:textId="0135A78C" w:rsidR="003F30F8" w:rsidRPr="00F11415" w:rsidRDefault="003F30F8" w:rsidP="00F11415">
      <w:pPr>
        <w:pStyle w:val="Ttulo1"/>
        <w:numPr>
          <w:ilvl w:val="0"/>
          <w:numId w:val="25"/>
        </w:numPr>
        <w:spacing w:before="0" w:after="0"/>
        <w:ind w:left="142" w:hanging="426"/>
        <w:jc w:val="both"/>
        <w:rPr>
          <w:rFonts w:ascii="Noto Sans" w:hAnsi="Noto Sans" w:cs="Noto Sans"/>
          <w:sz w:val="20"/>
          <w:szCs w:val="20"/>
        </w:rPr>
      </w:pPr>
      <w:bookmarkStart w:id="43" w:name="_Toc156937582"/>
      <w:bookmarkStart w:id="44" w:name="_Toc227750569"/>
      <w:r w:rsidRPr="00F11415">
        <w:rPr>
          <w:rFonts w:ascii="Noto Sans" w:hAnsi="Noto Sans" w:cs="Noto Sans"/>
          <w:sz w:val="20"/>
          <w:szCs w:val="20"/>
        </w:rPr>
        <w:t>En aquellos casos en que el Área Requirente, modifique las especificaciones técnicas de un bien respecto de las estipuladas en el ejercicio anterior</w:t>
      </w:r>
      <w:bookmarkEnd w:id="43"/>
      <w:r w:rsidR="005541D7" w:rsidRPr="00F11415">
        <w:rPr>
          <w:rFonts w:ascii="Noto Sans" w:hAnsi="Noto Sans" w:cs="Noto Sans"/>
          <w:sz w:val="20"/>
          <w:szCs w:val="20"/>
        </w:rPr>
        <w:t>, deberá presentar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bookmarkEnd w:id="44"/>
      <w:r w:rsidR="005541D7" w:rsidRPr="00F11415">
        <w:rPr>
          <w:rFonts w:ascii="Noto Sans" w:hAnsi="Noto Sans" w:cs="Noto Sans"/>
          <w:sz w:val="20"/>
          <w:szCs w:val="20"/>
        </w:rPr>
        <w:t xml:space="preserve"> </w:t>
      </w:r>
    </w:p>
    <w:p w14:paraId="1D9AF52B" w14:textId="77777777" w:rsidR="005541D7" w:rsidRPr="00F11415" w:rsidRDefault="005541D7" w:rsidP="00F11415">
      <w:pPr>
        <w:rPr>
          <w:rFonts w:ascii="Noto Sans" w:hAnsi="Noto Sans" w:cs="Noto Sans"/>
          <w:sz w:val="20"/>
          <w:szCs w:val="20"/>
        </w:rPr>
      </w:pPr>
    </w:p>
    <w:p w14:paraId="3E9018B6" w14:textId="77777777" w:rsidR="003F30F8" w:rsidRPr="00F11415" w:rsidRDefault="003F30F8" w:rsidP="00F11415">
      <w:pPr>
        <w:rPr>
          <w:rFonts w:ascii="Noto Sans" w:hAnsi="Noto Sans" w:cs="Noto Sans"/>
          <w:sz w:val="20"/>
          <w:szCs w:val="20"/>
        </w:rPr>
      </w:pPr>
      <w:r w:rsidRPr="00F11415">
        <w:rPr>
          <w:rFonts w:ascii="Noto Sans" w:hAnsi="Noto Sans" w:cs="Noto Sans"/>
          <w:sz w:val="20"/>
          <w:szCs w:val="20"/>
        </w:rPr>
        <w:t>No Aplica</w:t>
      </w:r>
    </w:p>
    <w:p w14:paraId="3910E6A5" w14:textId="77777777" w:rsidR="003F30F8" w:rsidRPr="00F11415" w:rsidRDefault="003F30F8" w:rsidP="00F11415">
      <w:pPr>
        <w:rPr>
          <w:rFonts w:ascii="Noto Sans" w:hAnsi="Noto Sans" w:cs="Noto Sans"/>
          <w:sz w:val="20"/>
          <w:szCs w:val="20"/>
          <w:lang w:val="x-none"/>
        </w:rPr>
      </w:pPr>
    </w:p>
    <w:p w14:paraId="586D0A54" w14:textId="77777777" w:rsidR="003F30F8" w:rsidRPr="00F11415" w:rsidRDefault="003F30F8" w:rsidP="00F11415">
      <w:pPr>
        <w:pStyle w:val="Ttulo1"/>
        <w:numPr>
          <w:ilvl w:val="0"/>
          <w:numId w:val="25"/>
        </w:numPr>
        <w:spacing w:before="0" w:after="0"/>
        <w:ind w:left="142" w:hanging="426"/>
        <w:rPr>
          <w:rFonts w:ascii="Noto Sans" w:hAnsi="Noto Sans" w:cs="Noto Sans"/>
          <w:sz w:val="20"/>
          <w:szCs w:val="20"/>
          <w:lang w:val="x-none" w:eastAsia="es-MX"/>
        </w:rPr>
      </w:pPr>
      <w:bookmarkStart w:id="45" w:name="_Toc156937583"/>
      <w:bookmarkStart w:id="46" w:name="_Toc227750570"/>
      <w:r w:rsidRPr="00F11415">
        <w:rPr>
          <w:rFonts w:ascii="Noto Sans" w:hAnsi="Noto Sans" w:cs="Noto Sans"/>
          <w:sz w:val="20"/>
          <w:szCs w:val="20"/>
        </w:rPr>
        <w:t>Normas: Oficial Mexicana, Estándar, Internacional, de Referencia o Especificaciones Técnicas</w:t>
      </w:r>
      <w:bookmarkEnd w:id="45"/>
      <w:bookmarkEnd w:id="46"/>
      <w:r w:rsidRPr="00F11415">
        <w:rPr>
          <w:rFonts w:ascii="Noto Sans" w:hAnsi="Noto Sans" w:cs="Noto Sans"/>
          <w:sz w:val="20"/>
          <w:szCs w:val="20"/>
        </w:rPr>
        <w:t xml:space="preserve"> </w:t>
      </w:r>
    </w:p>
    <w:p w14:paraId="6A320FCE" w14:textId="77777777" w:rsidR="003F30F8" w:rsidRPr="00F11415" w:rsidRDefault="003F30F8" w:rsidP="00F11415">
      <w:pPr>
        <w:rPr>
          <w:rFonts w:ascii="Noto Sans" w:hAnsi="Noto Sans" w:cs="Noto Sans"/>
          <w:sz w:val="20"/>
          <w:szCs w:val="20"/>
          <w:lang w:val="x-none"/>
        </w:rPr>
      </w:pPr>
    </w:p>
    <w:p w14:paraId="1D954321" w14:textId="74C07649" w:rsidR="003F30F8" w:rsidRPr="00F11415" w:rsidRDefault="00FA7039" w:rsidP="00F11415">
      <w:pPr>
        <w:ind w:left="284"/>
        <w:rPr>
          <w:rFonts w:ascii="Noto Sans" w:hAnsi="Noto Sans" w:cs="Noto Sans"/>
          <w:sz w:val="20"/>
          <w:szCs w:val="20"/>
        </w:rPr>
      </w:pPr>
      <w:r w:rsidRPr="00F11415">
        <w:rPr>
          <w:rFonts w:ascii="Noto Sans" w:hAnsi="Noto Sans" w:cs="Noto Sans"/>
          <w:sz w:val="20"/>
          <w:szCs w:val="20"/>
        </w:rPr>
        <w:t>No aplica</w:t>
      </w:r>
    </w:p>
    <w:p w14:paraId="6338DA21" w14:textId="77777777" w:rsidR="003F30F8" w:rsidRPr="00F11415" w:rsidRDefault="003F30F8" w:rsidP="00F11415">
      <w:pPr>
        <w:widowControl w:val="0"/>
        <w:autoSpaceDE w:val="0"/>
        <w:autoSpaceDN w:val="0"/>
        <w:adjustRightInd w:val="0"/>
        <w:jc w:val="both"/>
        <w:rPr>
          <w:rFonts w:ascii="Noto Sans" w:hAnsi="Noto Sans" w:cs="Noto Sans"/>
          <w:bCs/>
          <w:sz w:val="20"/>
          <w:szCs w:val="20"/>
        </w:rPr>
      </w:pPr>
    </w:p>
    <w:p w14:paraId="525329EC" w14:textId="77777777" w:rsidR="00271AFB" w:rsidRPr="00F11415" w:rsidRDefault="00271AFB" w:rsidP="00F11415">
      <w:pPr>
        <w:pStyle w:val="Ttulo1"/>
        <w:numPr>
          <w:ilvl w:val="0"/>
          <w:numId w:val="25"/>
        </w:numPr>
        <w:spacing w:before="0" w:after="0"/>
        <w:ind w:left="142" w:hanging="426"/>
        <w:rPr>
          <w:rFonts w:ascii="Noto Sans" w:hAnsi="Noto Sans" w:cs="Noto Sans"/>
          <w:sz w:val="20"/>
          <w:szCs w:val="20"/>
        </w:rPr>
      </w:pPr>
      <w:bookmarkStart w:id="47" w:name="_Toc227750571"/>
      <w:bookmarkEnd w:id="38"/>
      <w:bookmarkEnd w:id="39"/>
      <w:bookmarkEnd w:id="40"/>
      <w:r w:rsidRPr="00F11415">
        <w:rPr>
          <w:rFonts w:ascii="Noto Sans" w:hAnsi="Noto Sans" w:cs="Noto Sans"/>
          <w:sz w:val="20"/>
          <w:szCs w:val="20"/>
        </w:rPr>
        <w:t>Condiciones técnicas de aceptación de entregable</w:t>
      </w:r>
      <w:bookmarkEnd w:id="47"/>
    </w:p>
    <w:p w14:paraId="193F8505" w14:textId="77777777" w:rsidR="001D100D" w:rsidRPr="00F11415" w:rsidRDefault="001D100D" w:rsidP="00F11415">
      <w:pPr>
        <w:widowControl w:val="0"/>
        <w:autoSpaceDE w:val="0"/>
        <w:autoSpaceDN w:val="0"/>
        <w:adjustRightInd w:val="0"/>
        <w:jc w:val="both"/>
        <w:rPr>
          <w:rFonts w:ascii="Noto Sans" w:hAnsi="Noto Sans" w:cs="Noto Sans"/>
          <w:bCs/>
          <w:sz w:val="20"/>
          <w:szCs w:val="20"/>
        </w:rPr>
      </w:pPr>
    </w:p>
    <w:p w14:paraId="5D1A7174" w14:textId="363800E8" w:rsidR="008D2048" w:rsidRPr="00F11415" w:rsidRDefault="00E72643" w:rsidP="00F11415">
      <w:pPr>
        <w:widowControl w:val="0"/>
        <w:autoSpaceDE w:val="0"/>
        <w:autoSpaceDN w:val="0"/>
        <w:adjustRightInd w:val="0"/>
        <w:jc w:val="both"/>
        <w:rPr>
          <w:rFonts w:ascii="Noto Sans" w:hAnsi="Noto Sans" w:cs="Noto Sans"/>
          <w:bCs/>
          <w:sz w:val="20"/>
          <w:szCs w:val="20"/>
        </w:rPr>
      </w:pPr>
      <w:r w:rsidRPr="00F11415">
        <w:rPr>
          <w:rFonts w:ascii="Noto Sans" w:hAnsi="Noto Sans" w:cs="Noto Sans"/>
          <w:bCs/>
          <w:sz w:val="20"/>
          <w:szCs w:val="20"/>
        </w:rPr>
        <w:t>“EL LICITANTE”</w:t>
      </w:r>
      <w:r w:rsidR="008D2048" w:rsidRPr="00F11415">
        <w:rPr>
          <w:rFonts w:ascii="Noto Sans" w:hAnsi="Noto Sans" w:cs="Noto Sans"/>
          <w:bCs/>
          <w:sz w:val="20"/>
          <w:szCs w:val="20"/>
        </w:rPr>
        <w:t xml:space="preserve"> adjudicado deberá entregar al </w:t>
      </w:r>
      <w:r w:rsidR="002F4F13" w:rsidRPr="00F11415">
        <w:rPr>
          <w:rFonts w:ascii="Noto Sans" w:hAnsi="Noto Sans" w:cs="Noto Sans"/>
          <w:bCs/>
          <w:sz w:val="20"/>
          <w:szCs w:val="20"/>
        </w:rPr>
        <w:t>Administrador del Contrato</w:t>
      </w:r>
      <w:r w:rsidR="008D2048" w:rsidRPr="00F11415">
        <w:rPr>
          <w:rFonts w:ascii="Noto Sans" w:hAnsi="Noto Sans" w:cs="Noto Sans"/>
          <w:bCs/>
          <w:sz w:val="20"/>
          <w:szCs w:val="20"/>
        </w:rPr>
        <w:t>, una memoria técnica en formato electrónico en forma mensual sobre la actualización de versiones de software realizadas en el mes inmediato anterior por cada tipo de tipo de software proveído como parte de la prestación del servicio.</w:t>
      </w:r>
    </w:p>
    <w:p w14:paraId="62AEF95E" w14:textId="77777777" w:rsidR="008D2048" w:rsidRPr="00F11415" w:rsidRDefault="008D2048" w:rsidP="00F11415">
      <w:pPr>
        <w:widowControl w:val="0"/>
        <w:autoSpaceDE w:val="0"/>
        <w:autoSpaceDN w:val="0"/>
        <w:adjustRightInd w:val="0"/>
        <w:jc w:val="both"/>
        <w:rPr>
          <w:rFonts w:ascii="Noto Sans" w:hAnsi="Noto Sans" w:cs="Noto Sans"/>
          <w:bCs/>
          <w:sz w:val="20"/>
          <w:szCs w:val="20"/>
        </w:rPr>
      </w:pPr>
    </w:p>
    <w:p w14:paraId="66252560" w14:textId="7A516D1B" w:rsidR="000F64B3" w:rsidRPr="00F11415" w:rsidRDefault="00E72643" w:rsidP="00F11415">
      <w:pPr>
        <w:widowControl w:val="0"/>
        <w:autoSpaceDE w:val="0"/>
        <w:autoSpaceDN w:val="0"/>
        <w:adjustRightInd w:val="0"/>
        <w:jc w:val="both"/>
        <w:rPr>
          <w:rFonts w:ascii="Noto Sans" w:hAnsi="Noto Sans" w:cs="Noto Sans"/>
          <w:bCs/>
          <w:sz w:val="20"/>
          <w:szCs w:val="20"/>
        </w:rPr>
      </w:pPr>
      <w:r w:rsidRPr="00F11415">
        <w:rPr>
          <w:rFonts w:ascii="Noto Sans" w:hAnsi="Noto Sans" w:cs="Noto Sans"/>
          <w:bCs/>
          <w:sz w:val="20"/>
          <w:szCs w:val="20"/>
        </w:rPr>
        <w:t>“EL LICITANTE”</w:t>
      </w:r>
      <w:r w:rsidR="008D2048" w:rsidRPr="00F11415">
        <w:rPr>
          <w:rFonts w:ascii="Noto Sans" w:hAnsi="Noto Sans" w:cs="Noto Sans"/>
          <w:bCs/>
          <w:sz w:val="20"/>
          <w:szCs w:val="20"/>
        </w:rPr>
        <w:t xml:space="preserve"> adjudicado deberá entregar al </w:t>
      </w:r>
      <w:r w:rsidR="002F4F13" w:rsidRPr="00F11415">
        <w:rPr>
          <w:rFonts w:ascii="Noto Sans" w:hAnsi="Noto Sans" w:cs="Noto Sans"/>
          <w:bCs/>
          <w:sz w:val="20"/>
          <w:szCs w:val="20"/>
        </w:rPr>
        <w:t>Administrador del Contrato</w:t>
      </w:r>
      <w:r w:rsidR="008D2048" w:rsidRPr="00F11415">
        <w:rPr>
          <w:rFonts w:ascii="Noto Sans" w:hAnsi="Noto Sans" w:cs="Noto Sans"/>
          <w:bCs/>
          <w:sz w:val="20"/>
          <w:szCs w:val="20"/>
        </w:rPr>
        <w:t>, un reporte resumen de los eventos de soporte atendidos y pendientes de atender en formato electrónico en forma mensual, dicho reporte deberá contener al menos, la fecha de</w:t>
      </w:r>
      <w:r w:rsidR="000F64B3" w:rsidRPr="00F11415">
        <w:rPr>
          <w:rFonts w:ascii="Noto Sans" w:hAnsi="Noto Sans" w:cs="Noto Sans"/>
          <w:bCs/>
          <w:sz w:val="20"/>
          <w:szCs w:val="20"/>
        </w:rPr>
        <w:t xml:space="preserve">l evento, tiempo de afectación, motivo del evento, acciones </w:t>
      </w:r>
      <w:r w:rsidR="000F64B3" w:rsidRPr="00F11415">
        <w:rPr>
          <w:rFonts w:ascii="Noto Sans" w:hAnsi="Noto Sans" w:cs="Noto Sans"/>
          <w:bCs/>
          <w:sz w:val="20"/>
          <w:szCs w:val="20"/>
        </w:rPr>
        <w:lastRenderedPageBreak/>
        <w:t>para atenderlo y solucionarlo, así también en su caso el motivo por el cual sigue pendiente y el planteamiento para solucionarlo.</w:t>
      </w:r>
    </w:p>
    <w:p w14:paraId="3AB7C869" w14:textId="77777777" w:rsidR="000F64B3" w:rsidRPr="00F11415" w:rsidRDefault="000F64B3" w:rsidP="00F11415">
      <w:pPr>
        <w:widowControl w:val="0"/>
        <w:autoSpaceDE w:val="0"/>
        <w:autoSpaceDN w:val="0"/>
        <w:adjustRightInd w:val="0"/>
        <w:jc w:val="both"/>
        <w:rPr>
          <w:rFonts w:ascii="Noto Sans" w:hAnsi="Noto Sans" w:cs="Noto Sans"/>
          <w:bCs/>
          <w:sz w:val="20"/>
          <w:szCs w:val="20"/>
        </w:rPr>
      </w:pPr>
    </w:p>
    <w:p w14:paraId="6F78700B" w14:textId="7594A526" w:rsidR="008D2048" w:rsidRPr="00F11415" w:rsidRDefault="000F64B3" w:rsidP="00F11415">
      <w:pPr>
        <w:widowControl w:val="0"/>
        <w:autoSpaceDE w:val="0"/>
        <w:autoSpaceDN w:val="0"/>
        <w:adjustRightInd w:val="0"/>
        <w:jc w:val="both"/>
        <w:rPr>
          <w:rFonts w:ascii="Noto Sans" w:hAnsi="Noto Sans" w:cs="Noto Sans"/>
          <w:bCs/>
          <w:sz w:val="20"/>
          <w:szCs w:val="20"/>
        </w:rPr>
      </w:pPr>
      <w:r w:rsidRPr="00F11415">
        <w:rPr>
          <w:rFonts w:ascii="Noto Sans" w:hAnsi="Noto Sans" w:cs="Noto Sans"/>
          <w:bCs/>
          <w:sz w:val="20"/>
          <w:szCs w:val="20"/>
        </w:rPr>
        <w:t xml:space="preserve">Ambos reportes deberán ser por escrito, con acuse de recibo por </w:t>
      </w:r>
      <w:r w:rsidR="00A72B63" w:rsidRPr="00F11415">
        <w:rPr>
          <w:rFonts w:ascii="Noto Sans" w:hAnsi="Noto Sans" w:cs="Noto Sans"/>
          <w:bCs/>
          <w:sz w:val="20"/>
          <w:szCs w:val="20"/>
        </w:rPr>
        <w:t>“EL INSTITUTO”</w:t>
      </w:r>
    </w:p>
    <w:p w14:paraId="21EB4584" w14:textId="77777777" w:rsidR="00343B16" w:rsidRPr="00F11415" w:rsidRDefault="00343B16" w:rsidP="00F11415">
      <w:pPr>
        <w:widowControl w:val="0"/>
        <w:autoSpaceDE w:val="0"/>
        <w:autoSpaceDN w:val="0"/>
        <w:adjustRightInd w:val="0"/>
        <w:jc w:val="both"/>
        <w:rPr>
          <w:rFonts w:ascii="Noto Sans" w:hAnsi="Noto Sans" w:cs="Noto Sans"/>
          <w:bCs/>
          <w:sz w:val="20"/>
          <w:szCs w:val="20"/>
        </w:rPr>
      </w:pPr>
    </w:p>
    <w:p w14:paraId="4CD2A372" w14:textId="43B2DC76" w:rsidR="0032451F" w:rsidRPr="00F11415" w:rsidRDefault="0032451F" w:rsidP="00F11415">
      <w:pPr>
        <w:widowControl w:val="0"/>
        <w:autoSpaceDE w:val="0"/>
        <w:autoSpaceDN w:val="0"/>
        <w:adjustRightInd w:val="0"/>
        <w:jc w:val="both"/>
        <w:rPr>
          <w:rFonts w:ascii="Noto Sans" w:hAnsi="Noto Sans" w:cs="Noto Sans"/>
          <w:b/>
          <w:sz w:val="20"/>
          <w:szCs w:val="20"/>
        </w:rPr>
      </w:pPr>
      <w:r w:rsidRPr="00F11415">
        <w:rPr>
          <w:rFonts w:ascii="Noto Sans" w:hAnsi="Noto Sans" w:cs="Noto Sans"/>
          <w:bCs/>
          <w:sz w:val="20"/>
          <w:szCs w:val="20"/>
        </w:rPr>
        <w:t xml:space="preserve">A continuación, se relacionan los principales entregables relacionados al </w:t>
      </w:r>
      <w:r w:rsidR="0039498B" w:rsidRPr="00F11415">
        <w:rPr>
          <w:rFonts w:ascii="Noto Sans" w:hAnsi="Noto Sans" w:cs="Noto Sans"/>
          <w:b/>
          <w:sz w:val="20"/>
          <w:szCs w:val="20"/>
        </w:rPr>
        <w:t xml:space="preserve">“Servicio de Uso de Licenciamiento y Soporte Técnico y Software de Respaldos </w:t>
      </w:r>
      <w:r w:rsidR="00FB1BAC" w:rsidRPr="00F11415">
        <w:rPr>
          <w:rFonts w:ascii="Noto Sans" w:hAnsi="Noto Sans" w:cs="Noto Sans"/>
          <w:b/>
          <w:sz w:val="20"/>
          <w:szCs w:val="20"/>
        </w:rPr>
        <w:t>2026</w:t>
      </w:r>
      <w:r w:rsidR="0039498B" w:rsidRPr="00F11415">
        <w:rPr>
          <w:rFonts w:ascii="Noto Sans" w:hAnsi="Noto Sans" w:cs="Noto Sans"/>
          <w:b/>
          <w:sz w:val="20"/>
          <w:szCs w:val="20"/>
        </w:rPr>
        <w:t xml:space="preserve"> (Huawei)”</w:t>
      </w:r>
      <w:r w:rsidRPr="00F11415">
        <w:rPr>
          <w:rFonts w:ascii="Noto Sans" w:hAnsi="Noto Sans" w:cs="Noto Sans"/>
          <w:b/>
          <w:sz w:val="20"/>
          <w:szCs w:val="20"/>
        </w:rPr>
        <w:t>.</w:t>
      </w:r>
    </w:p>
    <w:p w14:paraId="639E25CC" w14:textId="77777777" w:rsidR="00B32D66" w:rsidRPr="00F11415" w:rsidRDefault="00B32D66" w:rsidP="00F11415">
      <w:pPr>
        <w:widowControl w:val="0"/>
        <w:autoSpaceDE w:val="0"/>
        <w:autoSpaceDN w:val="0"/>
        <w:adjustRightInd w:val="0"/>
        <w:jc w:val="both"/>
        <w:rPr>
          <w:rFonts w:ascii="Noto Sans" w:hAnsi="Noto Sans" w:cs="Noto Sans"/>
          <w:bCs/>
          <w:sz w:val="20"/>
          <w:szCs w:val="20"/>
        </w:rPr>
      </w:pPr>
    </w:p>
    <w:tbl>
      <w:tblPr>
        <w:tblW w:w="5123"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2"/>
        <w:gridCol w:w="3879"/>
        <w:gridCol w:w="2840"/>
        <w:gridCol w:w="2686"/>
      </w:tblGrid>
      <w:tr w:rsidR="009177C8" w:rsidRPr="00F11415" w14:paraId="49F25185" w14:textId="275149AF" w:rsidTr="00680979">
        <w:trPr>
          <w:tblHeader/>
        </w:trPr>
        <w:tc>
          <w:tcPr>
            <w:tcW w:w="393" w:type="pct"/>
            <w:shd w:val="clear" w:color="auto" w:fill="F2F2F2"/>
          </w:tcPr>
          <w:p w14:paraId="07EE9430" w14:textId="77777777" w:rsidR="009177C8" w:rsidRPr="00F11415" w:rsidRDefault="009177C8" w:rsidP="00F11415">
            <w:pPr>
              <w:jc w:val="center"/>
              <w:rPr>
                <w:rFonts w:ascii="Noto Sans" w:hAnsi="Noto Sans" w:cs="Noto Sans"/>
                <w:b/>
                <w:sz w:val="20"/>
                <w:szCs w:val="20"/>
              </w:rPr>
            </w:pPr>
            <w:r w:rsidRPr="00F11415">
              <w:rPr>
                <w:rFonts w:ascii="Noto Sans" w:hAnsi="Noto Sans" w:cs="Noto Sans"/>
                <w:b/>
                <w:sz w:val="20"/>
                <w:szCs w:val="20"/>
              </w:rPr>
              <w:t>No.</w:t>
            </w:r>
          </w:p>
        </w:tc>
        <w:tc>
          <w:tcPr>
            <w:tcW w:w="1900" w:type="pct"/>
            <w:shd w:val="clear" w:color="auto" w:fill="F2F2F2"/>
            <w:vAlign w:val="center"/>
          </w:tcPr>
          <w:p w14:paraId="66B7A58A" w14:textId="77777777" w:rsidR="009177C8" w:rsidRPr="00F11415" w:rsidRDefault="009177C8" w:rsidP="00F11415">
            <w:pPr>
              <w:jc w:val="center"/>
              <w:rPr>
                <w:rFonts w:ascii="Noto Sans" w:hAnsi="Noto Sans" w:cs="Noto Sans"/>
                <w:b/>
                <w:sz w:val="20"/>
                <w:szCs w:val="20"/>
              </w:rPr>
            </w:pPr>
            <w:r w:rsidRPr="00F11415">
              <w:rPr>
                <w:rFonts w:ascii="Noto Sans" w:hAnsi="Noto Sans" w:cs="Noto Sans"/>
                <w:b/>
                <w:sz w:val="20"/>
                <w:szCs w:val="20"/>
              </w:rPr>
              <w:t>ENTREGABLE QUE DEBERA SUSTENTAR EL SERVICIO</w:t>
            </w:r>
          </w:p>
        </w:tc>
        <w:tc>
          <w:tcPr>
            <w:tcW w:w="1391" w:type="pct"/>
            <w:shd w:val="clear" w:color="auto" w:fill="F2F2F2"/>
            <w:vAlign w:val="center"/>
          </w:tcPr>
          <w:p w14:paraId="2E569080" w14:textId="77777777" w:rsidR="009177C8" w:rsidRPr="00F11415" w:rsidRDefault="009177C8" w:rsidP="00F11415">
            <w:pPr>
              <w:jc w:val="center"/>
              <w:rPr>
                <w:rFonts w:ascii="Noto Sans" w:hAnsi="Noto Sans" w:cs="Noto Sans"/>
                <w:b/>
                <w:sz w:val="20"/>
                <w:szCs w:val="20"/>
              </w:rPr>
            </w:pPr>
            <w:r w:rsidRPr="00F11415">
              <w:rPr>
                <w:rFonts w:ascii="Noto Sans" w:hAnsi="Noto Sans" w:cs="Noto Sans"/>
                <w:b/>
                <w:sz w:val="20"/>
                <w:szCs w:val="20"/>
              </w:rPr>
              <w:t>PLAZO DE ENTREGA</w:t>
            </w:r>
          </w:p>
        </w:tc>
        <w:tc>
          <w:tcPr>
            <w:tcW w:w="1316" w:type="pct"/>
            <w:shd w:val="clear" w:color="auto" w:fill="F2F2F2"/>
            <w:vAlign w:val="center"/>
          </w:tcPr>
          <w:p w14:paraId="74847BB6" w14:textId="0D3DE502" w:rsidR="009177C8" w:rsidRPr="00F11415" w:rsidRDefault="009177C8" w:rsidP="00F11415">
            <w:pPr>
              <w:jc w:val="center"/>
              <w:rPr>
                <w:rFonts w:ascii="Noto Sans" w:hAnsi="Noto Sans" w:cs="Noto Sans"/>
                <w:b/>
                <w:sz w:val="20"/>
                <w:szCs w:val="20"/>
              </w:rPr>
            </w:pPr>
            <w:r w:rsidRPr="00F11415">
              <w:rPr>
                <w:rFonts w:ascii="Noto Sans" w:hAnsi="Noto Sans" w:cs="Noto Sans"/>
                <w:b/>
                <w:sz w:val="20"/>
                <w:szCs w:val="20"/>
              </w:rPr>
              <w:t>MEDIO DE ENTREGA</w:t>
            </w:r>
          </w:p>
        </w:tc>
      </w:tr>
      <w:tr w:rsidR="00317113" w:rsidRPr="00F11415" w14:paraId="2B65747F" w14:textId="198AFDB7" w:rsidTr="00680979">
        <w:tc>
          <w:tcPr>
            <w:tcW w:w="393" w:type="pct"/>
          </w:tcPr>
          <w:p w14:paraId="6F377728" w14:textId="6FA13233" w:rsidR="00317113" w:rsidRPr="00F11415" w:rsidRDefault="00317113" w:rsidP="00F11415">
            <w:pPr>
              <w:jc w:val="center"/>
              <w:rPr>
                <w:rFonts w:ascii="Noto Sans" w:hAnsi="Noto Sans" w:cs="Noto Sans"/>
                <w:b/>
                <w:sz w:val="20"/>
                <w:szCs w:val="20"/>
              </w:rPr>
            </w:pPr>
            <w:r w:rsidRPr="00F11415">
              <w:rPr>
                <w:rFonts w:ascii="Noto Sans" w:hAnsi="Noto Sans" w:cs="Noto Sans"/>
                <w:b/>
                <w:sz w:val="20"/>
                <w:szCs w:val="20"/>
              </w:rPr>
              <w:t>1</w:t>
            </w:r>
          </w:p>
        </w:tc>
        <w:tc>
          <w:tcPr>
            <w:tcW w:w="1900" w:type="pct"/>
            <w:vAlign w:val="center"/>
          </w:tcPr>
          <w:p w14:paraId="3DE330D1" w14:textId="2EACACB8" w:rsidR="00317113" w:rsidRPr="00F11415" w:rsidRDefault="00317113"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Suscripciones y actualizaciones a través de medios electrónicos, mediante código de descarga.</w:t>
            </w:r>
          </w:p>
        </w:tc>
        <w:tc>
          <w:tcPr>
            <w:tcW w:w="1391" w:type="pct"/>
            <w:vAlign w:val="center"/>
          </w:tcPr>
          <w:p w14:paraId="4FD4A25C" w14:textId="4AB1EEFF" w:rsidR="00317113" w:rsidRPr="00F11415" w:rsidRDefault="00317113" w:rsidP="00F11415">
            <w:pPr>
              <w:jc w:val="both"/>
              <w:rPr>
                <w:rFonts w:ascii="Noto Sans" w:eastAsia="Calibri" w:hAnsi="Noto Sans" w:cs="Noto Sans"/>
                <w:color w:val="000000"/>
                <w:sz w:val="20"/>
                <w:szCs w:val="20"/>
                <w:lang w:val="es-ES"/>
              </w:rPr>
            </w:pPr>
            <w:r w:rsidRPr="00F11415">
              <w:rPr>
                <w:rFonts w:ascii="Noto Sans" w:hAnsi="Noto Sans" w:cs="Noto Sans"/>
                <w:sz w:val="20"/>
                <w:szCs w:val="20"/>
              </w:rPr>
              <w:t>Dentro de los 7 días naturales posteriores a la formalización de la solicitud por parte de “EL INSTITUTO” al “EL PROVEEDOR</w:t>
            </w:r>
            <w:r w:rsidR="0005470B" w:rsidRPr="00F11415">
              <w:rPr>
                <w:rFonts w:ascii="Noto Sans" w:hAnsi="Noto Sans" w:cs="Noto Sans"/>
                <w:sz w:val="20"/>
                <w:szCs w:val="20"/>
              </w:rPr>
              <w:t>”</w:t>
            </w:r>
            <w:r w:rsidRPr="00F11415">
              <w:rPr>
                <w:rFonts w:ascii="Noto Sans" w:hAnsi="Noto Sans" w:cs="Noto Sans"/>
                <w:sz w:val="20"/>
                <w:szCs w:val="20"/>
              </w:rPr>
              <w:t>, con base en sus necesidades del IMSS.</w:t>
            </w:r>
          </w:p>
        </w:tc>
        <w:tc>
          <w:tcPr>
            <w:tcW w:w="1316" w:type="pct"/>
          </w:tcPr>
          <w:p w14:paraId="04340E0E" w14:textId="40255B10" w:rsidR="00317113" w:rsidRPr="00F11415" w:rsidRDefault="00317113" w:rsidP="00F11415">
            <w:pPr>
              <w:jc w:val="center"/>
              <w:rPr>
                <w:rFonts w:ascii="Noto Sans" w:hAnsi="Noto Sans" w:cs="Noto Sans"/>
                <w:sz w:val="20"/>
                <w:szCs w:val="20"/>
              </w:rPr>
            </w:pPr>
            <w:r w:rsidRPr="00F11415">
              <w:rPr>
                <w:rFonts w:ascii="Noto Sans" w:hAnsi="Noto Sans" w:cs="Noto Sans"/>
                <w:sz w:val="20"/>
                <w:szCs w:val="20"/>
              </w:rPr>
              <w:t>En medio electrónico.</w:t>
            </w:r>
          </w:p>
        </w:tc>
      </w:tr>
      <w:tr w:rsidR="00317113" w:rsidRPr="00F11415" w14:paraId="059138B3" w14:textId="5C0BE7E1" w:rsidTr="00F04DC7">
        <w:tc>
          <w:tcPr>
            <w:tcW w:w="393" w:type="pct"/>
          </w:tcPr>
          <w:p w14:paraId="4C190EC9" w14:textId="35EB1CD3" w:rsidR="00317113" w:rsidRPr="00F11415" w:rsidRDefault="00317113" w:rsidP="00F11415">
            <w:pPr>
              <w:jc w:val="center"/>
              <w:rPr>
                <w:rFonts w:ascii="Noto Sans" w:hAnsi="Noto Sans" w:cs="Noto Sans"/>
                <w:b/>
                <w:sz w:val="20"/>
                <w:szCs w:val="20"/>
              </w:rPr>
            </w:pPr>
            <w:r w:rsidRPr="00F11415">
              <w:rPr>
                <w:rFonts w:ascii="Noto Sans" w:hAnsi="Noto Sans" w:cs="Noto Sans"/>
                <w:b/>
                <w:sz w:val="20"/>
                <w:szCs w:val="20"/>
              </w:rPr>
              <w:t>2</w:t>
            </w:r>
          </w:p>
        </w:tc>
        <w:tc>
          <w:tcPr>
            <w:tcW w:w="1900" w:type="pct"/>
            <w:vAlign w:val="center"/>
          </w:tcPr>
          <w:p w14:paraId="785910F4" w14:textId="178E9CE7" w:rsidR="00317113" w:rsidRPr="00F11415" w:rsidRDefault="00317113" w:rsidP="00F11415">
            <w:pPr>
              <w:autoSpaceDE w:val="0"/>
              <w:autoSpaceDN w:val="0"/>
              <w:adjustRightInd w:val="0"/>
              <w:jc w:val="both"/>
              <w:rPr>
                <w:rFonts w:ascii="Noto Sans" w:hAnsi="Noto Sans" w:cs="Noto Sans"/>
                <w:sz w:val="20"/>
                <w:szCs w:val="20"/>
              </w:rPr>
            </w:pPr>
            <w:r w:rsidRPr="00F11415">
              <w:rPr>
                <w:rFonts w:ascii="Noto Sans" w:eastAsia="Montserrat" w:hAnsi="Noto Sans" w:cs="Noto Sans"/>
                <w:sz w:val="20"/>
                <w:szCs w:val="20"/>
              </w:rPr>
              <w:t xml:space="preserve">Carta en hoja membretada del fabricante del servicio de Licenciamiento de los productos, por medio del cual se entregue al administrador del contrato del INSTITUTO el derecho de uso del </w:t>
            </w:r>
            <w:proofErr w:type="gramStart"/>
            <w:r w:rsidRPr="00F11415">
              <w:rPr>
                <w:rFonts w:ascii="Noto Sans" w:eastAsia="Montserrat" w:hAnsi="Noto Sans" w:cs="Noto Sans"/>
                <w:sz w:val="20"/>
                <w:szCs w:val="20"/>
              </w:rPr>
              <w:t>licenciamiento requerido y su soporte requerido</w:t>
            </w:r>
            <w:proofErr w:type="gramEnd"/>
            <w:r w:rsidRPr="00F11415">
              <w:rPr>
                <w:rFonts w:ascii="Noto Sans" w:eastAsia="Montserrat" w:hAnsi="Noto Sans" w:cs="Noto Sans"/>
                <w:sz w:val="20"/>
                <w:szCs w:val="20"/>
              </w:rPr>
              <w:t>.</w:t>
            </w:r>
          </w:p>
        </w:tc>
        <w:tc>
          <w:tcPr>
            <w:tcW w:w="1391" w:type="pct"/>
          </w:tcPr>
          <w:p w14:paraId="0BEC5BFA" w14:textId="5258D47A" w:rsidR="00317113" w:rsidRPr="00F11415" w:rsidRDefault="00317113" w:rsidP="00F11415">
            <w:pPr>
              <w:jc w:val="both"/>
              <w:rPr>
                <w:rFonts w:ascii="Noto Sans" w:eastAsia="Calibri" w:hAnsi="Noto Sans" w:cs="Noto Sans"/>
                <w:color w:val="000000"/>
                <w:sz w:val="20"/>
                <w:szCs w:val="20"/>
                <w:lang w:val="es-ES"/>
              </w:rPr>
            </w:pPr>
            <w:r w:rsidRPr="00F11415">
              <w:rPr>
                <w:rFonts w:ascii="Noto Sans" w:hAnsi="Noto Sans" w:cs="Noto Sans"/>
                <w:sz w:val="20"/>
                <w:szCs w:val="20"/>
              </w:rPr>
              <w:t>Dentro de los 10 días hábiles posteriores a la formalización de la solicitud por parte de “EL INSTITUTO” a “EL PROVEEDOR</w:t>
            </w:r>
            <w:r w:rsidR="0005470B" w:rsidRPr="00F11415">
              <w:rPr>
                <w:rFonts w:ascii="Noto Sans" w:hAnsi="Noto Sans" w:cs="Noto Sans"/>
                <w:sz w:val="20"/>
                <w:szCs w:val="20"/>
              </w:rPr>
              <w:t>”</w:t>
            </w:r>
            <w:r w:rsidRPr="00F11415">
              <w:rPr>
                <w:rFonts w:ascii="Noto Sans" w:hAnsi="Noto Sans" w:cs="Noto Sans"/>
                <w:sz w:val="20"/>
                <w:szCs w:val="20"/>
              </w:rPr>
              <w:t>.</w:t>
            </w:r>
          </w:p>
        </w:tc>
        <w:tc>
          <w:tcPr>
            <w:tcW w:w="1316" w:type="pct"/>
          </w:tcPr>
          <w:p w14:paraId="4FCB96CD" w14:textId="306230D0" w:rsidR="00317113" w:rsidRPr="00F11415" w:rsidRDefault="00317113" w:rsidP="00F11415">
            <w:pPr>
              <w:jc w:val="center"/>
              <w:rPr>
                <w:rFonts w:ascii="Noto Sans" w:hAnsi="Noto Sans" w:cs="Noto Sans"/>
                <w:sz w:val="20"/>
                <w:szCs w:val="20"/>
              </w:rPr>
            </w:pPr>
            <w:r w:rsidRPr="00F11415">
              <w:rPr>
                <w:rFonts w:ascii="Noto Sans" w:eastAsia="Montserrat" w:hAnsi="Noto Sans" w:cs="Noto Sans"/>
                <w:sz w:val="20"/>
                <w:szCs w:val="20"/>
              </w:rPr>
              <w:t>Impreso y firmado por el Representante Legal de “</w:t>
            </w:r>
            <w:r w:rsidR="0005470B" w:rsidRPr="00F11415">
              <w:rPr>
                <w:rFonts w:ascii="Noto Sans" w:hAnsi="Noto Sans" w:cs="Noto Sans"/>
                <w:sz w:val="20"/>
                <w:szCs w:val="20"/>
              </w:rPr>
              <w:t>EL PROVEEDOR</w:t>
            </w:r>
            <w:r w:rsidRPr="00F11415">
              <w:rPr>
                <w:rFonts w:ascii="Noto Sans" w:eastAsia="Montserrat" w:hAnsi="Noto Sans" w:cs="Noto Sans"/>
                <w:sz w:val="20"/>
                <w:szCs w:val="20"/>
              </w:rPr>
              <w:t>”.</w:t>
            </w:r>
          </w:p>
        </w:tc>
      </w:tr>
      <w:tr w:rsidR="00317113" w:rsidRPr="00F11415" w14:paraId="66787F08" w14:textId="50651E2C" w:rsidTr="007D7281">
        <w:tc>
          <w:tcPr>
            <w:tcW w:w="393" w:type="pct"/>
          </w:tcPr>
          <w:p w14:paraId="5D9A43EF" w14:textId="6E4EB50E" w:rsidR="00317113" w:rsidRPr="00F11415" w:rsidRDefault="00317113" w:rsidP="00F11415">
            <w:pPr>
              <w:jc w:val="center"/>
              <w:rPr>
                <w:rFonts w:ascii="Noto Sans" w:hAnsi="Noto Sans" w:cs="Noto Sans"/>
                <w:b/>
                <w:sz w:val="20"/>
                <w:szCs w:val="20"/>
              </w:rPr>
            </w:pPr>
            <w:r w:rsidRPr="00F11415">
              <w:rPr>
                <w:rFonts w:ascii="Noto Sans" w:hAnsi="Noto Sans" w:cs="Noto Sans"/>
                <w:b/>
                <w:sz w:val="20"/>
                <w:szCs w:val="20"/>
              </w:rPr>
              <w:t>3</w:t>
            </w:r>
          </w:p>
        </w:tc>
        <w:tc>
          <w:tcPr>
            <w:tcW w:w="1900" w:type="pct"/>
            <w:vAlign w:val="center"/>
          </w:tcPr>
          <w:p w14:paraId="022D1513" w14:textId="7FD32E3B" w:rsidR="00317113" w:rsidRPr="00F11415" w:rsidRDefault="00317113"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 xml:space="preserve">Reporte Mensual de actividades del Servicio de Soporte Técnico del licenciamiento y suscripciones. </w:t>
            </w:r>
          </w:p>
        </w:tc>
        <w:tc>
          <w:tcPr>
            <w:tcW w:w="1391" w:type="pct"/>
            <w:vAlign w:val="center"/>
          </w:tcPr>
          <w:p w14:paraId="63A18086" w14:textId="77777777" w:rsidR="00317113" w:rsidRPr="00F11415" w:rsidRDefault="00317113" w:rsidP="00F11415">
            <w:pPr>
              <w:autoSpaceDE w:val="0"/>
              <w:autoSpaceDN w:val="0"/>
              <w:adjustRightInd w:val="0"/>
              <w:jc w:val="both"/>
              <w:rPr>
                <w:rFonts w:ascii="Noto Sans" w:hAnsi="Noto Sans" w:cs="Noto Sans"/>
                <w:sz w:val="20"/>
                <w:szCs w:val="20"/>
              </w:rPr>
            </w:pPr>
            <w:r w:rsidRPr="00F11415">
              <w:rPr>
                <w:rFonts w:ascii="Noto Sans" w:hAnsi="Noto Sans" w:cs="Noto Sans"/>
                <w:sz w:val="20"/>
                <w:szCs w:val="20"/>
              </w:rPr>
              <w:t>Dentro de los primeros 5 días hábiles posterior a cada mes durante la vigencia del servicio.</w:t>
            </w:r>
          </w:p>
          <w:p w14:paraId="168E26F0" w14:textId="5FE4B55E" w:rsidR="00317113" w:rsidRPr="00F11415" w:rsidRDefault="00317113" w:rsidP="00F11415">
            <w:pPr>
              <w:jc w:val="both"/>
              <w:rPr>
                <w:rFonts w:ascii="Noto Sans" w:eastAsia="Calibri" w:hAnsi="Noto Sans" w:cs="Noto Sans"/>
                <w:color w:val="000000"/>
                <w:sz w:val="20"/>
                <w:szCs w:val="20"/>
                <w:lang w:val="es-ES"/>
              </w:rPr>
            </w:pPr>
          </w:p>
        </w:tc>
        <w:tc>
          <w:tcPr>
            <w:tcW w:w="1316" w:type="pct"/>
          </w:tcPr>
          <w:p w14:paraId="524366CF" w14:textId="4B269BB2" w:rsidR="00317113" w:rsidRPr="00F11415" w:rsidRDefault="00317113" w:rsidP="00F11415">
            <w:pPr>
              <w:autoSpaceDE w:val="0"/>
              <w:autoSpaceDN w:val="0"/>
              <w:adjustRightInd w:val="0"/>
              <w:jc w:val="both"/>
              <w:rPr>
                <w:rFonts w:ascii="Noto Sans" w:hAnsi="Noto Sans" w:cs="Noto Sans"/>
                <w:sz w:val="20"/>
                <w:szCs w:val="20"/>
              </w:rPr>
            </w:pPr>
            <w:r w:rsidRPr="00F11415">
              <w:rPr>
                <w:rFonts w:ascii="Noto Sans" w:eastAsia="Montserrat" w:hAnsi="Noto Sans" w:cs="Noto Sans"/>
                <w:sz w:val="20"/>
                <w:szCs w:val="20"/>
              </w:rPr>
              <w:t>Impreso y firmado por el administrador del contrato de “</w:t>
            </w:r>
            <w:r w:rsidR="0005470B" w:rsidRPr="00F11415">
              <w:rPr>
                <w:rFonts w:ascii="Noto Sans" w:hAnsi="Noto Sans" w:cs="Noto Sans"/>
                <w:sz w:val="20"/>
                <w:szCs w:val="20"/>
              </w:rPr>
              <w:t>EL PROVEEDOR</w:t>
            </w:r>
            <w:r w:rsidRPr="00F11415">
              <w:rPr>
                <w:rFonts w:ascii="Noto Sans" w:eastAsia="Montserrat" w:hAnsi="Noto Sans" w:cs="Noto Sans"/>
                <w:sz w:val="20"/>
                <w:szCs w:val="20"/>
              </w:rPr>
              <w:t>”.</w:t>
            </w:r>
          </w:p>
        </w:tc>
      </w:tr>
      <w:tr w:rsidR="00317113" w:rsidRPr="00F11415" w14:paraId="0D5FA4DF" w14:textId="3CCAC665" w:rsidTr="007D7281">
        <w:tc>
          <w:tcPr>
            <w:tcW w:w="393" w:type="pct"/>
          </w:tcPr>
          <w:p w14:paraId="3079B8BE" w14:textId="56C53B07" w:rsidR="00317113" w:rsidRPr="00F11415" w:rsidRDefault="00317113"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t>4</w:t>
            </w:r>
          </w:p>
        </w:tc>
        <w:tc>
          <w:tcPr>
            <w:tcW w:w="1900" w:type="pct"/>
            <w:vAlign w:val="center"/>
          </w:tcPr>
          <w:p w14:paraId="50616AF9" w14:textId="332122D8" w:rsidR="00317113" w:rsidRPr="00F11415" w:rsidRDefault="00317113" w:rsidP="00F11415">
            <w:pPr>
              <w:jc w:val="both"/>
              <w:rPr>
                <w:rFonts w:ascii="Noto Sans" w:hAnsi="Noto Sans" w:cs="Noto Sans"/>
                <w:sz w:val="20"/>
                <w:szCs w:val="20"/>
              </w:rPr>
            </w:pPr>
            <w:r w:rsidRPr="00F11415">
              <w:rPr>
                <w:rFonts w:ascii="Noto Sans" w:eastAsia="Montserrat" w:hAnsi="Noto Sans" w:cs="Noto Sans"/>
                <w:sz w:val="20"/>
                <w:szCs w:val="20"/>
              </w:rPr>
              <w:t>Escrito en papel membretado y firmada por el representante legal de “</w:t>
            </w:r>
            <w:r w:rsidR="0005470B" w:rsidRPr="00F11415">
              <w:rPr>
                <w:rFonts w:ascii="Noto Sans" w:hAnsi="Noto Sans" w:cs="Noto Sans"/>
                <w:sz w:val="20"/>
                <w:szCs w:val="20"/>
              </w:rPr>
              <w:t>EL PROVEEDOR</w:t>
            </w:r>
            <w:r w:rsidRPr="00F11415">
              <w:rPr>
                <w:rFonts w:ascii="Noto Sans" w:eastAsia="Montserrat" w:hAnsi="Noto Sans" w:cs="Noto Sans"/>
                <w:sz w:val="20"/>
                <w:szCs w:val="20"/>
              </w:rPr>
              <w:t xml:space="preserve">” adjudicado, en el que manifieste que se obliga a liberar a “EL INSTITUTO” de toda responsabilidad de carácter civil, mercantil, penal o administrativa que, en su caso, se ocasione con motivo de la infracción de derechos de autor, patentes, marcas u otros derechos de propiedad industrial o intelectual a nivel nacional o internacional, además de no encontrarse en ninguno de los supuestos de infracción a la Ley Federal </w:t>
            </w:r>
            <w:r w:rsidRPr="00F11415">
              <w:rPr>
                <w:rFonts w:ascii="Noto Sans" w:eastAsia="Montserrat" w:hAnsi="Noto Sans" w:cs="Noto Sans"/>
                <w:sz w:val="20"/>
                <w:szCs w:val="20"/>
              </w:rPr>
              <w:lastRenderedPageBreak/>
              <w:t>de Derechos de Autor, ni a la Ley de la Propiedad Industrial.</w:t>
            </w:r>
          </w:p>
        </w:tc>
        <w:tc>
          <w:tcPr>
            <w:tcW w:w="1391" w:type="pct"/>
            <w:vAlign w:val="center"/>
          </w:tcPr>
          <w:p w14:paraId="4451B37D" w14:textId="7E1C09F6" w:rsidR="00317113" w:rsidRPr="00F11415" w:rsidRDefault="00317113" w:rsidP="00F11415">
            <w:pPr>
              <w:jc w:val="both"/>
              <w:rPr>
                <w:rFonts w:ascii="Noto Sans" w:hAnsi="Noto Sans" w:cs="Noto Sans"/>
                <w:sz w:val="20"/>
                <w:szCs w:val="20"/>
              </w:rPr>
            </w:pPr>
            <w:r w:rsidRPr="00F11415">
              <w:rPr>
                <w:rFonts w:ascii="Noto Sans" w:eastAsia="Montserrat" w:hAnsi="Noto Sans" w:cs="Noto Sans"/>
                <w:sz w:val="20"/>
                <w:szCs w:val="20"/>
              </w:rPr>
              <w:lastRenderedPageBreak/>
              <w:t>05 días naturales posteriores a la fecha de notificación de</w:t>
            </w:r>
            <w:r w:rsidR="007F6816" w:rsidRPr="00F11415">
              <w:rPr>
                <w:rFonts w:ascii="Noto Sans" w:eastAsia="Montserrat" w:hAnsi="Noto Sans" w:cs="Noto Sans"/>
                <w:sz w:val="20"/>
                <w:szCs w:val="20"/>
              </w:rPr>
              <w:t>l fallo</w:t>
            </w:r>
          </w:p>
        </w:tc>
        <w:tc>
          <w:tcPr>
            <w:tcW w:w="1316" w:type="pct"/>
          </w:tcPr>
          <w:p w14:paraId="4A29E4D6" w14:textId="7E99F676" w:rsidR="00317113" w:rsidRPr="00F11415" w:rsidRDefault="003F4AA2" w:rsidP="00F11415">
            <w:pPr>
              <w:jc w:val="both"/>
              <w:rPr>
                <w:rFonts w:ascii="Noto Sans" w:eastAsia="Montserrat" w:hAnsi="Noto Sans" w:cs="Noto Sans"/>
                <w:sz w:val="20"/>
                <w:szCs w:val="20"/>
              </w:rPr>
            </w:pPr>
            <w:r w:rsidRPr="00F11415">
              <w:rPr>
                <w:rFonts w:ascii="Noto Sans" w:eastAsia="Montserrat" w:hAnsi="Noto Sans" w:cs="Noto Sans"/>
                <w:sz w:val="20"/>
                <w:szCs w:val="20"/>
              </w:rPr>
              <w:t>Impreso y firmado por el Representante Legal de “</w:t>
            </w:r>
            <w:r w:rsidR="0005470B" w:rsidRPr="00F11415">
              <w:rPr>
                <w:rFonts w:ascii="Noto Sans" w:hAnsi="Noto Sans" w:cs="Noto Sans"/>
                <w:sz w:val="20"/>
                <w:szCs w:val="20"/>
              </w:rPr>
              <w:t>EL PROVEEDOR</w:t>
            </w:r>
            <w:r w:rsidRPr="00F11415">
              <w:rPr>
                <w:rFonts w:ascii="Noto Sans" w:eastAsia="Montserrat" w:hAnsi="Noto Sans" w:cs="Noto Sans"/>
                <w:sz w:val="20"/>
                <w:szCs w:val="20"/>
              </w:rPr>
              <w:t>”.</w:t>
            </w:r>
          </w:p>
        </w:tc>
      </w:tr>
      <w:tr w:rsidR="009177C8" w:rsidRPr="00F11415" w14:paraId="20AF9C43" w14:textId="443CBEE8" w:rsidTr="00F04DC7">
        <w:tc>
          <w:tcPr>
            <w:tcW w:w="393" w:type="pct"/>
          </w:tcPr>
          <w:p w14:paraId="2944A60D" w14:textId="4306B324" w:rsidR="009177C8" w:rsidRPr="00F11415" w:rsidRDefault="00A83D0A" w:rsidP="00F11415">
            <w:pPr>
              <w:jc w:val="center"/>
              <w:rPr>
                <w:rFonts w:ascii="Noto Sans" w:hAnsi="Noto Sans" w:cs="Noto Sans"/>
                <w:b/>
                <w:sz w:val="20"/>
                <w:szCs w:val="20"/>
              </w:rPr>
            </w:pPr>
            <w:r w:rsidRPr="00F11415">
              <w:rPr>
                <w:rFonts w:ascii="Noto Sans" w:hAnsi="Noto Sans" w:cs="Noto Sans"/>
                <w:b/>
                <w:sz w:val="20"/>
                <w:szCs w:val="20"/>
              </w:rPr>
              <w:t>5</w:t>
            </w:r>
          </w:p>
        </w:tc>
        <w:tc>
          <w:tcPr>
            <w:tcW w:w="1900" w:type="pct"/>
            <w:vAlign w:val="center"/>
          </w:tcPr>
          <w:p w14:paraId="49A30C8D" w14:textId="7CE07AA3" w:rsidR="009177C8" w:rsidRPr="00F11415" w:rsidRDefault="009177C8" w:rsidP="00F11415">
            <w:pPr>
              <w:jc w:val="both"/>
              <w:rPr>
                <w:rFonts w:ascii="Noto Sans" w:hAnsi="Noto Sans" w:cs="Noto Sans"/>
                <w:sz w:val="20"/>
                <w:szCs w:val="20"/>
              </w:rPr>
            </w:pPr>
            <w:r w:rsidRPr="00F11415">
              <w:rPr>
                <w:rFonts w:ascii="Noto Sans" w:hAnsi="Noto Sans" w:cs="Noto Sans"/>
                <w:sz w:val="20"/>
                <w:szCs w:val="20"/>
              </w:rPr>
              <w:t>Matriz de los responsables, verbos, pronombres, tiempos y compromisos presentes en el Anexo Técnico y Términos y Condiciones, Apéndices o documentación complementaria al Anexo Técnico, así como en la propia oferta d</w:t>
            </w:r>
            <w:r w:rsidR="007813CB" w:rsidRPr="00F11415">
              <w:rPr>
                <w:rFonts w:ascii="Noto Sans" w:hAnsi="Noto Sans" w:cs="Noto Sans"/>
                <w:sz w:val="20"/>
                <w:szCs w:val="20"/>
              </w:rPr>
              <w:t>e “EL LICITANTE”</w:t>
            </w:r>
            <w:r w:rsidRPr="00F11415">
              <w:rPr>
                <w:rFonts w:ascii="Noto Sans" w:hAnsi="Noto Sans" w:cs="Noto Sans"/>
                <w:sz w:val="20"/>
                <w:szCs w:val="20"/>
              </w:rPr>
              <w:t xml:space="preserve">, a fin de contar con un listado de todos los responsables, verbos de acción, conjunciones, excepciones, interacciones, consideraciones de tipo y frecuencia de información electrónica que deba incluirse, casos de uso y en su caso especificaciones o excepciones, para convertirlos en los “Documentos Probatorios de Cada Obligación Establecida en el Contrato”. </w:t>
            </w:r>
          </w:p>
        </w:tc>
        <w:tc>
          <w:tcPr>
            <w:tcW w:w="1391" w:type="pct"/>
          </w:tcPr>
          <w:p w14:paraId="0F25502C" w14:textId="399371B3" w:rsidR="009177C8" w:rsidRPr="00F11415" w:rsidRDefault="009177C8" w:rsidP="00F11415">
            <w:pPr>
              <w:jc w:val="both"/>
              <w:rPr>
                <w:rFonts w:ascii="Noto Sans" w:hAnsi="Noto Sans" w:cs="Noto Sans"/>
                <w:sz w:val="20"/>
                <w:szCs w:val="20"/>
              </w:rPr>
            </w:pPr>
            <w:r w:rsidRPr="00F11415">
              <w:rPr>
                <w:rFonts w:ascii="Noto Sans" w:hAnsi="Noto Sans" w:cs="Noto Sans"/>
                <w:sz w:val="20"/>
                <w:szCs w:val="20"/>
              </w:rPr>
              <w:t xml:space="preserve">10 (diez) días naturales posteriores a la notificación </w:t>
            </w:r>
            <w:r w:rsidR="00F95FC9" w:rsidRPr="00F11415">
              <w:rPr>
                <w:rFonts w:ascii="Noto Sans" w:eastAsia="Montserrat" w:hAnsi="Noto Sans" w:cs="Noto Sans"/>
                <w:sz w:val="20"/>
                <w:szCs w:val="20"/>
              </w:rPr>
              <w:t>del</w:t>
            </w:r>
            <w:r w:rsidR="007F6816" w:rsidRPr="00F11415">
              <w:rPr>
                <w:rFonts w:ascii="Noto Sans" w:eastAsia="Montserrat" w:hAnsi="Noto Sans" w:cs="Noto Sans"/>
                <w:sz w:val="20"/>
                <w:szCs w:val="20"/>
              </w:rPr>
              <w:t xml:space="preserve"> fallo</w:t>
            </w:r>
          </w:p>
          <w:p w14:paraId="25815E62" w14:textId="77777777" w:rsidR="009177C8" w:rsidRPr="00F11415" w:rsidRDefault="009177C8" w:rsidP="00F11415">
            <w:pPr>
              <w:jc w:val="both"/>
              <w:rPr>
                <w:rFonts w:ascii="Noto Sans" w:hAnsi="Noto Sans" w:cs="Noto Sans"/>
                <w:sz w:val="20"/>
                <w:szCs w:val="20"/>
              </w:rPr>
            </w:pPr>
          </w:p>
          <w:p w14:paraId="6F0EAA7E" w14:textId="77777777" w:rsidR="009177C8" w:rsidRPr="00F11415" w:rsidRDefault="009177C8" w:rsidP="00F11415">
            <w:pPr>
              <w:jc w:val="both"/>
              <w:rPr>
                <w:rFonts w:ascii="Noto Sans" w:hAnsi="Noto Sans" w:cs="Noto Sans"/>
                <w:sz w:val="20"/>
                <w:szCs w:val="20"/>
              </w:rPr>
            </w:pPr>
            <w:r w:rsidRPr="00F11415">
              <w:rPr>
                <w:rFonts w:ascii="Noto Sans" w:hAnsi="Noto Sans" w:cs="Noto Sans"/>
                <w:sz w:val="20"/>
                <w:szCs w:val="20"/>
              </w:rPr>
              <w:t>Electrónico desde su inicio de operaciones y actualizado cada cierre de mes.</w:t>
            </w:r>
          </w:p>
        </w:tc>
        <w:tc>
          <w:tcPr>
            <w:tcW w:w="1316" w:type="pct"/>
          </w:tcPr>
          <w:p w14:paraId="6974A9F6" w14:textId="1D9589F6" w:rsidR="009177C8" w:rsidRPr="00F11415" w:rsidRDefault="009B446F" w:rsidP="00F11415">
            <w:pPr>
              <w:jc w:val="both"/>
              <w:rPr>
                <w:rFonts w:ascii="Noto Sans" w:hAnsi="Noto Sans" w:cs="Noto Sans"/>
                <w:sz w:val="20"/>
                <w:szCs w:val="20"/>
              </w:rPr>
            </w:pPr>
            <w:r w:rsidRPr="00F11415">
              <w:rPr>
                <w:rFonts w:ascii="Noto Sans" w:hAnsi="Noto Sans" w:cs="Noto Sans"/>
                <w:sz w:val="20"/>
                <w:szCs w:val="20"/>
              </w:rPr>
              <w:t xml:space="preserve">En medio electrónico e </w:t>
            </w:r>
            <w:r w:rsidRPr="00F11415">
              <w:rPr>
                <w:rFonts w:ascii="Noto Sans" w:eastAsia="Montserrat" w:hAnsi="Noto Sans" w:cs="Noto Sans"/>
                <w:sz w:val="20"/>
                <w:szCs w:val="20"/>
              </w:rPr>
              <w:t xml:space="preserve">Impreso y firmado por el administrador del contrato de </w:t>
            </w:r>
            <w:r w:rsidR="007813CB" w:rsidRPr="00F11415">
              <w:rPr>
                <w:rFonts w:ascii="Noto Sans" w:eastAsia="Montserrat" w:hAnsi="Noto Sans" w:cs="Noto Sans"/>
                <w:sz w:val="20"/>
                <w:szCs w:val="20"/>
              </w:rPr>
              <w:t>“</w:t>
            </w:r>
            <w:r w:rsidR="0005470B" w:rsidRPr="00F11415">
              <w:rPr>
                <w:rFonts w:ascii="Noto Sans" w:hAnsi="Noto Sans" w:cs="Noto Sans"/>
                <w:sz w:val="20"/>
                <w:szCs w:val="20"/>
              </w:rPr>
              <w:t>EL PROVEEDOR</w:t>
            </w:r>
            <w:r w:rsidR="007813CB" w:rsidRPr="00F11415">
              <w:rPr>
                <w:rFonts w:ascii="Noto Sans" w:eastAsia="Montserrat" w:hAnsi="Noto Sans" w:cs="Noto Sans"/>
                <w:sz w:val="20"/>
                <w:szCs w:val="20"/>
              </w:rPr>
              <w:t>”</w:t>
            </w:r>
            <w:r w:rsidRPr="00F11415">
              <w:rPr>
                <w:rFonts w:ascii="Noto Sans" w:eastAsia="Montserrat" w:hAnsi="Noto Sans" w:cs="Noto Sans"/>
                <w:sz w:val="20"/>
                <w:szCs w:val="20"/>
              </w:rPr>
              <w:t>.</w:t>
            </w:r>
          </w:p>
        </w:tc>
      </w:tr>
      <w:tr w:rsidR="009177C8" w:rsidRPr="00F11415" w14:paraId="06C867C4" w14:textId="77777777" w:rsidTr="00F04DC7">
        <w:tc>
          <w:tcPr>
            <w:tcW w:w="393" w:type="pct"/>
          </w:tcPr>
          <w:p w14:paraId="759B54B2" w14:textId="47D81E3D" w:rsidR="009177C8" w:rsidRPr="00F11415" w:rsidRDefault="00A83D0A" w:rsidP="00F11415">
            <w:pPr>
              <w:jc w:val="center"/>
              <w:rPr>
                <w:rFonts w:ascii="Noto Sans" w:hAnsi="Noto Sans" w:cs="Noto Sans"/>
                <w:b/>
                <w:sz w:val="20"/>
                <w:szCs w:val="20"/>
              </w:rPr>
            </w:pPr>
            <w:r w:rsidRPr="00F11415">
              <w:rPr>
                <w:rFonts w:ascii="Noto Sans" w:hAnsi="Noto Sans" w:cs="Noto Sans"/>
                <w:b/>
                <w:sz w:val="20"/>
                <w:szCs w:val="20"/>
              </w:rPr>
              <w:t>6</w:t>
            </w:r>
          </w:p>
        </w:tc>
        <w:tc>
          <w:tcPr>
            <w:tcW w:w="1900" w:type="pct"/>
            <w:vAlign w:val="center"/>
          </w:tcPr>
          <w:p w14:paraId="630D2447" w14:textId="4093862C" w:rsidR="009177C8" w:rsidRPr="00F11415" w:rsidRDefault="009177C8" w:rsidP="00F11415">
            <w:pPr>
              <w:jc w:val="both"/>
              <w:rPr>
                <w:rFonts w:ascii="Noto Sans" w:hAnsi="Noto Sans" w:cs="Noto Sans"/>
                <w:sz w:val="20"/>
                <w:szCs w:val="20"/>
              </w:rPr>
            </w:pPr>
            <w:r w:rsidRPr="00F11415">
              <w:rPr>
                <w:rFonts w:ascii="Noto Sans" w:hAnsi="Noto Sans" w:cs="Noto Sans"/>
                <w:bCs/>
                <w:sz w:val="20"/>
                <w:szCs w:val="20"/>
              </w:rPr>
              <w:t>Plan de trabajo general, para llevar a cabo la implementación del proyecto, en el que se especifiquen las actividades a realizar, la secuencia, los recursos asignados y responsables de dichas actividades, así como la duración del proyecto, su fecha de inicio y de conclusión marcando las fechas de entregables como son cantidad de servicios a entregar de forma única, mensual o eventual.</w:t>
            </w:r>
          </w:p>
        </w:tc>
        <w:tc>
          <w:tcPr>
            <w:tcW w:w="1391" w:type="pct"/>
          </w:tcPr>
          <w:p w14:paraId="60593905" w14:textId="4636A6FD" w:rsidR="009177C8" w:rsidRPr="00F11415" w:rsidRDefault="009177C8" w:rsidP="00F11415">
            <w:pPr>
              <w:jc w:val="both"/>
              <w:rPr>
                <w:rFonts w:ascii="Noto Sans" w:hAnsi="Noto Sans" w:cs="Noto Sans"/>
                <w:sz w:val="20"/>
                <w:szCs w:val="20"/>
              </w:rPr>
            </w:pPr>
            <w:r w:rsidRPr="00F11415">
              <w:rPr>
                <w:rFonts w:ascii="Noto Sans" w:hAnsi="Noto Sans" w:cs="Noto Sans"/>
                <w:sz w:val="20"/>
                <w:szCs w:val="20"/>
              </w:rPr>
              <w:t xml:space="preserve">2 (dos) días naturales posteriores a la </w:t>
            </w:r>
            <w:r w:rsidR="007F6816" w:rsidRPr="00F11415">
              <w:rPr>
                <w:rFonts w:ascii="Noto Sans" w:hAnsi="Noto Sans" w:cs="Noto Sans"/>
                <w:sz w:val="20"/>
                <w:szCs w:val="20"/>
              </w:rPr>
              <w:t xml:space="preserve">notificación </w:t>
            </w:r>
            <w:r w:rsidR="007F6816" w:rsidRPr="00F11415">
              <w:rPr>
                <w:rFonts w:ascii="Noto Sans" w:eastAsia="Montserrat" w:hAnsi="Noto Sans" w:cs="Noto Sans"/>
                <w:sz w:val="20"/>
                <w:szCs w:val="20"/>
              </w:rPr>
              <w:t>del fallo</w:t>
            </w:r>
          </w:p>
          <w:p w14:paraId="0A359C20" w14:textId="77777777" w:rsidR="009177C8" w:rsidRPr="00F11415" w:rsidRDefault="009177C8" w:rsidP="00F11415">
            <w:pPr>
              <w:jc w:val="both"/>
              <w:rPr>
                <w:rFonts w:ascii="Noto Sans" w:hAnsi="Noto Sans" w:cs="Noto Sans"/>
                <w:sz w:val="20"/>
                <w:szCs w:val="20"/>
              </w:rPr>
            </w:pPr>
          </w:p>
        </w:tc>
        <w:tc>
          <w:tcPr>
            <w:tcW w:w="1316" w:type="pct"/>
          </w:tcPr>
          <w:p w14:paraId="45B3336B" w14:textId="2741D169" w:rsidR="009177C8" w:rsidRPr="00F11415" w:rsidRDefault="009177C8" w:rsidP="00F11415">
            <w:pPr>
              <w:jc w:val="both"/>
              <w:rPr>
                <w:rFonts w:ascii="Noto Sans" w:hAnsi="Noto Sans" w:cs="Noto Sans"/>
                <w:sz w:val="20"/>
                <w:szCs w:val="20"/>
              </w:rPr>
            </w:pPr>
            <w:r w:rsidRPr="00F11415">
              <w:rPr>
                <w:rFonts w:ascii="Noto Sans" w:hAnsi="Noto Sans" w:cs="Noto Sans"/>
                <w:sz w:val="20"/>
                <w:szCs w:val="20"/>
              </w:rPr>
              <w:t xml:space="preserve">En medio electrónico </w:t>
            </w:r>
            <w:r w:rsidR="009B446F" w:rsidRPr="00F11415">
              <w:rPr>
                <w:rFonts w:ascii="Noto Sans" w:hAnsi="Noto Sans" w:cs="Noto Sans"/>
                <w:sz w:val="20"/>
                <w:szCs w:val="20"/>
              </w:rPr>
              <w:t xml:space="preserve">adjunto a escrito </w:t>
            </w:r>
            <w:r w:rsidR="009B446F" w:rsidRPr="00F11415">
              <w:rPr>
                <w:rFonts w:ascii="Noto Sans" w:eastAsia="Montserrat" w:hAnsi="Noto Sans" w:cs="Noto Sans"/>
                <w:sz w:val="20"/>
                <w:szCs w:val="20"/>
              </w:rPr>
              <w:t xml:space="preserve">Impreso y firmado por el administrador del contrato de </w:t>
            </w:r>
            <w:r w:rsidR="007813CB" w:rsidRPr="00F11415">
              <w:rPr>
                <w:rFonts w:ascii="Noto Sans" w:eastAsia="Montserrat" w:hAnsi="Noto Sans" w:cs="Noto Sans"/>
                <w:sz w:val="20"/>
                <w:szCs w:val="20"/>
              </w:rPr>
              <w:t>“</w:t>
            </w:r>
            <w:r w:rsidR="0005470B" w:rsidRPr="00F11415">
              <w:rPr>
                <w:rFonts w:ascii="Noto Sans" w:hAnsi="Noto Sans" w:cs="Noto Sans"/>
                <w:sz w:val="20"/>
                <w:szCs w:val="20"/>
              </w:rPr>
              <w:t>EL PROVEEDOR</w:t>
            </w:r>
            <w:r w:rsidR="007813CB" w:rsidRPr="00F11415">
              <w:rPr>
                <w:rFonts w:ascii="Noto Sans" w:eastAsia="Montserrat" w:hAnsi="Noto Sans" w:cs="Noto Sans"/>
                <w:sz w:val="20"/>
                <w:szCs w:val="20"/>
              </w:rPr>
              <w:t>”</w:t>
            </w:r>
            <w:r w:rsidR="009B446F" w:rsidRPr="00F11415">
              <w:rPr>
                <w:rFonts w:ascii="Noto Sans" w:eastAsia="Montserrat" w:hAnsi="Noto Sans" w:cs="Noto Sans"/>
                <w:sz w:val="20"/>
                <w:szCs w:val="20"/>
              </w:rPr>
              <w:t>.</w:t>
            </w:r>
          </w:p>
        </w:tc>
      </w:tr>
      <w:tr w:rsidR="009B446F" w:rsidRPr="00F11415" w14:paraId="770AA2E0" w14:textId="3BA940D9" w:rsidTr="00F04DC7">
        <w:tc>
          <w:tcPr>
            <w:tcW w:w="393" w:type="pct"/>
          </w:tcPr>
          <w:p w14:paraId="3440D7A7" w14:textId="0DF86CA9" w:rsidR="009B446F" w:rsidRPr="00F11415" w:rsidRDefault="00A83D0A" w:rsidP="00F11415">
            <w:pPr>
              <w:jc w:val="center"/>
              <w:rPr>
                <w:rFonts w:ascii="Noto Sans" w:hAnsi="Noto Sans" w:cs="Noto Sans"/>
                <w:b/>
                <w:sz w:val="20"/>
                <w:szCs w:val="20"/>
              </w:rPr>
            </w:pPr>
            <w:r w:rsidRPr="00F11415">
              <w:rPr>
                <w:rFonts w:ascii="Noto Sans" w:hAnsi="Noto Sans" w:cs="Noto Sans"/>
                <w:b/>
                <w:sz w:val="20"/>
                <w:szCs w:val="20"/>
              </w:rPr>
              <w:t>7</w:t>
            </w:r>
          </w:p>
        </w:tc>
        <w:tc>
          <w:tcPr>
            <w:tcW w:w="1900" w:type="pct"/>
          </w:tcPr>
          <w:p w14:paraId="369DF404" w14:textId="1D4D9775" w:rsidR="009B446F" w:rsidRPr="00F11415" w:rsidRDefault="009B446F" w:rsidP="00F11415">
            <w:pPr>
              <w:jc w:val="both"/>
              <w:rPr>
                <w:rFonts w:ascii="Noto Sans" w:hAnsi="Noto Sans" w:cs="Noto Sans"/>
                <w:sz w:val="20"/>
                <w:szCs w:val="20"/>
              </w:rPr>
            </w:pPr>
            <w:r w:rsidRPr="00F11415">
              <w:rPr>
                <w:rFonts w:ascii="Noto Sans" w:hAnsi="Noto Sans" w:cs="Noto Sans"/>
                <w:sz w:val="20"/>
                <w:szCs w:val="20"/>
              </w:rPr>
              <w:t xml:space="preserve">Matriz de </w:t>
            </w:r>
            <w:r w:rsidR="00F04DC7" w:rsidRPr="00F11415">
              <w:rPr>
                <w:rFonts w:ascii="Noto Sans" w:hAnsi="Noto Sans" w:cs="Noto Sans"/>
                <w:sz w:val="20"/>
                <w:szCs w:val="20"/>
              </w:rPr>
              <w:t xml:space="preserve">escalamiento o Matriz de </w:t>
            </w:r>
            <w:r w:rsidR="004A5998" w:rsidRPr="00F11415">
              <w:rPr>
                <w:rFonts w:ascii="Noto Sans" w:hAnsi="Noto Sans" w:cs="Noto Sans"/>
                <w:sz w:val="20"/>
                <w:szCs w:val="20"/>
              </w:rPr>
              <w:t>escalación</w:t>
            </w:r>
            <w:r w:rsidRPr="00F11415">
              <w:rPr>
                <w:rFonts w:ascii="Noto Sans" w:hAnsi="Noto Sans" w:cs="Noto Sans"/>
                <w:sz w:val="20"/>
                <w:szCs w:val="20"/>
              </w:rPr>
              <w:t xml:space="preserve"> </w:t>
            </w:r>
          </w:p>
        </w:tc>
        <w:tc>
          <w:tcPr>
            <w:tcW w:w="1391" w:type="pct"/>
          </w:tcPr>
          <w:p w14:paraId="7F70F37D" w14:textId="5BD723D5" w:rsidR="00D66E59" w:rsidRPr="00F11415" w:rsidRDefault="00F04DC7" w:rsidP="00F11415">
            <w:pPr>
              <w:jc w:val="both"/>
              <w:rPr>
                <w:rFonts w:ascii="Noto Sans" w:hAnsi="Noto Sans" w:cs="Noto Sans"/>
                <w:sz w:val="20"/>
                <w:szCs w:val="20"/>
              </w:rPr>
            </w:pPr>
            <w:r w:rsidRPr="00F11415">
              <w:rPr>
                <w:rFonts w:ascii="Noto Sans" w:hAnsi="Noto Sans" w:cs="Noto Sans"/>
                <w:sz w:val="20"/>
                <w:szCs w:val="20"/>
              </w:rPr>
              <w:t>2</w:t>
            </w:r>
            <w:r w:rsidR="009B446F" w:rsidRPr="00F11415">
              <w:rPr>
                <w:rFonts w:ascii="Noto Sans" w:hAnsi="Noto Sans" w:cs="Noto Sans"/>
                <w:sz w:val="20"/>
                <w:szCs w:val="20"/>
              </w:rPr>
              <w:t xml:space="preserve"> (</w:t>
            </w:r>
            <w:r w:rsidRPr="00F11415">
              <w:rPr>
                <w:rFonts w:ascii="Noto Sans" w:hAnsi="Noto Sans" w:cs="Noto Sans"/>
                <w:sz w:val="20"/>
                <w:szCs w:val="20"/>
              </w:rPr>
              <w:t>dos</w:t>
            </w:r>
            <w:r w:rsidR="009B446F" w:rsidRPr="00F11415">
              <w:rPr>
                <w:rFonts w:ascii="Noto Sans" w:hAnsi="Noto Sans" w:cs="Noto Sans"/>
                <w:sz w:val="20"/>
                <w:szCs w:val="20"/>
              </w:rPr>
              <w:t xml:space="preserve">) días naturales después </w:t>
            </w:r>
            <w:r w:rsidR="00D66E59" w:rsidRPr="00F11415">
              <w:rPr>
                <w:rFonts w:ascii="Noto Sans" w:eastAsia="Montserrat" w:hAnsi="Noto Sans" w:cs="Noto Sans"/>
                <w:sz w:val="20"/>
                <w:szCs w:val="20"/>
              </w:rPr>
              <w:t>de l</w:t>
            </w:r>
            <w:r w:rsidR="00E631AD" w:rsidRPr="00F11415">
              <w:rPr>
                <w:rFonts w:ascii="Noto Sans" w:eastAsia="Montserrat" w:hAnsi="Noto Sans" w:cs="Noto Sans"/>
                <w:sz w:val="20"/>
                <w:szCs w:val="20"/>
              </w:rPr>
              <w:t xml:space="preserve">a </w:t>
            </w:r>
            <w:r w:rsidR="007F6816" w:rsidRPr="00F11415">
              <w:rPr>
                <w:rFonts w:ascii="Noto Sans" w:hAnsi="Noto Sans" w:cs="Noto Sans"/>
                <w:sz w:val="20"/>
                <w:szCs w:val="20"/>
              </w:rPr>
              <w:t xml:space="preserve">notificación </w:t>
            </w:r>
            <w:r w:rsidR="007F6816" w:rsidRPr="00F11415">
              <w:rPr>
                <w:rFonts w:ascii="Noto Sans" w:eastAsia="Montserrat" w:hAnsi="Noto Sans" w:cs="Noto Sans"/>
                <w:sz w:val="20"/>
                <w:szCs w:val="20"/>
              </w:rPr>
              <w:t>del fallo</w:t>
            </w:r>
          </w:p>
          <w:p w14:paraId="60386A5B" w14:textId="4A91A592" w:rsidR="009B446F" w:rsidRPr="00F11415" w:rsidRDefault="009B446F" w:rsidP="00F11415">
            <w:pPr>
              <w:jc w:val="both"/>
              <w:rPr>
                <w:rFonts w:ascii="Noto Sans" w:hAnsi="Noto Sans" w:cs="Noto Sans"/>
                <w:sz w:val="20"/>
                <w:szCs w:val="20"/>
              </w:rPr>
            </w:pPr>
          </w:p>
          <w:p w14:paraId="6F5504F7" w14:textId="77777777" w:rsidR="009B446F" w:rsidRPr="00F11415" w:rsidRDefault="009B446F" w:rsidP="00F11415">
            <w:pPr>
              <w:jc w:val="both"/>
              <w:rPr>
                <w:rFonts w:ascii="Noto Sans" w:hAnsi="Noto Sans" w:cs="Noto Sans"/>
                <w:sz w:val="20"/>
                <w:szCs w:val="20"/>
              </w:rPr>
            </w:pPr>
          </w:p>
          <w:p w14:paraId="64A708D4" w14:textId="2BAC64C1" w:rsidR="009B446F" w:rsidRPr="00F11415" w:rsidRDefault="009B446F" w:rsidP="00F11415">
            <w:pPr>
              <w:jc w:val="both"/>
              <w:rPr>
                <w:rFonts w:ascii="Noto Sans" w:hAnsi="Noto Sans" w:cs="Noto Sans"/>
                <w:sz w:val="20"/>
                <w:szCs w:val="20"/>
              </w:rPr>
            </w:pPr>
            <w:r w:rsidRPr="00F11415">
              <w:rPr>
                <w:rFonts w:ascii="Noto Sans" w:hAnsi="Noto Sans" w:cs="Noto Sans"/>
                <w:sz w:val="20"/>
                <w:szCs w:val="20"/>
              </w:rPr>
              <w:t>Electrónico desde su inicio de operaciones y actualizado cada cierre de mes.</w:t>
            </w:r>
          </w:p>
        </w:tc>
        <w:tc>
          <w:tcPr>
            <w:tcW w:w="1316" w:type="pct"/>
          </w:tcPr>
          <w:p w14:paraId="67298FAF" w14:textId="0A599E7C" w:rsidR="009B446F" w:rsidRPr="00F11415" w:rsidRDefault="009B446F" w:rsidP="00F11415">
            <w:pPr>
              <w:jc w:val="both"/>
              <w:rPr>
                <w:rFonts w:ascii="Noto Sans" w:hAnsi="Noto Sans" w:cs="Noto Sans"/>
                <w:sz w:val="20"/>
                <w:szCs w:val="20"/>
              </w:rPr>
            </w:pPr>
            <w:r w:rsidRPr="00F11415">
              <w:rPr>
                <w:rFonts w:ascii="Noto Sans" w:eastAsia="Montserrat" w:hAnsi="Noto Sans" w:cs="Noto Sans"/>
                <w:sz w:val="20"/>
                <w:szCs w:val="20"/>
              </w:rPr>
              <w:t xml:space="preserve">En medio electrónico adjunto a escrito Impreso y firmado por el administrador del contrato de </w:t>
            </w:r>
            <w:r w:rsidR="007813CB" w:rsidRPr="00F11415">
              <w:rPr>
                <w:rFonts w:ascii="Noto Sans" w:eastAsia="Montserrat" w:hAnsi="Noto Sans" w:cs="Noto Sans"/>
                <w:sz w:val="20"/>
                <w:szCs w:val="20"/>
              </w:rPr>
              <w:t>“</w:t>
            </w:r>
            <w:r w:rsidR="0005470B" w:rsidRPr="00F11415">
              <w:rPr>
                <w:rFonts w:ascii="Noto Sans" w:hAnsi="Noto Sans" w:cs="Noto Sans"/>
                <w:sz w:val="20"/>
                <w:szCs w:val="20"/>
              </w:rPr>
              <w:t>EL PROVEEDOR</w:t>
            </w:r>
            <w:r w:rsidR="007813CB" w:rsidRPr="00F11415">
              <w:rPr>
                <w:rFonts w:ascii="Noto Sans" w:eastAsia="Montserrat" w:hAnsi="Noto Sans" w:cs="Noto Sans"/>
                <w:sz w:val="20"/>
                <w:szCs w:val="20"/>
              </w:rPr>
              <w:t>”</w:t>
            </w:r>
            <w:r w:rsidRPr="00F11415">
              <w:rPr>
                <w:rFonts w:ascii="Noto Sans" w:eastAsia="Montserrat" w:hAnsi="Noto Sans" w:cs="Noto Sans"/>
                <w:sz w:val="20"/>
                <w:szCs w:val="20"/>
              </w:rPr>
              <w:t>.</w:t>
            </w:r>
          </w:p>
        </w:tc>
      </w:tr>
      <w:tr w:rsidR="009B446F" w:rsidRPr="00F11415" w14:paraId="3C3C1CCB" w14:textId="407A1806" w:rsidTr="00F04DC7">
        <w:tc>
          <w:tcPr>
            <w:tcW w:w="393" w:type="pct"/>
          </w:tcPr>
          <w:p w14:paraId="0C0A6CD1" w14:textId="0DA904C7" w:rsidR="009B446F" w:rsidRPr="00F11415" w:rsidRDefault="00A83D0A" w:rsidP="00F11415">
            <w:pPr>
              <w:jc w:val="center"/>
              <w:rPr>
                <w:rFonts w:ascii="Noto Sans" w:hAnsi="Noto Sans" w:cs="Noto Sans"/>
                <w:b/>
                <w:sz w:val="20"/>
                <w:szCs w:val="20"/>
              </w:rPr>
            </w:pPr>
            <w:r w:rsidRPr="00F11415">
              <w:rPr>
                <w:rFonts w:ascii="Noto Sans" w:hAnsi="Noto Sans" w:cs="Noto Sans"/>
                <w:b/>
                <w:sz w:val="20"/>
                <w:szCs w:val="20"/>
              </w:rPr>
              <w:t>8</w:t>
            </w:r>
          </w:p>
        </w:tc>
        <w:tc>
          <w:tcPr>
            <w:tcW w:w="1900" w:type="pct"/>
            <w:vAlign w:val="center"/>
          </w:tcPr>
          <w:p w14:paraId="06FD436E" w14:textId="675A7157" w:rsidR="009B446F" w:rsidRPr="00F11415" w:rsidRDefault="009B446F" w:rsidP="00F11415">
            <w:pPr>
              <w:jc w:val="both"/>
              <w:rPr>
                <w:rFonts w:ascii="Noto Sans" w:hAnsi="Noto Sans" w:cs="Noto Sans"/>
                <w:sz w:val="20"/>
                <w:szCs w:val="20"/>
              </w:rPr>
            </w:pPr>
            <w:r w:rsidRPr="00F11415">
              <w:rPr>
                <w:rFonts w:ascii="Noto Sans" w:hAnsi="Noto Sans" w:cs="Noto Sans"/>
                <w:sz w:val="20"/>
                <w:szCs w:val="20"/>
              </w:rPr>
              <w:t xml:space="preserve">Repositorio documental del contrato, con acceso a personal de </w:t>
            </w:r>
            <w:r w:rsidR="00420A2C" w:rsidRPr="00F11415">
              <w:rPr>
                <w:rFonts w:ascii="Noto Sans" w:hAnsi="Noto Sans" w:cs="Noto Sans"/>
                <w:sz w:val="20"/>
                <w:szCs w:val="20"/>
              </w:rPr>
              <w:t>“EL INSTITUTO”</w:t>
            </w:r>
            <w:r w:rsidRPr="00F11415">
              <w:rPr>
                <w:rFonts w:ascii="Noto Sans" w:hAnsi="Noto Sans" w:cs="Noto Sans"/>
                <w:sz w:val="20"/>
                <w:szCs w:val="20"/>
              </w:rPr>
              <w:t xml:space="preserve"> y de </w:t>
            </w:r>
            <w:r w:rsidR="007813CB" w:rsidRPr="00F11415">
              <w:rPr>
                <w:rFonts w:ascii="Noto Sans" w:hAnsi="Noto Sans" w:cs="Noto Sans"/>
                <w:sz w:val="20"/>
                <w:szCs w:val="20"/>
              </w:rPr>
              <w:t>“</w:t>
            </w:r>
            <w:r w:rsidR="0005470B" w:rsidRPr="00F11415">
              <w:rPr>
                <w:rFonts w:ascii="Noto Sans" w:hAnsi="Noto Sans" w:cs="Noto Sans"/>
                <w:sz w:val="20"/>
                <w:szCs w:val="20"/>
              </w:rPr>
              <w:t>EL PROVEEDOR</w:t>
            </w:r>
            <w:r w:rsidR="007813CB" w:rsidRPr="00F11415">
              <w:rPr>
                <w:rFonts w:ascii="Noto Sans" w:hAnsi="Noto Sans" w:cs="Noto Sans"/>
                <w:sz w:val="20"/>
                <w:szCs w:val="20"/>
              </w:rPr>
              <w:t>”</w:t>
            </w:r>
            <w:r w:rsidRPr="00F11415">
              <w:rPr>
                <w:rFonts w:ascii="Noto Sans" w:hAnsi="Noto Sans" w:cs="Noto Sans"/>
                <w:sz w:val="20"/>
                <w:szCs w:val="20"/>
              </w:rPr>
              <w:t xml:space="preserve"> que </w:t>
            </w:r>
            <w:r w:rsidRPr="00F11415">
              <w:rPr>
                <w:rFonts w:ascii="Noto Sans" w:hAnsi="Noto Sans" w:cs="Noto Sans"/>
                <w:sz w:val="20"/>
                <w:szCs w:val="20"/>
              </w:rPr>
              <w:lastRenderedPageBreak/>
              <w:t xml:space="preserve">permita generar el histórico de estos documentos. Al finalizar el contrato, </w:t>
            </w:r>
            <w:r w:rsidR="007813CB" w:rsidRPr="00F11415">
              <w:rPr>
                <w:rFonts w:ascii="Noto Sans" w:hAnsi="Noto Sans" w:cs="Noto Sans"/>
                <w:sz w:val="20"/>
                <w:szCs w:val="20"/>
              </w:rPr>
              <w:t>“</w:t>
            </w:r>
            <w:r w:rsidR="0005470B" w:rsidRPr="00F11415">
              <w:rPr>
                <w:rFonts w:ascii="Noto Sans" w:hAnsi="Noto Sans" w:cs="Noto Sans"/>
                <w:sz w:val="20"/>
                <w:szCs w:val="20"/>
              </w:rPr>
              <w:t>EL PROVEEDOR</w:t>
            </w:r>
            <w:r w:rsidR="007813CB" w:rsidRPr="00F11415">
              <w:rPr>
                <w:rFonts w:ascii="Noto Sans" w:hAnsi="Noto Sans" w:cs="Noto Sans"/>
                <w:sz w:val="20"/>
                <w:szCs w:val="20"/>
              </w:rPr>
              <w:t>”</w:t>
            </w:r>
            <w:r w:rsidRPr="00F11415">
              <w:rPr>
                <w:rFonts w:ascii="Noto Sans" w:hAnsi="Noto Sans" w:cs="Noto Sans"/>
                <w:sz w:val="20"/>
                <w:szCs w:val="20"/>
              </w:rPr>
              <w:t xml:space="preserve"> deberá entregar copia en formato electrónico u óptico a </w:t>
            </w:r>
            <w:r w:rsidR="00420A2C" w:rsidRPr="00F11415">
              <w:rPr>
                <w:rFonts w:ascii="Noto Sans" w:hAnsi="Noto Sans" w:cs="Noto Sans"/>
                <w:sz w:val="20"/>
                <w:szCs w:val="20"/>
              </w:rPr>
              <w:t>“EL INSTITUTO”</w:t>
            </w:r>
            <w:r w:rsidRPr="00F11415">
              <w:rPr>
                <w:rFonts w:ascii="Noto Sans" w:hAnsi="Noto Sans" w:cs="Noto Sans"/>
                <w:sz w:val="20"/>
                <w:szCs w:val="20"/>
              </w:rPr>
              <w:t xml:space="preserve"> del repositorio completo incluyendo la documentación probatoria necesaria que permita fungir como respaldo de toda la documentación del proyecto para temas de auditoría de operación tecnológica o financiera.</w:t>
            </w:r>
          </w:p>
        </w:tc>
        <w:tc>
          <w:tcPr>
            <w:tcW w:w="1391" w:type="pct"/>
          </w:tcPr>
          <w:p w14:paraId="3D107A99" w14:textId="77777777" w:rsidR="009B446F" w:rsidRPr="00F11415" w:rsidRDefault="009B446F" w:rsidP="00F11415">
            <w:pPr>
              <w:jc w:val="both"/>
              <w:rPr>
                <w:rFonts w:ascii="Noto Sans" w:hAnsi="Noto Sans" w:cs="Noto Sans"/>
                <w:sz w:val="20"/>
                <w:szCs w:val="20"/>
              </w:rPr>
            </w:pPr>
            <w:r w:rsidRPr="00F11415">
              <w:rPr>
                <w:rFonts w:ascii="Noto Sans" w:hAnsi="Noto Sans" w:cs="Noto Sans"/>
                <w:sz w:val="20"/>
                <w:szCs w:val="20"/>
              </w:rPr>
              <w:lastRenderedPageBreak/>
              <w:t xml:space="preserve">En un plazo no mayor a 10 (diez) días hábiles posteriores a la entrega de </w:t>
            </w:r>
            <w:r w:rsidRPr="00F11415">
              <w:rPr>
                <w:rFonts w:ascii="Noto Sans" w:hAnsi="Noto Sans" w:cs="Noto Sans"/>
                <w:sz w:val="20"/>
                <w:szCs w:val="20"/>
              </w:rPr>
              <w:lastRenderedPageBreak/>
              <w:t>la matriz de responsables, verbos, pronombres, tiempos y compromisos</w:t>
            </w:r>
          </w:p>
        </w:tc>
        <w:tc>
          <w:tcPr>
            <w:tcW w:w="1316" w:type="pct"/>
          </w:tcPr>
          <w:p w14:paraId="26F863CA" w14:textId="0813FB28" w:rsidR="009B446F" w:rsidRPr="00F11415" w:rsidRDefault="009B446F" w:rsidP="00F11415">
            <w:pPr>
              <w:jc w:val="both"/>
              <w:rPr>
                <w:rFonts w:ascii="Noto Sans" w:hAnsi="Noto Sans" w:cs="Noto Sans"/>
                <w:sz w:val="20"/>
                <w:szCs w:val="20"/>
              </w:rPr>
            </w:pPr>
            <w:r w:rsidRPr="00F11415">
              <w:rPr>
                <w:rFonts w:ascii="Noto Sans" w:eastAsia="Montserrat" w:hAnsi="Noto Sans" w:cs="Noto Sans"/>
                <w:sz w:val="20"/>
                <w:szCs w:val="20"/>
              </w:rPr>
              <w:lastRenderedPageBreak/>
              <w:t xml:space="preserve">En medio electrónico adjunto a escrito Impreso y firmado por el </w:t>
            </w:r>
            <w:r w:rsidRPr="00F11415">
              <w:rPr>
                <w:rFonts w:ascii="Noto Sans" w:eastAsia="Montserrat" w:hAnsi="Noto Sans" w:cs="Noto Sans"/>
                <w:sz w:val="20"/>
                <w:szCs w:val="20"/>
              </w:rPr>
              <w:lastRenderedPageBreak/>
              <w:t xml:space="preserve">administrador del contrato de </w:t>
            </w:r>
            <w:r w:rsidR="007813CB" w:rsidRPr="00F11415">
              <w:rPr>
                <w:rFonts w:ascii="Noto Sans" w:eastAsia="Montserrat" w:hAnsi="Noto Sans" w:cs="Noto Sans"/>
                <w:sz w:val="20"/>
                <w:szCs w:val="20"/>
              </w:rPr>
              <w:t>“</w:t>
            </w:r>
            <w:r w:rsidR="0005470B" w:rsidRPr="00F11415">
              <w:rPr>
                <w:rFonts w:ascii="Noto Sans" w:hAnsi="Noto Sans" w:cs="Noto Sans"/>
                <w:sz w:val="20"/>
                <w:szCs w:val="20"/>
              </w:rPr>
              <w:t>EL PROVEEDOR</w:t>
            </w:r>
            <w:r w:rsidR="007813CB" w:rsidRPr="00F11415">
              <w:rPr>
                <w:rFonts w:ascii="Noto Sans" w:eastAsia="Montserrat" w:hAnsi="Noto Sans" w:cs="Noto Sans"/>
                <w:sz w:val="20"/>
                <w:szCs w:val="20"/>
              </w:rPr>
              <w:t>”</w:t>
            </w:r>
            <w:r w:rsidRPr="00F11415">
              <w:rPr>
                <w:rFonts w:ascii="Noto Sans" w:eastAsia="Montserrat" w:hAnsi="Noto Sans" w:cs="Noto Sans"/>
                <w:sz w:val="20"/>
                <w:szCs w:val="20"/>
              </w:rPr>
              <w:t>.</w:t>
            </w:r>
          </w:p>
        </w:tc>
      </w:tr>
      <w:tr w:rsidR="009B446F" w:rsidRPr="00F11415" w14:paraId="0C9C2846" w14:textId="646DE4F3" w:rsidTr="00F04DC7">
        <w:tc>
          <w:tcPr>
            <w:tcW w:w="393" w:type="pct"/>
          </w:tcPr>
          <w:p w14:paraId="4C0CC1B2" w14:textId="7D0C678E" w:rsidR="009B446F" w:rsidRPr="00F11415" w:rsidRDefault="00A83D0A" w:rsidP="00F11415">
            <w:pPr>
              <w:jc w:val="center"/>
              <w:rPr>
                <w:rFonts w:ascii="Noto Sans" w:eastAsia="Montserrat" w:hAnsi="Noto Sans" w:cs="Noto Sans"/>
                <w:b/>
                <w:sz w:val="20"/>
                <w:szCs w:val="20"/>
              </w:rPr>
            </w:pPr>
            <w:r w:rsidRPr="00F11415">
              <w:rPr>
                <w:rFonts w:ascii="Noto Sans" w:eastAsia="Montserrat" w:hAnsi="Noto Sans" w:cs="Noto Sans"/>
                <w:b/>
                <w:sz w:val="20"/>
                <w:szCs w:val="20"/>
              </w:rPr>
              <w:lastRenderedPageBreak/>
              <w:t>9</w:t>
            </w:r>
          </w:p>
        </w:tc>
        <w:tc>
          <w:tcPr>
            <w:tcW w:w="1900" w:type="pct"/>
          </w:tcPr>
          <w:p w14:paraId="206FA2C2" w14:textId="77777777" w:rsidR="009B446F" w:rsidRPr="00F11415" w:rsidRDefault="009B446F"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Reporte de </w:t>
            </w:r>
            <w:proofErr w:type="gramStart"/>
            <w:r w:rsidRPr="00F11415">
              <w:rPr>
                <w:rFonts w:ascii="Noto Sans" w:eastAsia="Montserrat" w:hAnsi="Noto Sans" w:cs="Noto Sans"/>
                <w:sz w:val="20"/>
                <w:szCs w:val="20"/>
              </w:rPr>
              <w:t>Tickets</w:t>
            </w:r>
            <w:proofErr w:type="gramEnd"/>
          </w:p>
        </w:tc>
        <w:tc>
          <w:tcPr>
            <w:tcW w:w="1391" w:type="pct"/>
          </w:tcPr>
          <w:p w14:paraId="5E70132A" w14:textId="1306A9A1" w:rsidR="009B446F" w:rsidRPr="00F11415" w:rsidRDefault="009B446F"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10 (diez) días naturales siguientes al mes vencido, </w:t>
            </w:r>
            <w:r w:rsidR="007813CB" w:rsidRPr="00F11415">
              <w:rPr>
                <w:rFonts w:ascii="Noto Sans" w:eastAsia="Montserrat" w:hAnsi="Noto Sans" w:cs="Noto Sans"/>
                <w:sz w:val="20"/>
                <w:szCs w:val="20"/>
              </w:rPr>
              <w:t>“</w:t>
            </w:r>
            <w:r w:rsidR="0005470B" w:rsidRPr="00F11415">
              <w:rPr>
                <w:rFonts w:ascii="Noto Sans" w:hAnsi="Noto Sans" w:cs="Noto Sans"/>
                <w:sz w:val="20"/>
                <w:szCs w:val="20"/>
              </w:rPr>
              <w:t>EL PROVEEDOR</w:t>
            </w:r>
            <w:r w:rsidR="007813CB" w:rsidRPr="00F11415">
              <w:rPr>
                <w:rFonts w:ascii="Noto Sans" w:eastAsia="Montserrat" w:hAnsi="Noto Sans" w:cs="Noto Sans"/>
                <w:sz w:val="20"/>
                <w:szCs w:val="20"/>
              </w:rPr>
              <w:t>”</w:t>
            </w:r>
            <w:r w:rsidRPr="00F11415">
              <w:rPr>
                <w:rFonts w:ascii="Noto Sans" w:eastAsia="Montserrat" w:hAnsi="Noto Sans" w:cs="Noto Sans"/>
                <w:sz w:val="20"/>
                <w:szCs w:val="20"/>
              </w:rPr>
              <w:t xml:space="preserve"> deberá enviar a </w:t>
            </w:r>
            <w:r w:rsidR="00420A2C" w:rsidRPr="00F11415">
              <w:rPr>
                <w:rFonts w:ascii="Noto Sans" w:eastAsia="Montserrat" w:hAnsi="Noto Sans" w:cs="Noto Sans"/>
                <w:sz w:val="20"/>
                <w:szCs w:val="20"/>
              </w:rPr>
              <w:t>“EL INSTITUTO”</w:t>
            </w:r>
            <w:r w:rsidR="00E7432D" w:rsidRPr="00F11415">
              <w:rPr>
                <w:rFonts w:ascii="Noto Sans" w:eastAsia="Montserrat" w:hAnsi="Noto Sans" w:cs="Noto Sans"/>
                <w:sz w:val="20"/>
                <w:szCs w:val="20"/>
              </w:rPr>
              <w:t xml:space="preserve"> reporte de los </w:t>
            </w:r>
            <w:proofErr w:type="gramStart"/>
            <w:r w:rsidR="00E7432D" w:rsidRPr="00F11415">
              <w:rPr>
                <w:rFonts w:ascii="Noto Sans" w:eastAsia="Montserrat" w:hAnsi="Noto Sans" w:cs="Noto Sans"/>
                <w:sz w:val="20"/>
                <w:szCs w:val="20"/>
              </w:rPr>
              <w:t>tickets</w:t>
            </w:r>
            <w:proofErr w:type="gramEnd"/>
            <w:r w:rsidR="00E7432D" w:rsidRPr="00F11415">
              <w:rPr>
                <w:rFonts w:ascii="Noto Sans" w:eastAsia="Montserrat" w:hAnsi="Noto Sans" w:cs="Noto Sans"/>
                <w:sz w:val="20"/>
                <w:szCs w:val="20"/>
              </w:rPr>
              <w:t xml:space="preserve"> generados en el mes vencido.</w:t>
            </w:r>
          </w:p>
        </w:tc>
        <w:tc>
          <w:tcPr>
            <w:tcW w:w="1316" w:type="pct"/>
          </w:tcPr>
          <w:p w14:paraId="66F52826" w14:textId="5FC4C5D6" w:rsidR="009B446F" w:rsidRPr="00F11415" w:rsidRDefault="00E7432D"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Reporte </w:t>
            </w:r>
            <w:r w:rsidR="009B446F" w:rsidRPr="00F11415">
              <w:rPr>
                <w:rFonts w:ascii="Noto Sans" w:eastAsia="Montserrat" w:hAnsi="Noto Sans" w:cs="Noto Sans"/>
                <w:sz w:val="20"/>
                <w:szCs w:val="20"/>
              </w:rPr>
              <w:t xml:space="preserve">Impreso y firmado por el administrador del contrato de </w:t>
            </w:r>
            <w:r w:rsidR="007813CB" w:rsidRPr="00F11415">
              <w:rPr>
                <w:rFonts w:ascii="Noto Sans" w:eastAsia="Montserrat" w:hAnsi="Noto Sans" w:cs="Noto Sans"/>
                <w:sz w:val="20"/>
                <w:szCs w:val="20"/>
              </w:rPr>
              <w:t>“</w:t>
            </w:r>
            <w:r w:rsidR="0005470B" w:rsidRPr="00F11415">
              <w:rPr>
                <w:rFonts w:ascii="Noto Sans" w:hAnsi="Noto Sans" w:cs="Noto Sans"/>
                <w:sz w:val="20"/>
                <w:szCs w:val="20"/>
              </w:rPr>
              <w:t>EL PROVEEDOR</w:t>
            </w:r>
            <w:r w:rsidR="007813CB" w:rsidRPr="00F11415">
              <w:rPr>
                <w:rFonts w:ascii="Noto Sans" w:eastAsia="Montserrat" w:hAnsi="Noto Sans" w:cs="Noto Sans"/>
                <w:sz w:val="20"/>
                <w:szCs w:val="20"/>
              </w:rPr>
              <w:t>”</w:t>
            </w:r>
            <w:r w:rsidR="009B446F" w:rsidRPr="00F11415">
              <w:rPr>
                <w:rFonts w:ascii="Noto Sans" w:eastAsia="Montserrat" w:hAnsi="Noto Sans" w:cs="Noto Sans"/>
                <w:sz w:val="20"/>
                <w:szCs w:val="20"/>
              </w:rPr>
              <w:t>.</w:t>
            </w:r>
          </w:p>
        </w:tc>
      </w:tr>
    </w:tbl>
    <w:p w14:paraId="1EDF905C" w14:textId="77777777" w:rsidR="007D56CD" w:rsidRPr="00F11415" w:rsidRDefault="007D56CD" w:rsidP="00F11415">
      <w:pPr>
        <w:widowControl w:val="0"/>
        <w:autoSpaceDE w:val="0"/>
        <w:autoSpaceDN w:val="0"/>
        <w:adjustRightInd w:val="0"/>
        <w:ind w:firstLine="142"/>
        <w:jc w:val="both"/>
        <w:rPr>
          <w:rFonts w:ascii="Noto Sans" w:hAnsi="Noto Sans" w:cs="Noto Sans"/>
          <w:bCs/>
          <w:sz w:val="20"/>
          <w:szCs w:val="20"/>
        </w:rPr>
      </w:pPr>
    </w:p>
    <w:p w14:paraId="02E79118" w14:textId="5E45ABA2" w:rsidR="007B2470" w:rsidRPr="00F11415" w:rsidRDefault="00B7275D" w:rsidP="00F11415">
      <w:pPr>
        <w:pStyle w:val="Ttulo1"/>
        <w:numPr>
          <w:ilvl w:val="0"/>
          <w:numId w:val="25"/>
        </w:numPr>
        <w:spacing w:before="0" w:after="0"/>
        <w:ind w:left="142" w:hanging="426"/>
        <w:rPr>
          <w:rFonts w:ascii="Noto Sans" w:hAnsi="Noto Sans" w:cs="Noto Sans"/>
          <w:sz w:val="20"/>
          <w:szCs w:val="20"/>
        </w:rPr>
      </w:pPr>
      <w:bookmarkStart w:id="48" w:name="_Toc227750572"/>
      <w:r w:rsidRPr="00F11415">
        <w:rPr>
          <w:rFonts w:ascii="Noto Sans" w:hAnsi="Noto Sans" w:cs="Noto Sans"/>
          <w:sz w:val="20"/>
          <w:szCs w:val="20"/>
        </w:rPr>
        <w:t>Cumplimiento de obligaciones contractuales</w:t>
      </w:r>
      <w:r w:rsidR="007B2470" w:rsidRPr="00F11415">
        <w:rPr>
          <w:rFonts w:ascii="Noto Sans" w:hAnsi="Noto Sans" w:cs="Noto Sans"/>
          <w:sz w:val="20"/>
          <w:szCs w:val="20"/>
        </w:rPr>
        <w:t>.</w:t>
      </w:r>
      <w:bookmarkEnd w:id="48"/>
    </w:p>
    <w:p w14:paraId="7E990AC6" w14:textId="77777777" w:rsidR="003F30F8" w:rsidRPr="00F11415" w:rsidRDefault="003F30F8" w:rsidP="00F11415">
      <w:pPr>
        <w:ind w:right="51"/>
        <w:jc w:val="both"/>
        <w:rPr>
          <w:rFonts w:ascii="Noto Sans" w:hAnsi="Noto Sans" w:cs="Noto Sans"/>
          <w:sz w:val="20"/>
          <w:szCs w:val="20"/>
        </w:rPr>
      </w:pPr>
    </w:p>
    <w:p w14:paraId="08B60317" w14:textId="37D79F7D" w:rsidR="007B2470" w:rsidRPr="00F11415" w:rsidRDefault="007B2470" w:rsidP="00F11415">
      <w:pPr>
        <w:ind w:right="51"/>
        <w:jc w:val="both"/>
        <w:rPr>
          <w:rFonts w:ascii="Noto Sans" w:hAnsi="Noto Sans" w:cs="Noto Sans"/>
          <w:sz w:val="20"/>
          <w:szCs w:val="20"/>
        </w:rPr>
      </w:pPr>
      <w:r w:rsidRPr="00F11415">
        <w:rPr>
          <w:rFonts w:ascii="Noto Sans" w:hAnsi="Noto Sans" w:cs="Noto Sans"/>
          <w:sz w:val="20"/>
          <w:szCs w:val="20"/>
        </w:rPr>
        <w:t xml:space="preserve">Para la documentación de Cumplimiento de Obligaciones Contractuales, que permita una fácil y organizada atención de procesos de auditoría por parte de los entes de fiscalización, </w:t>
      </w:r>
      <w:r w:rsidR="007813CB" w:rsidRPr="00F11415">
        <w:rPr>
          <w:rFonts w:ascii="Noto Sans" w:hAnsi="Noto Sans" w:cs="Noto Sans"/>
          <w:sz w:val="20"/>
          <w:szCs w:val="20"/>
        </w:rPr>
        <w:t>“EL LICITANTE”</w:t>
      </w:r>
      <w:r w:rsidRPr="00F11415">
        <w:rPr>
          <w:rFonts w:ascii="Noto Sans" w:hAnsi="Noto Sans" w:cs="Noto Sans"/>
          <w:sz w:val="20"/>
          <w:szCs w:val="20"/>
        </w:rPr>
        <w:t xml:space="preserve"> elaborará en un plazo no mayor a 10 (diez) días </w:t>
      </w:r>
      <w:r w:rsidR="000B31E6" w:rsidRPr="00F11415">
        <w:rPr>
          <w:rFonts w:ascii="Noto Sans" w:hAnsi="Noto Sans" w:cs="Noto Sans"/>
          <w:sz w:val="20"/>
          <w:szCs w:val="20"/>
        </w:rPr>
        <w:t>naturales</w:t>
      </w:r>
      <w:r w:rsidRPr="00F11415">
        <w:rPr>
          <w:rFonts w:ascii="Noto Sans" w:hAnsi="Noto Sans" w:cs="Noto Sans"/>
          <w:sz w:val="20"/>
          <w:szCs w:val="20"/>
        </w:rPr>
        <w:t xml:space="preserve"> posteriores a la notificación del fallo, una matriz de los responsables, verbos, pronombres, tiempos y compromisos presentes en el Anexo Técnico y Términos y Condiciones, Apéndices o documentación complementaria al Anexo Técnico, así como en la propia oferta de </w:t>
      </w:r>
      <w:r w:rsidR="007813CB" w:rsidRPr="00F11415">
        <w:rPr>
          <w:rFonts w:ascii="Noto Sans" w:hAnsi="Noto Sans" w:cs="Noto Sans"/>
          <w:sz w:val="20"/>
          <w:szCs w:val="20"/>
        </w:rPr>
        <w:t>“EL LICITANTE”</w:t>
      </w:r>
      <w:r w:rsidRPr="00F11415">
        <w:rPr>
          <w:rFonts w:ascii="Noto Sans" w:hAnsi="Noto Sans" w:cs="Noto Sans"/>
          <w:sz w:val="20"/>
          <w:szCs w:val="20"/>
        </w:rPr>
        <w:t xml:space="preserve">, con el fin de contar con un listado de todos los responsables, verbos de acción, conjunciones, excepciones, interacciones, consideraciones de tipo y frecuencia de información electrónica que deba incluirse, casos de uso y en su momento especificaciones o excepciones, para convertirlos en los “Documentos Probatorios de Cada Obligación Establecida en el Contrato”; </w:t>
      </w:r>
    </w:p>
    <w:p w14:paraId="384B7C1D" w14:textId="77777777" w:rsidR="00CE30CD" w:rsidRPr="00F11415" w:rsidRDefault="00CE30CD" w:rsidP="00F11415">
      <w:pPr>
        <w:ind w:right="51"/>
        <w:jc w:val="both"/>
        <w:rPr>
          <w:rFonts w:ascii="Noto Sans" w:hAnsi="Noto Sans" w:cs="Noto Sans"/>
          <w:sz w:val="20"/>
          <w:szCs w:val="20"/>
        </w:rPr>
      </w:pPr>
    </w:p>
    <w:p w14:paraId="484BCFB1" w14:textId="476CE9A0" w:rsidR="007B2470" w:rsidRPr="00F11415" w:rsidRDefault="007B2470" w:rsidP="00F11415">
      <w:pPr>
        <w:ind w:right="51"/>
        <w:jc w:val="both"/>
        <w:rPr>
          <w:rFonts w:ascii="Noto Sans" w:hAnsi="Noto Sans" w:cs="Noto Sans"/>
          <w:b/>
          <w:bCs/>
          <w:sz w:val="20"/>
          <w:szCs w:val="20"/>
        </w:rPr>
      </w:pPr>
      <w:r w:rsidRPr="00F11415">
        <w:rPr>
          <w:rFonts w:ascii="Noto Sans" w:hAnsi="Noto Sans" w:cs="Noto Sans"/>
          <w:b/>
          <w:bCs/>
          <w:sz w:val="20"/>
          <w:szCs w:val="20"/>
        </w:rPr>
        <w:t>Documentos Probatorios de Cada Obligación Establecida en el Contrato.</w:t>
      </w:r>
    </w:p>
    <w:p w14:paraId="149E9BA7" w14:textId="77777777" w:rsidR="003F30F8" w:rsidRPr="00F11415" w:rsidRDefault="003F30F8" w:rsidP="00F11415">
      <w:pPr>
        <w:ind w:right="51"/>
        <w:jc w:val="both"/>
        <w:rPr>
          <w:rFonts w:ascii="Noto Sans" w:hAnsi="Noto Sans" w:cs="Noto Sans"/>
          <w:sz w:val="20"/>
          <w:szCs w:val="20"/>
        </w:rPr>
      </w:pPr>
    </w:p>
    <w:p w14:paraId="1F6BA0A1" w14:textId="1AE680E5" w:rsidR="007B2470" w:rsidRPr="00F11415" w:rsidRDefault="007B2470" w:rsidP="00F11415">
      <w:pPr>
        <w:ind w:right="51"/>
        <w:jc w:val="both"/>
        <w:rPr>
          <w:rFonts w:ascii="Noto Sans" w:hAnsi="Noto Sans" w:cs="Noto Sans"/>
          <w:sz w:val="20"/>
          <w:szCs w:val="20"/>
        </w:rPr>
      </w:pPr>
      <w:r w:rsidRPr="00F11415">
        <w:rPr>
          <w:rFonts w:ascii="Noto Sans" w:hAnsi="Noto Sans" w:cs="Noto Sans"/>
          <w:sz w:val="20"/>
          <w:szCs w:val="20"/>
        </w:rPr>
        <w:t xml:space="preserve">Estos documentos deberán registrarse y resguardarse en un repositorio documental del contrato, con acceso a personal de </w:t>
      </w:r>
      <w:r w:rsidR="00420A2C" w:rsidRPr="00F11415">
        <w:rPr>
          <w:rFonts w:ascii="Noto Sans" w:hAnsi="Noto Sans" w:cs="Noto Sans"/>
          <w:sz w:val="20"/>
          <w:szCs w:val="20"/>
        </w:rPr>
        <w:t>“EL INSTITUTO”</w:t>
      </w:r>
      <w:r w:rsidRPr="00F11415">
        <w:rPr>
          <w:rFonts w:ascii="Noto Sans" w:hAnsi="Noto Sans" w:cs="Noto Sans"/>
          <w:sz w:val="20"/>
          <w:szCs w:val="20"/>
        </w:rPr>
        <w:t xml:space="preserve"> y de </w:t>
      </w:r>
      <w:r w:rsidR="007813CB" w:rsidRPr="00F11415">
        <w:rPr>
          <w:rFonts w:ascii="Noto Sans" w:hAnsi="Noto Sans" w:cs="Noto Sans"/>
          <w:sz w:val="20"/>
          <w:szCs w:val="20"/>
        </w:rPr>
        <w:t>“EL LICITANTE”</w:t>
      </w:r>
      <w:r w:rsidRPr="00F11415">
        <w:rPr>
          <w:rFonts w:ascii="Noto Sans" w:hAnsi="Noto Sans" w:cs="Noto Sans"/>
          <w:sz w:val="20"/>
          <w:szCs w:val="20"/>
        </w:rPr>
        <w:t xml:space="preserve"> que permita generar el histórico de estos documentos. Al finalizar el contrato, </w:t>
      </w:r>
      <w:r w:rsidR="007813CB" w:rsidRPr="00F11415">
        <w:rPr>
          <w:rFonts w:ascii="Noto Sans" w:hAnsi="Noto Sans" w:cs="Noto Sans"/>
          <w:sz w:val="20"/>
          <w:szCs w:val="20"/>
        </w:rPr>
        <w:t>“EL LICITANTE”</w:t>
      </w:r>
      <w:r w:rsidRPr="00F11415">
        <w:rPr>
          <w:rFonts w:ascii="Noto Sans" w:hAnsi="Noto Sans" w:cs="Noto Sans"/>
          <w:sz w:val="20"/>
          <w:szCs w:val="20"/>
        </w:rPr>
        <w:t xml:space="preserve"> deberá entregar copia en formato electrónico u óptico a </w:t>
      </w:r>
      <w:r w:rsidR="00420A2C" w:rsidRPr="00F11415">
        <w:rPr>
          <w:rFonts w:ascii="Noto Sans" w:hAnsi="Noto Sans" w:cs="Noto Sans"/>
          <w:sz w:val="20"/>
          <w:szCs w:val="20"/>
        </w:rPr>
        <w:t>“EL INSTITUTO”</w:t>
      </w:r>
      <w:r w:rsidRPr="00F11415">
        <w:rPr>
          <w:rFonts w:ascii="Noto Sans" w:hAnsi="Noto Sans" w:cs="Noto Sans"/>
          <w:sz w:val="20"/>
          <w:szCs w:val="20"/>
        </w:rPr>
        <w:t xml:space="preserve"> del repositorio completo incluyendo la documentación probatoria necesaria que permita cumplir como respaldo de toda la documentación del proyecto para temas de auditoría de operación tecnológica o financiera.</w:t>
      </w:r>
    </w:p>
    <w:p w14:paraId="7EFE0678" w14:textId="1FE1F940" w:rsidR="007B2470" w:rsidRPr="00F11415" w:rsidRDefault="007B2470" w:rsidP="00F11415">
      <w:pPr>
        <w:ind w:right="51"/>
        <w:jc w:val="both"/>
        <w:rPr>
          <w:rFonts w:ascii="Noto Sans" w:hAnsi="Noto Sans" w:cs="Noto Sans"/>
          <w:sz w:val="20"/>
          <w:szCs w:val="20"/>
        </w:rPr>
      </w:pPr>
    </w:p>
    <w:p w14:paraId="3B23BED4" w14:textId="4E5F93B8" w:rsidR="006129BA" w:rsidRPr="00F11415" w:rsidRDefault="006129BA" w:rsidP="00F11415">
      <w:pPr>
        <w:ind w:right="51"/>
        <w:jc w:val="both"/>
        <w:rPr>
          <w:rFonts w:ascii="Noto Sans" w:hAnsi="Noto Sans" w:cs="Noto Sans"/>
          <w:sz w:val="20"/>
          <w:szCs w:val="20"/>
        </w:rPr>
      </w:pPr>
      <w:r w:rsidRPr="00F11415">
        <w:rPr>
          <w:rFonts w:ascii="Noto Sans" w:hAnsi="Noto Sans" w:cs="Noto Sans"/>
          <w:sz w:val="20"/>
          <w:szCs w:val="20"/>
        </w:rPr>
        <w:t xml:space="preserve">Cada semana durante la vigencia del servicio, “EL LICITANTE” deberá presentar en reunión ante el </w:t>
      </w:r>
      <w:r w:rsidR="000B31E6" w:rsidRPr="00F11415">
        <w:rPr>
          <w:rFonts w:ascii="Noto Sans" w:hAnsi="Noto Sans" w:cs="Noto Sans"/>
          <w:sz w:val="20"/>
          <w:szCs w:val="20"/>
        </w:rPr>
        <w:t>Administrador de C</w:t>
      </w:r>
      <w:r w:rsidRPr="00F11415">
        <w:rPr>
          <w:rFonts w:ascii="Noto Sans" w:hAnsi="Noto Sans" w:cs="Noto Sans"/>
          <w:sz w:val="20"/>
          <w:szCs w:val="20"/>
        </w:rPr>
        <w:t xml:space="preserve">ontrato de manera presencial o remota bajo medios de comunicación electrónicos, los </w:t>
      </w:r>
      <w:r w:rsidRPr="00F11415">
        <w:rPr>
          <w:rFonts w:ascii="Noto Sans" w:hAnsi="Noto Sans" w:cs="Noto Sans"/>
          <w:sz w:val="20"/>
          <w:szCs w:val="20"/>
        </w:rPr>
        <w:lastRenderedPageBreak/>
        <w:t>detalles de la operación de los servicios objeto del presente contrato, donde expondrá basado en el documento denominado “Matriz de los responsables, verbos, pronombres, tiempos y compromisos presentes en el Anexo Técnico y Términos y Condiciones, Apéndices o documentación complementaria al Anexo Técnico, así como en la propia oferta de “EL LICITANTE”, con el fin de contar con un listado de todos los responsables, verbos de acción, conjunciones, excepciones, interacciones, consideraciones de tipo y frecuencia de información electrónica que deba incluirse, casos de uso y en su caso especificaciones o excepciones, para convertirlos en los “Documentos Probatorios de Cada Obligación Establecida en el Contrato”.</w:t>
      </w:r>
    </w:p>
    <w:p w14:paraId="31C47A2B" w14:textId="77777777" w:rsidR="006129BA" w:rsidRPr="00F11415" w:rsidRDefault="006129BA" w:rsidP="00F11415">
      <w:pPr>
        <w:ind w:right="51"/>
        <w:jc w:val="both"/>
        <w:rPr>
          <w:rFonts w:ascii="Noto Sans" w:hAnsi="Noto Sans" w:cs="Noto Sans"/>
          <w:sz w:val="20"/>
          <w:szCs w:val="20"/>
        </w:rPr>
      </w:pPr>
    </w:p>
    <w:p w14:paraId="1634752A" w14:textId="256E4DFC" w:rsidR="006129BA" w:rsidRPr="00F11415" w:rsidRDefault="006129BA" w:rsidP="00F11415">
      <w:pPr>
        <w:ind w:right="51"/>
        <w:jc w:val="both"/>
        <w:rPr>
          <w:rFonts w:ascii="Noto Sans" w:hAnsi="Noto Sans" w:cs="Noto Sans"/>
          <w:sz w:val="20"/>
          <w:szCs w:val="20"/>
        </w:rPr>
      </w:pPr>
      <w:r w:rsidRPr="00F11415">
        <w:rPr>
          <w:rFonts w:ascii="Noto Sans" w:hAnsi="Noto Sans" w:cs="Noto Sans"/>
          <w:sz w:val="20"/>
          <w:szCs w:val="20"/>
        </w:rPr>
        <w:t>En un plazo no mayor a 10 (diez) días hábiles posteriores a la entrega de la matriz de responsables, verbos, pronombres, tiempos y compromisos por parte de “EL LICITANTE”, se generará de manera conjunta entre “EL INSTITUTO” y “EL LICITANTE”, el detalle de los documentos tanto en formato, contenido, información adjunta en imágenes, archivos o documentos complementarios, así como firmas y validaciones a efectuarse por el personal que participará en los procesos de entrega de servicios, lo cual se depositará en un repositorio documental que habilitará “EL LICITANTE” con acceso durante la vigencia del servicio al administrador del contrato designado por “EL INSTITUTO” (Cuerpo de Gobierno del Contrato), los cuales analizarán con el gerente de cuenta y personal técnico de “EL LICITANTE”, el avance de los proyectos, la continuidad operativa, siguientes compromisos y la documentación del ejercicio del gasto, así como el nivel de cumplimiento de niveles de servicio establecidos, siendo parte fundamental la documentación de Cumplimiento de Obligaciones Contractuales, incluyendo en su caso, las deductivas aplicables. En estas juntas de gobierno del contrato, “EL LICITANTE” deberá exponer al personal de “EL INSTITUTO”, los detalles de la operación, consumos, tendencias, áreas de oportunidad y mejores prácticas susceptibles de incorporarse a la operación y administración del contrato, las cuales serán evaluadas por “EL INSTITUTO”, en su caso, autorizadas con o sin modificaciones, para su implementación y operación gradual o inmediata.</w:t>
      </w:r>
    </w:p>
    <w:p w14:paraId="70A9F240" w14:textId="77777777" w:rsidR="007B2470" w:rsidRPr="00F11415" w:rsidRDefault="007B2470" w:rsidP="00F11415">
      <w:pPr>
        <w:ind w:right="51"/>
        <w:jc w:val="both"/>
        <w:rPr>
          <w:rFonts w:ascii="Noto Sans" w:hAnsi="Noto Sans" w:cs="Noto Sans"/>
          <w:sz w:val="20"/>
          <w:szCs w:val="20"/>
        </w:rPr>
      </w:pPr>
    </w:p>
    <w:p w14:paraId="0E1D562B" w14:textId="77777777" w:rsidR="00CE30CD" w:rsidRPr="00F11415" w:rsidRDefault="007B2470" w:rsidP="00F11415">
      <w:pPr>
        <w:ind w:right="51"/>
        <w:jc w:val="both"/>
        <w:rPr>
          <w:rFonts w:ascii="Noto Sans" w:hAnsi="Noto Sans" w:cs="Noto Sans"/>
          <w:b/>
          <w:bCs/>
          <w:sz w:val="20"/>
          <w:szCs w:val="20"/>
        </w:rPr>
      </w:pPr>
      <w:r w:rsidRPr="00F11415">
        <w:rPr>
          <w:rFonts w:ascii="Noto Sans" w:hAnsi="Noto Sans" w:cs="Noto Sans"/>
          <w:b/>
          <w:bCs/>
          <w:sz w:val="20"/>
          <w:szCs w:val="20"/>
        </w:rPr>
        <w:t>Cláusulas y cumplimiento</w:t>
      </w:r>
    </w:p>
    <w:p w14:paraId="471E192A" w14:textId="167F6559" w:rsidR="007B2470" w:rsidRPr="00F11415" w:rsidRDefault="007B2470" w:rsidP="00F11415">
      <w:pPr>
        <w:ind w:right="51"/>
        <w:jc w:val="both"/>
        <w:rPr>
          <w:rFonts w:ascii="Noto Sans" w:hAnsi="Noto Sans" w:cs="Noto Sans"/>
          <w:b/>
          <w:bCs/>
          <w:sz w:val="20"/>
          <w:szCs w:val="20"/>
        </w:rPr>
      </w:pPr>
      <w:r w:rsidRPr="00F11415">
        <w:rPr>
          <w:rFonts w:ascii="Noto Sans" w:hAnsi="Noto Sans" w:cs="Noto Sans"/>
          <w:b/>
          <w:bCs/>
          <w:sz w:val="20"/>
          <w:szCs w:val="20"/>
        </w:rPr>
        <w:t>Documentación de cumplimiento de obligaciones.</w:t>
      </w:r>
    </w:p>
    <w:p w14:paraId="3F74243B" w14:textId="77777777" w:rsidR="003F30F8" w:rsidRPr="00F11415" w:rsidRDefault="003F30F8" w:rsidP="00F11415">
      <w:pPr>
        <w:ind w:right="51"/>
        <w:jc w:val="both"/>
        <w:rPr>
          <w:rFonts w:ascii="Noto Sans" w:hAnsi="Noto Sans" w:cs="Noto Sans"/>
          <w:sz w:val="20"/>
          <w:szCs w:val="20"/>
        </w:rPr>
      </w:pPr>
    </w:p>
    <w:p w14:paraId="68B83BD1" w14:textId="06ECA49F" w:rsidR="007B2470" w:rsidRPr="00F11415" w:rsidRDefault="007813CB" w:rsidP="00F11415">
      <w:pPr>
        <w:ind w:right="51"/>
        <w:jc w:val="both"/>
        <w:rPr>
          <w:rFonts w:ascii="Noto Sans" w:hAnsi="Noto Sans" w:cs="Noto Sans"/>
          <w:sz w:val="20"/>
          <w:szCs w:val="20"/>
        </w:rPr>
      </w:pPr>
      <w:r w:rsidRPr="00F11415">
        <w:rPr>
          <w:rFonts w:ascii="Noto Sans" w:hAnsi="Noto Sans" w:cs="Noto Sans"/>
          <w:sz w:val="20"/>
          <w:szCs w:val="20"/>
        </w:rPr>
        <w:t>“EL LICITANTE”</w:t>
      </w:r>
      <w:r w:rsidR="007B2470" w:rsidRPr="00F11415">
        <w:rPr>
          <w:rFonts w:ascii="Noto Sans" w:hAnsi="Noto Sans" w:cs="Noto Sans"/>
          <w:sz w:val="20"/>
          <w:szCs w:val="20"/>
        </w:rPr>
        <w:t xml:space="preserve"> con el objeto de fortalecer la supervisión y vigilancia de la administración del contrato materia del presente servicio que se derive del proceso de contratación correspondiente, y contribuir a las acciones para verificar la procedencia de los pagos, proporcionará un soporte para la gestión del conocimiento administrativo relacionado con la prestación de los servicios de Nube IMSS.</w:t>
      </w:r>
    </w:p>
    <w:p w14:paraId="7EDBBFC7" w14:textId="77777777" w:rsidR="007B2470" w:rsidRPr="00F11415" w:rsidRDefault="007B2470" w:rsidP="00F11415">
      <w:pPr>
        <w:ind w:right="51"/>
        <w:jc w:val="both"/>
        <w:rPr>
          <w:rFonts w:ascii="Noto Sans" w:hAnsi="Noto Sans" w:cs="Noto Sans"/>
          <w:sz w:val="20"/>
          <w:szCs w:val="20"/>
        </w:rPr>
      </w:pPr>
    </w:p>
    <w:p w14:paraId="4F5922FD" w14:textId="2F5D5707" w:rsidR="007B2470" w:rsidRPr="00F11415" w:rsidRDefault="007B2470" w:rsidP="00F11415">
      <w:pPr>
        <w:ind w:right="51"/>
        <w:jc w:val="both"/>
        <w:rPr>
          <w:rFonts w:ascii="Noto Sans" w:hAnsi="Noto Sans" w:cs="Noto Sans"/>
          <w:sz w:val="20"/>
          <w:szCs w:val="20"/>
        </w:rPr>
      </w:pPr>
      <w:r w:rsidRPr="00F11415">
        <w:rPr>
          <w:rFonts w:ascii="Noto Sans" w:hAnsi="Noto Sans" w:cs="Noto Sans"/>
          <w:sz w:val="20"/>
          <w:szCs w:val="20"/>
        </w:rPr>
        <w:t xml:space="preserve">Para que dicho conocimiento administrativo sea traducido en un activo de </w:t>
      </w:r>
      <w:r w:rsidR="00420A2C" w:rsidRPr="00F11415">
        <w:rPr>
          <w:rFonts w:ascii="Noto Sans" w:hAnsi="Noto Sans" w:cs="Noto Sans"/>
          <w:sz w:val="20"/>
          <w:szCs w:val="20"/>
        </w:rPr>
        <w:t>“EL INSTITUTO”</w:t>
      </w:r>
      <w:r w:rsidRPr="00F11415">
        <w:rPr>
          <w:rFonts w:ascii="Noto Sans" w:hAnsi="Noto Sans" w:cs="Noto Sans"/>
          <w:sz w:val="20"/>
          <w:szCs w:val="20"/>
        </w:rPr>
        <w:t xml:space="preserve">, </w:t>
      </w:r>
      <w:r w:rsidR="007813CB" w:rsidRPr="00F11415">
        <w:rPr>
          <w:rFonts w:ascii="Noto Sans" w:hAnsi="Noto Sans" w:cs="Noto Sans"/>
          <w:sz w:val="20"/>
          <w:szCs w:val="20"/>
        </w:rPr>
        <w:t>“EL LICITANTE”</w:t>
      </w:r>
      <w:r w:rsidRPr="00F11415">
        <w:rPr>
          <w:rFonts w:ascii="Noto Sans" w:hAnsi="Noto Sans" w:cs="Noto Sans"/>
          <w:sz w:val="20"/>
          <w:szCs w:val="20"/>
        </w:rPr>
        <w:t xml:space="preserve"> deberá aplicar el modelo de control de contratos definido en el apartado “Cumplimiento de obligaciones contractuales” y ejecutará las acciones que se establecen en dicho modelo como un ejercicio permanente durante la vigencia del servicio que en su caso se derive del proceso de contratación correspondiente. </w:t>
      </w:r>
    </w:p>
    <w:p w14:paraId="29A01AC1" w14:textId="77777777" w:rsidR="007B2470" w:rsidRPr="00F11415" w:rsidRDefault="007B2470" w:rsidP="00F11415">
      <w:pPr>
        <w:ind w:right="51"/>
        <w:jc w:val="both"/>
        <w:rPr>
          <w:rFonts w:ascii="Noto Sans" w:hAnsi="Noto Sans" w:cs="Noto Sans"/>
          <w:sz w:val="20"/>
          <w:szCs w:val="20"/>
        </w:rPr>
      </w:pPr>
    </w:p>
    <w:p w14:paraId="7E2F2597" w14:textId="77D565FA" w:rsidR="007B2470" w:rsidRPr="00F11415" w:rsidRDefault="007B2470" w:rsidP="00F11415">
      <w:pPr>
        <w:ind w:right="51"/>
        <w:jc w:val="both"/>
        <w:rPr>
          <w:rFonts w:ascii="Noto Sans" w:hAnsi="Noto Sans" w:cs="Noto Sans"/>
          <w:sz w:val="20"/>
          <w:szCs w:val="20"/>
        </w:rPr>
      </w:pPr>
      <w:r w:rsidRPr="00F11415">
        <w:rPr>
          <w:rFonts w:ascii="Noto Sans" w:hAnsi="Noto Sans" w:cs="Noto Sans"/>
          <w:sz w:val="20"/>
          <w:szCs w:val="20"/>
        </w:rPr>
        <w:t xml:space="preserve">Para tal efecto, </w:t>
      </w:r>
      <w:r w:rsidR="007813CB" w:rsidRPr="00F11415">
        <w:rPr>
          <w:rFonts w:ascii="Noto Sans" w:hAnsi="Noto Sans" w:cs="Noto Sans"/>
          <w:sz w:val="20"/>
          <w:szCs w:val="20"/>
        </w:rPr>
        <w:t>“EL LICITANTE”</w:t>
      </w:r>
      <w:r w:rsidRPr="00F11415">
        <w:rPr>
          <w:rFonts w:ascii="Noto Sans" w:hAnsi="Noto Sans" w:cs="Noto Sans"/>
          <w:sz w:val="20"/>
          <w:szCs w:val="20"/>
        </w:rPr>
        <w:t xml:space="preserve"> deberá incluir como parte de su propuesta técnica la implementación un mecanismo para que dicho soporte encargado de la gestión del conocimiento administrativo de los servicios objeto del presente Anexo Técnico, cuente oportunamente con cada una de las solicitudes de servicio que se generen en el marco del contrato respectivo, así como respecto de todos los comunicados y documentos que se generen entre </w:t>
      </w:r>
      <w:r w:rsidR="00420A2C" w:rsidRPr="00F11415">
        <w:rPr>
          <w:rFonts w:ascii="Noto Sans" w:hAnsi="Noto Sans" w:cs="Noto Sans"/>
          <w:sz w:val="20"/>
          <w:szCs w:val="20"/>
        </w:rPr>
        <w:t>“EL INSTITUTO”</w:t>
      </w:r>
      <w:r w:rsidRPr="00F11415">
        <w:rPr>
          <w:rFonts w:ascii="Noto Sans" w:hAnsi="Noto Sans" w:cs="Noto Sans"/>
          <w:sz w:val="20"/>
          <w:szCs w:val="20"/>
        </w:rPr>
        <w:t xml:space="preserve"> y </w:t>
      </w:r>
      <w:r w:rsidR="007813CB" w:rsidRPr="00F11415">
        <w:rPr>
          <w:rFonts w:ascii="Noto Sans" w:hAnsi="Noto Sans" w:cs="Noto Sans"/>
          <w:sz w:val="20"/>
          <w:szCs w:val="20"/>
        </w:rPr>
        <w:t>“EL LICITANTE”</w:t>
      </w:r>
      <w:r w:rsidRPr="00F11415">
        <w:rPr>
          <w:rFonts w:ascii="Noto Sans" w:hAnsi="Noto Sans" w:cs="Noto Sans"/>
          <w:sz w:val="20"/>
          <w:szCs w:val="20"/>
        </w:rPr>
        <w:t xml:space="preserve">, en relación con la prestación de los </w:t>
      </w:r>
      <w:r w:rsidRPr="00F11415">
        <w:rPr>
          <w:rFonts w:ascii="Noto Sans" w:hAnsi="Noto Sans" w:cs="Noto Sans"/>
          <w:sz w:val="20"/>
          <w:szCs w:val="20"/>
        </w:rPr>
        <w:lastRenderedPageBreak/>
        <w:t>servicios. Lo anterior, toda vez que los servicios de soporte previstos en ese apartado están sujetos a flujo de información antes citada.</w:t>
      </w:r>
    </w:p>
    <w:p w14:paraId="71C21CFF" w14:textId="77777777" w:rsidR="007B2470" w:rsidRPr="00F11415" w:rsidRDefault="007B2470" w:rsidP="00F11415">
      <w:pPr>
        <w:ind w:right="51"/>
        <w:jc w:val="both"/>
        <w:rPr>
          <w:rFonts w:ascii="Noto Sans" w:hAnsi="Noto Sans" w:cs="Noto Sans"/>
          <w:sz w:val="20"/>
          <w:szCs w:val="20"/>
        </w:rPr>
      </w:pPr>
    </w:p>
    <w:p w14:paraId="3EDF4851" w14:textId="0002FED4" w:rsidR="007B2470" w:rsidRPr="00F11415" w:rsidRDefault="007B2470" w:rsidP="00F11415">
      <w:pPr>
        <w:ind w:right="51"/>
        <w:jc w:val="both"/>
        <w:rPr>
          <w:rFonts w:ascii="Noto Sans" w:hAnsi="Noto Sans" w:cs="Noto Sans"/>
          <w:sz w:val="20"/>
          <w:szCs w:val="20"/>
        </w:rPr>
      </w:pPr>
      <w:r w:rsidRPr="00F11415">
        <w:rPr>
          <w:rFonts w:ascii="Noto Sans" w:hAnsi="Noto Sans" w:cs="Noto Sans"/>
          <w:sz w:val="20"/>
          <w:szCs w:val="20"/>
        </w:rPr>
        <w:t xml:space="preserve">Estos documentos probatorios deberán registrarse y resguardarse en un repositorio documental del contrato, con acceso a personal de </w:t>
      </w:r>
      <w:r w:rsidR="00420A2C" w:rsidRPr="00F11415">
        <w:rPr>
          <w:rFonts w:ascii="Noto Sans" w:hAnsi="Noto Sans" w:cs="Noto Sans"/>
          <w:sz w:val="20"/>
          <w:szCs w:val="20"/>
        </w:rPr>
        <w:t>“EL INSTITUTO”</w:t>
      </w:r>
      <w:r w:rsidRPr="00F11415">
        <w:rPr>
          <w:rFonts w:ascii="Noto Sans" w:hAnsi="Noto Sans" w:cs="Noto Sans"/>
          <w:sz w:val="20"/>
          <w:szCs w:val="20"/>
        </w:rPr>
        <w:t xml:space="preserve"> y de </w:t>
      </w:r>
      <w:r w:rsidR="007813CB" w:rsidRPr="00F11415">
        <w:rPr>
          <w:rFonts w:ascii="Noto Sans" w:hAnsi="Noto Sans" w:cs="Noto Sans"/>
          <w:sz w:val="20"/>
          <w:szCs w:val="20"/>
        </w:rPr>
        <w:t>“EL LICITANTE”</w:t>
      </w:r>
      <w:r w:rsidRPr="00F11415">
        <w:rPr>
          <w:rFonts w:ascii="Noto Sans" w:hAnsi="Noto Sans" w:cs="Noto Sans"/>
          <w:sz w:val="20"/>
          <w:szCs w:val="20"/>
        </w:rPr>
        <w:t xml:space="preserve">, que permita generar el histórico de los Documentos Probatorios de Cada Obligación Establecida en el Contrato. Al finalizar el contrato, </w:t>
      </w:r>
      <w:r w:rsidR="007813CB" w:rsidRPr="00F11415">
        <w:rPr>
          <w:rFonts w:ascii="Noto Sans" w:hAnsi="Noto Sans" w:cs="Noto Sans"/>
          <w:sz w:val="20"/>
          <w:szCs w:val="20"/>
        </w:rPr>
        <w:t>“EL LICITANTE”</w:t>
      </w:r>
      <w:r w:rsidRPr="00F11415">
        <w:rPr>
          <w:rFonts w:ascii="Noto Sans" w:hAnsi="Noto Sans" w:cs="Noto Sans"/>
          <w:sz w:val="20"/>
          <w:szCs w:val="20"/>
        </w:rPr>
        <w:t xml:space="preserve"> deberá entregar copia en formato electrónico u óptico al </w:t>
      </w:r>
      <w:r w:rsidR="00420A2C" w:rsidRPr="00F11415">
        <w:rPr>
          <w:rFonts w:ascii="Noto Sans" w:hAnsi="Noto Sans" w:cs="Noto Sans"/>
          <w:sz w:val="20"/>
          <w:szCs w:val="20"/>
        </w:rPr>
        <w:t>“EL INSTITUTO”</w:t>
      </w:r>
      <w:r w:rsidRPr="00F11415">
        <w:rPr>
          <w:rFonts w:ascii="Noto Sans" w:hAnsi="Noto Sans" w:cs="Noto Sans"/>
          <w:sz w:val="20"/>
          <w:szCs w:val="20"/>
        </w:rPr>
        <w:t xml:space="preserve"> del repositorio completo incluyendo la documentación probatoria necesaria que permita fungir como respaldo de toda la documentación del proyecto para temas de auditoría de operación tecnológica o financiera.</w:t>
      </w:r>
    </w:p>
    <w:p w14:paraId="2F18FED1" w14:textId="77777777" w:rsidR="00407AA3" w:rsidRPr="00F11415" w:rsidRDefault="00407AA3" w:rsidP="00F11415">
      <w:pPr>
        <w:widowControl w:val="0"/>
        <w:autoSpaceDE w:val="0"/>
        <w:autoSpaceDN w:val="0"/>
        <w:adjustRightInd w:val="0"/>
        <w:jc w:val="both"/>
        <w:rPr>
          <w:rFonts w:ascii="Noto Sans" w:hAnsi="Noto Sans" w:cs="Noto Sans"/>
          <w:bCs/>
          <w:sz w:val="20"/>
          <w:szCs w:val="20"/>
        </w:rPr>
      </w:pPr>
    </w:p>
    <w:p w14:paraId="7A6A1D34" w14:textId="77777777" w:rsidR="00271AFB" w:rsidRPr="00F11415" w:rsidRDefault="00271AFB" w:rsidP="00F11415">
      <w:pPr>
        <w:pStyle w:val="Ttulo1"/>
        <w:numPr>
          <w:ilvl w:val="0"/>
          <w:numId w:val="25"/>
        </w:numPr>
        <w:spacing w:before="0" w:after="0"/>
        <w:ind w:left="142" w:hanging="426"/>
        <w:rPr>
          <w:rFonts w:ascii="Noto Sans" w:hAnsi="Noto Sans" w:cs="Noto Sans"/>
          <w:sz w:val="20"/>
          <w:szCs w:val="20"/>
        </w:rPr>
      </w:pPr>
      <w:bookmarkStart w:id="49" w:name="_Toc227750573"/>
      <w:r w:rsidRPr="00F11415">
        <w:rPr>
          <w:rFonts w:ascii="Noto Sans" w:hAnsi="Noto Sans" w:cs="Noto Sans"/>
          <w:sz w:val="20"/>
          <w:szCs w:val="20"/>
        </w:rPr>
        <w:t>Cronograma de actividades</w:t>
      </w:r>
      <w:bookmarkEnd w:id="49"/>
    </w:p>
    <w:p w14:paraId="7E7C7049" w14:textId="77777777" w:rsidR="003F30F8" w:rsidRPr="00F11415" w:rsidRDefault="003F30F8" w:rsidP="00F11415">
      <w:pPr>
        <w:ind w:left="-142"/>
        <w:jc w:val="both"/>
        <w:rPr>
          <w:rFonts w:ascii="Noto Sans" w:hAnsi="Noto Sans" w:cs="Noto Sans"/>
          <w:iCs/>
          <w:sz w:val="20"/>
          <w:szCs w:val="20"/>
        </w:rPr>
      </w:pPr>
    </w:p>
    <w:p w14:paraId="1FEFC917" w14:textId="6026725A" w:rsidR="00271AFB" w:rsidRPr="00F11415" w:rsidRDefault="006E466E" w:rsidP="00F11415">
      <w:pPr>
        <w:ind w:left="-142"/>
        <w:jc w:val="both"/>
        <w:rPr>
          <w:rFonts w:ascii="Noto Sans" w:hAnsi="Noto Sans" w:cs="Noto Sans"/>
          <w:iCs/>
          <w:sz w:val="20"/>
          <w:szCs w:val="20"/>
        </w:rPr>
      </w:pPr>
      <w:r w:rsidRPr="00F11415">
        <w:rPr>
          <w:rFonts w:ascii="Noto Sans" w:hAnsi="Noto Sans" w:cs="Noto Sans"/>
          <w:iCs/>
          <w:sz w:val="20"/>
          <w:szCs w:val="20"/>
        </w:rPr>
        <w:t>Los licitantes</w:t>
      </w:r>
      <w:r w:rsidR="00FF0C76" w:rsidRPr="00F11415">
        <w:rPr>
          <w:rFonts w:ascii="Noto Sans" w:hAnsi="Noto Sans" w:cs="Noto Sans"/>
          <w:iCs/>
          <w:sz w:val="20"/>
          <w:szCs w:val="20"/>
        </w:rPr>
        <w:t xml:space="preserve"> deberán presentar un </w:t>
      </w:r>
      <w:r w:rsidRPr="00F11415">
        <w:rPr>
          <w:rFonts w:ascii="Noto Sans" w:hAnsi="Noto Sans" w:cs="Noto Sans"/>
          <w:iCs/>
          <w:sz w:val="20"/>
          <w:szCs w:val="20"/>
        </w:rPr>
        <w:t>cronograma de actividades</w:t>
      </w:r>
      <w:r w:rsidR="00FF0C76" w:rsidRPr="00F11415">
        <w:rPr>
          <w:rFonts w:ascii="Noto Sans" w:hAnsi="Noto Sans" w:cs="Noto Sans"/>
          <w:iCs/>
          <w:sz w:val="20"/>
          <w:szCs w:val="20"/>
        </w:rPr>
        <w:t xml:space="preserve">, para </w:t>
      </w:r>
      <w:r w:rsidRPr="00F11415">
        <w:rPr>
          <w:rFonts w:ascii="Noto Sans" w:hAnsi="Noto Sans" w:cs="Noto Sans"/>
          <w:iCs/>
          <w:sz w:val="20"/>
          <w:szCs w:val="20"/>
        </w:rPr>
        <w:t>realizar la prestación</w:t>
      </w:r>
      <w:r w:rsidR="00FF0C76" w:rsidRPr="00F11415">
        <w:rPr>
          <w:rFonts w:ascii="Noto Sans" w:hAnsi="Noto Sans" w:cs="Noto Sans"/>
          <w:iCs/>
          <w:sz w:val="20"/>
          <w:szCs w:val="20"/>
        </w:rPr>
        <w:t xml:space="preserve"> del </w:t>
      </w:r>
      <w:r w:rsidRPr="00F11415">
        <w:rPr>
          <w:rFonts w:ascii="Noto Sans" w:hAnsi="Noto Sans" w:cs="Noto Sans"/>
          <w:iCs/>
          <w:sz w:val="20"/>
          <w:szCs w:val="20"/>
        </w:rPr>
        <w:t>servicio</w:t>
      </w:r>
      <w:r w:rsidR="00FF0C76" w:rsidRPr="00F11415">
        <w:rPr>
          <w:rFonts w:ascii="Noto Sans" w:hAnsi="Noto Sans" w:cs="Noto Sans"/>
          <w:iCs/>
          <w:sz w:val="20"/>
          <w:szCs w:val="20"/>
        </w:rPr>
        <w:t xml:space="preserve"> </w:t>
      </w:r>
      <w:r w:rsidR="000F4647" w:rsidRPr="00F11415">
        <w:rPr>
          <w:rFonts w:ascii="Noto Sans" w:hAnsi="Noto Sans" w:cs="Noto Sans"/>
          <w:iCs/>
          <w:sz w:val="20"/>
          <w:szCs w:val="20"/>
        </w:rPr>
        <w:t>por los conceptos de Licenciamiento (Derecho de uso) y por el Soporte</w:t>
      </w:r>
      <w:r w:rsidR="00FF0C76" w:rsidRPr="00F11415">
        <w:rPr>
          <w:rFonts w:ascii="Noto Sans" w:hAnsi="Noto Sans" w:cs="Noto Sans"/>
          <w:iCs/>
          <w:sz w:val="20"/>
          <w:szCs w:val="20"/>
        </w:rPr>
        <w:t xml:space="preserve">, en </w:t>
      </w:r>
      <w:r w:rsidR="00646C59" w:rsidRPr="00F11415">
        <w:rPr>
          <w:rFonts w:ascii="Noto Sans" w:hAnsi="Noto Sans" w:cs="Noto Sans"/>
          <w:iCs/>
          <w:sz w:val="20"/>
          <w:szCs w:val="20"/>
        </w:rPr>
        <w:t>cronograma los licitantes deberá</w:t>
      </w:r>
      <w:r w:rsidRPr="00F11415">
        <w:rPr>
          <w:rFonts w:ascii="Noto Sans" w:hAnsi="Noto Sans" w:cs="Noto Sans"/>
          <w:iCs/>
          <w:sz w:val="20"/>
          <w:szCs w:val="20"/>
        </w:rPr>
        <w:t xml:space="preserve">n </w:t>
      </w:r>
      <w:r w:rsidR="00FF0C76" w:rsidRPr="00F11415">
        <w:rPr>
          <w:rFonts w:ascii="Noto Sans" w:hAnsi="Noto Sans" w:cs="Noto Sans"/>
          <w:iCs/>
          <w:sz w:val="20"/>
          <w:szCs w:val="20"/>
        </w:rPr>
        <w:t>especifi</w:t>
      </w:r>
      <w:r w:rsidRPr="00F11415">
        <w:rPr>
          <w:rFonts w:ascii="Noto Sans" w:hAnsi="Noto Sans" w:cs="Noto Sans"/>
          <w:iCs/>
          <w:sz w:val="20"/>
          <w:szCs w:val="20"/>
        </w:rPr>
        <w:t>car</w:t>
      </w:r>
      <w:r w:rsidR="00FF0C76" w:rsidRPr="00F11415">
        <w:rPr>
          <w:rFonts w:ascii="Noto Sans" w:hAnsi="Noto Sans" w:cs="Noto Sans"/>
          <w:iCs/>
          <w:sz w:val="20"/>
          <w:szCs w:val="20"/>
        </w:rPr>
        <w:t xml:space="preserve"> las actividades a realizar, la secuencia, los recursos asignados y responsables de dichas actividades, así como la duración del proyecto, su fecha de inicio y de conclusión, marcando las fechas de </w:t>
      </w:r>
      <w:r w:rsidR="00880B2F" w:rsidRPr="00F11415">
        <w:rPr>
          <w:rFonts w:ascii="Noto Sans" w:hAnsi="Noto Sans" w:cs="Noto Sans"/>
          <w:iCs/>
          <w:sz w:val="20"/>
          <w:szCs w:val="20"/>
        </w:rPr>
        <w:t xml:space="preserve">cada imp de los </w:t>
      </w:r>
      <w:r w:rsidR="00FF0C76" w:rsidRPr="00F11415">
        <w:rPr>
          <w:rFonts w:ascii="Noto Sans" w:hAnsi="Noto Sans" w:cs="Noto Sans"/>
          <w:iCs/>
          <w:sz w:val="20"/>
          <w:szCs w:val="20"/>
        </w:rPr>
        <w:t>entregables como son cantidad de servicios a entregar de forma mensual,</w:t>
      </w:r>
      <w:r w:rsidR="0034512A" w:rsidRPr="00F11415">
        <w:rPr>
          <w:rFonts w:ascii="Noto Sans" w:hAnsi="Noto Sans" w:cs="Noto Sans"/>
          <w:iCs/>
          <w:sz w:val="20"/>
          <w:szCs w:val="20"/>
        </w:rPr>
        <w:t xml:space="preserve"> </w:t>
      </w:r>
      <w:r w:rsidR="00FF0C76" w:rsidRPr="00F11415">
        <w:rPr>
          <w:rFonts w:ascii="Noto Sans" w:hAnsi="Noto Sans" w:cs="Noto Sans"/>
          <w:iCs/>
          <w:sz w:val="20"/>
          <w:szCs w:val="20"/>
        </w:rPr>
        <w:t>requerimientos especiales y memorias técnicas</w:t>
      </w:r>
      <w:r w:rsidR="00133AE7" w:rsidRPr="00F11415">
        <w:rPr>
          <w:rFonts w:ascii="Noto Sans" w:hAnsi="Noto Sans" w:cs="Noto Sans"/>
          <w:iCs/>
          <w:sz w:val="20"/>
          <w:szCs w:val="20"/>
        </w:rPr>
        <w:t>.</w:t>
      </w:r>
      <w:r w:rsidR="000F4647" w:rsidRPr="00F11415">
        <w:rPr>
          <w:rFonts w:ascii="Noto Sans" w:hAnsi="Noto Sans" w:cs="Noto Sans"/>
          <w:iCs/>
          <w:sz w:val="20"/>
          <w:szCs w:val="20"/>
        </w:rPr>
        <w:t xml:space="preserve"> El</w:t>
      </w:r>
      <w:r w:rsidR="0034512A" w:rsidRPr="00F11415">
        <w:rPr>
          <w:rFonts w:ascii="Noto Sans" w:hAnsi="Noto Sans" w:cs="Noto Sans"/>
          <w:iCs/>
          <w:sz w:val="20"/>
          <w:szCs w:val="20"/>
        </w:rPr>
        <w:t xml:space="preserve"> </w:t>
      </w:r>
      <w:r w:rsidR="000F4647" w:rsidRPr="00F11415">
        <w:rPr>
          <w:rFonts w:ascii="Noto Sans" w:hAnsi="Noto Sans" w:cs="Noto Sans"/>
          <w:iCs/>
          <w:sz w:val="20"/>
          <w:szCs w:val="20"/>
        </w:rPr>
        <w:t xml:space="preserve">cronograma debe </w:t>
      </w:r>
      <w:r w:rsidR="00407AA3" w:rsidRPr="00F11415">
        <w:rPr>
          <w:rFonts w:ascii="Noto Sans" w:hAnsi="Noto Sans" w:cs="Noto Sans"/>
          <w:iCs/>
          <w:sz w:val="20"/>
          <w:szCs w:val="20"/>
        </w:rPr>
        <w:t>detallar al</w:t>
      </w:r>
      <w:r w:rsidR="000F4647" w:rsidRPr="00F11415">
        <w:rPr>
          <w:rFonts w:ascii="Noto Sans" w:hAnsi="Noto Sans" w:cs="Noto Sans"/>
          <w:iCs/>
          <w:sz w:val="20"/>
          <w:szCs w:val="20"/>
        </w:rPr>
        <w:t xml:space="preserve"> menos lo siguiente </w:t>
      </w:r>
    </w:p>
    <w:p w14:paraId="4E5B215E" w14:textId="191BF84E" w:rsidR="000F4647" w:rsidRPr="00F11415" w:rsidRDefault="000F4647" w:rsidP="00F11415">
      <w:pPr>
        <w:ind w:left="-142"/>
        <w:jc w:val="both"/>
        <w:rPr>
          <w:rFonts w:ascii="Noto Sans" w:hAnsi="Noto Sans" w:cs="Noto Sans"/>
          <w:iCs/>
          <w:sz w:val="20"/>
          <w:szCs w:val="20"/>
        </w:rPr>
      </w:pPr>
    </w:p>
    <w:p w14:paraId="0678A486" w14:textId="77777777"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Entrega y recepción de documentación de la oferta</w:t>
      </w:r>
    </w:p>
    <w:p w14:paraId="5D4C55C9" w14:textId="2CDF8773"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 xml:space="preserve">Posterior a la </w:t>
      </w:r>
      <w:r w:rsidR="007F6816" w:rsidRPr="00F11415">
        <w:rPr>
          <w:rFonts w:ascii="Noto Sans" w:hAnsi="Noto Sans" w:cs="Noto Sans"/>
          <w:sz w:val="20"/>
          <w:szCs w:val="20"/>
        </w:rPr>
        <w:t xml:space="preserve">notificación </w:t>
      </w:r>
      <w:r w:rsidR="007F6816" w:rsidRPr="00F11415">
        <w:rPr>
          <w:rFonts w:ascii="Noto Sans" w:eastAsia="Montserrat" w:hAnsi="Noto Sans" w:cs="Noto Sans"/>
          <w:sz w:val="20"/>
          <w:szCs w:val="20"/>
        </w:rPr>
        <w:t>del fallo</w:t>
      </w:r>
      <w:r w:rsidRPr="00F11415">
        <w:rPr>
          <w:rFonts w:ascii="Noto Sans" w:hAnsi="Noto Sans" w:cs="Noto Sans"/>
          <w:iCs/>
          <w:sz w:val="20"/>
          <w:szCs w:val="20"/>
        </w:rPr>
        <w:t>, en las Mesas de Trabajo:</w:t>
      </w:r>
    </w:p>
    <w:p w14:paraId="5483E732" w14:textId="77777777"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Acuerdos de Niveles de Servicio (Niveles operativos entre servicios involucrados) con otros proveedores del INSTITUTO</w:t>
      </w:r>
    </w:p>
    <w:p w14:paraId="63494792" w14:textId="77777777"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 xml:space="preserve">Establecimiento de las matrices de escalación correspondientes, procedimientos de atención en la mesa de servicio ofertada por </w:t>
      </w:r>
      <w:r w:rsidRPr="00F11415">
        <w:rPr>
          <w:rFonts w:ascii="Noto Sans" w:hAnsi="Noto Sans" w:cs="Noto Sans"/>
          <w:sz w:val="20"/>
          <w:szCs w:val="20"/>
        </w:rPr>
        <w:t>“EL LICITANTE”</w:t>
      </w:r>
      <w:r w:rsidRPr="00F11415">
        <w:rPr>
          <w:rFonts w:ascii="Noto Sans" w:hAnsi="Noto Sans" w:cs="Noto Sans"/>
          <w:iCs/>
          <w:sz w:val="20"/>
          <w:szCs w:val="20"/>
        </w:rPr>
        <w:t>, establecimiento de grupos de soporte</w:t>
      </w:r>
    </w:p>
    <w:p w14:paraId="0D4BA726" w14:textId="77777777"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Entrega y activación del licenciamiento y suscripciones.</w:t>
      </w:r>
    </w:p>
    <w:p w14:paraId="2A5820FE" w14:textId="77777777"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Entrega y activación del soporte técnico para registro de casos de soporte.</w:t>
      </w:r>
    </w:p>
    <w:p w14:paraId="11F66EFE" w14:textId="77777777"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Establecimientos de órdenes de trabajo iniciales</w:t>
      </w:r>
    </w:p>
    <w:p w14:paraId="360CBB06" w14:textId="77777777"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 xml:space="preserve">Calendario, plan de trabajo, establecimiento de compromisos relacionados al Licenciamiento, suscripción y soporte técnico. </w:t>
      </w:r>
    </w:p>
    <w:p w14:paraId="216FAA3A" w14:textId="77777777"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Mesas de Trabajo semanales y especializadas para temas particulares que se realicen durante vigencia del servicio que se derive para la prestación del servicio objeto del presente Anexo Técnico.</w:t>
      </w:r>
    </w:p>
    <w:p w14:paraId="53E22CC4" w14:textId="1FDF3441" w:rsidR="004A5998" w:rsidRPr="00F11415" w:rsidRDefault="004A5998" w:rsidP="00F11415">
      <w:pPr>
        <w:pStyle w:val="Prrafodelista"/>
        <w:numPr>
          <w:ilvl w:val="0"/>
          <w:numId w:val="9"/>
        </w:numPr>
        <w:jc w:val="both"/>
        <w:rPr>
          <w:rFonts w:ascii="Noto Sans" w:hAnsi="Noto Sans" w:cs="Noto Sans"/>
          <w:iCs/>
          <w:sz w:val="20"/>
          <w:szCs w:val="20"/>
        </w:rPr>
      </w:pPr>
      <w:r w:rsidRPr="00F11415">
        <w:rPr>
          <w:rFonts w:ascii="Noto Sans" w:hAnsi="Noto Sans" w:cs="Noto Sans"/>
          <w:iCs/>
          <w:sz w:val="20"/>
          <w:szCs w:val="20"/>
        </w:rPr>
        <w:t>Mesas de trabajo previas el cierre del contrato</w:t>
      </w:r>
      <w:r w:rsidR="00A117B0" w:rsidRPr="00F11415">
        <w:rPr>
          <w:rFonts w:ascii="Noto Sans" w:hAnsi="Noto Sans" w:cs="Noto Sans"/>
          <w:iCs/>
          <w:sz w:val="20"/>
          <w:szCs w:val="20"/>
        </w:rPr>
        <w:t>.</w:t>
      </w:r>
    </w:p>
    <w:p w14:paraId="54E96690" w14:textId="77777777" w:rsidR="00087327" w:rsidRPr="00F11415" w:rsidRDefault="00087327" w:rsidP="00F11415">
      <w:pPr>
        <w:ind w:left="-142"/>
        <w:jc w:val="both"/>
        <w:rPr>
          <w:rFonts w:ascii="Noto Sans" w:hAnsi="Noto Sans" w:cs="Noto Sans"/>
          <w:iCs/>
          <w:sz w:val="20"/>
          <w:szCs w:val="20"/>
        </w:rPr>
      </w:pPr>
    </w:p>
    <w:p w14:paraId="50501C6B" w14:textId="33A94149" w:rsidR="00271AFB" w:rsidRPr="00F11415" w:rsidRDefault="00271AFB" w:rsidP="00F11415">
      <w:pPr>
        <w:pStyle w:val="Ttulo1"/>
        <w:numPr>
          <w:ilvl w:val="0"/>
          <w:numId w:val="25"/>
        </w:numPr>
        <w:spacing w:before="0" w:after="0"/>
        <w:ind w:left="142" w:hanging="426"/>
        <w:rPr>
          <w:rFonts w:ascii="Noto Sans" w:hAnsi="Noto Sans" w:cs="Noto Sans"/>
          <w:sz w:val="20"/>
          <w:szCs w:val="20"/>
        </w:rPr>
      </w:pPr>
      <w:bookmarkStart w:id="50" w:name="_Toc227750574"/>
      <w:r w:rsidRPr="00F11415">
        <w:rPr>
          <w:rFonts w:ascii="Noto Sans" w:hAnsi="Noto Sans" w:cs="Noto Sans"/>
          <w:sz w:val="20"/>
          <w:szCs w:val="20"/>
        </w:rPr>
        <w:t>Niveles de servicio</w:t>
      </w:r>
      <w:r w:rsidR="00DE3497" w:rsidRPr="00F11415">
        <w:rPr>
          <w:rFonts w:ascii="Noto Sans" w:hAnsi="Noto Sans" w:cs="Noto Sans"/>
          <w:sz w:val="20"/>
          <w:szCs w:val="20"/>
        </w:rPr>
        <w:t>.</w:t>
      </w:r>
      <w:bookmarkEnd w:id="50"/>
    </w:p>
    <w:p w14:paraId="13C0DDCE" w14:textId="77777777" w:rsidR="001D100D" w:rsidRPr="00F11415" w:rsidRDefault="001D100D" w:rsidP="00F11415">
      <w:pPr>
        <w:ind w:left="-142"/>
        <w:jc w:val="both"/>
        <w:rPr>
          <w:rFonts w:ascii="Noto Sans" w:hAnsi="Noto Sans" w:cs="Noto Sans"/>
          <w:iCs/>
          <w:sz w:val="20"/>
          <w:szCs w:val="20"/>
        </w:rPr>
      </w:pPr>
    </w:p>
    <w:p w14:paraId="1C3885E9" w14:textId="41DB43B2" w:rsidR="0091468C" w:rsidRPr="00F11415" w:rsidRDefault="0091468C" w:rsidP="00F11415">
      <w:pPr>
        <w:ind w:left="-142"/>
        <w:jc w:val="both"/>
        <w:rPr>
          <w:rFonts w:ascii="Noto Sans" w:hAnsi="Noto Sans" w:cs="Noto Sans"/>
          <w:iCs/>
          <w:sz w:val="20"/>
          <w:szCs w:val="20"/>
        </w:rPr>
      </w:pPr>
      <w:r w:rsidRPr="00F11415">
        <w:rPr>
          <w:rFonts w:ascii="Noto Sans" w:hAnsi="Noto Sans" w:cs="Noto Sans"/>
          <w:iCs/>
          <w:sz w:val="20"/>
          <w:szCs w:val="20"/>
        </w:rPr>
        <w:t xml:space="preserve">El proceso de Administración del Nivel del Servicio deberá involucrar tanto a </w:t>
      </w:r>
      <w:r w:rsidR="007813CB" w:rsidRPr="00F11415">
        <w:rPr>
          <w:rFonts w:ascii="Noto Sans" w:hAnsi="Noto Sans" w:cs="Noto Sans"/>
          <w:iCs/>
          <w:sz w:val="20"/>
          <w:szCs w:val="20"/>
        </w:rPr>
        <w:t>“EL LICITANTE”</w:t>
      </w:r>
      <w:r w:rsidRPr="00F11415">
        <w:rPr>
          <w:rFonts w:ascii="Noto Sans" w:hAnsi="Noto Sans" w:cs="Noto Sans"/>
          <w:iCs/>
          <w:sz w:val="20"/>
          <w:szCs w:val="20"/>
        </w:rPr>
        <w:t xml:space="preserve"> como a </w:t>
      </w:r>
      <w:r w:rsidR="00420A2C" w:rsidRPr="00F11415">
        <w:rPr>
          <w:rFonts w:ascii="Noto Sans" w:hAnsi="Noto Sans" w:cs="Noto Sans"/>
          <w:iCs/>
          <w:sz w:val="20"/>
          <w:szCs w:val="20"/>
        </w:rPr>
        <w:t>“EL INSTITUTO”</w:t>
      </w:r>
      <w:r w:rsidRPr="00F11415">
        <w:rPr>
          <w:rFonts w:ascii="Noto Sans" w:hAnsi="Noto Sans" w:cs="Noto Sans"/>
          <w:iCs/>
          <w:sz w:val="20"/>
          <w:szCs w:val="20"/>
        </w:rPr>
        <w:t xml:space="preserve"> para mantener y monitorear el funcionamiento del servicio. </w:t>
      </w:r>
      <w:r w:rsidR="007813CB" w:rsidRPr="00F11415">
        <w:rPr>
          <w:rFonts w:ascii="Noto Sans" w:hAnsi="Noto Sans" w:cs="Noto Sans"/>
          <w:iCs/>
          <w:sz w:val="20"/>
          <w:szCs w:val="20"/>
        </w:rPr>
        <w:t>“EL LICITANTE”</w:t>
      </w:r>
      <w:r w:rsidRPr="00F11415">
        <w:rPr>
          <w:rFonts w:ascii="Noto Sans" w:hAnsi="Noto Sans" w:cs="Noto Sans"/>
          <w:iCs/>
          <w:sz w:val="20"/>
          <w:szCs w:val="20"/>
        </w:rPr>
        <w:t xml:space="preserve"> deberá mantener una revisión continúa de los niveles de servicio para garantizar técnica y operativamente que el nivel del servicio sea mantenida y mejorada permanentemente.</w:t>
      </w:r>
    </w:p>
    <w:p w14:paraId="3F75FEEE" w14:textId="77777777" w:rsidR="0091468C" w:rsidRPr="00F11415" w:rsidRDefault="0091468C" w:rsidP="00F11415">
      <w:pPr>
        <w:ind w:left="-142"/>
        <w:jc w:val="both"/>
        <w:rPr>
          <w:rFonts w:ascii="Noto Sans" w:hAnsi="Noto Sans" w:cs="Noto Sans"/>
          <w:iCs/>
          <w:sz w:val="20"/>
          <w:szCs w:val="20"/>
        </w:rPr>
      </w:pPr>
    </w:p>
    <w:p w14:paraId="2CC1CEA6" w14:textId="5B4E4939" w:rsidR="0091468C" w:rsidRPr="00F11415" w:rsidRDefault="0091468C" w:rsidP="00F11415">
      <w:pPr>
        <w:jc w:val="both"/>
        <w:rPr>
          <w:rFonts w:ascii="Noto Sans" w:hAnsi="Noto Sans" w:cs="Noto Sans"/>
          <w:b/>
          <w:bCs/>
          <w:iCs/>
          <w:sz w:val="20"/>
          <w:szCs w:val="20"/>
        </w:rPr>
      </w:pPr>
      <w:r w:rsidRPr="00F11415">
        <w:rPr>
          <w:rFonts w:ascii="Noto Sans" w:hAnsi="Noto Sans" w:cs="Noto Sans"/>
          <w:b/>
          <w:bCs/>
          <w:iCs/>
          <w:sz w:val="20"/>
          <w:szCs w:val="20"/>
        </w:rPr>
        <w:t>Nivel general de servicio</w:t>
      </w:r>
      <w:r w:rsidR="001D100D" w:rsidRPr="00F11415">
        <w:rPr>
          <w:rFonts w:ascii="Noto Sans" w:hAnsi="Noto Sans" w:cs="Noto Sans"/>
          <w:b/>
          <w:bCs/>
          <w:iCs/>
          <w:sz w:val="20"/>
          <w:szCs w:val="20"/>
        </w:rPr>
        <w:t>.</w:t>
      </w:r>
    </w:p>
    <w:p w14:paraId="3D235BB9" w14:textId="77777777" w:rsidR="001D100D" w:rsidRPr="00F11415" w:rsidRDefault="001D100D" w:rsidP="00F11415">
      <w:pPr>
        <w:ind w:left="-142"/>
        <w:jc w:val="both"/>
        <w:rPr>
          <w:rFonts w:ascii="Noto Sans" w:hAnsi="Noto Sans" w:cs="Noto Sans"/>
          <w:iCs/>
          <w:sz w:val="20"/>
          <w:szCs w:val="20"/>
        </w:rPr>
      </w:pPr>
    </w:p>
    <w:p w14:paraId="04B84458" w14:textId="6909EF04" w:rsidR="0091468C" w:rsidRPr="00F11415" w:rsidRDefault="007813CB" w:rsidP="00F11415">
      <w:pPr>
        <w:ind w:left="-142"/>
        <w:jc w:val="both"/>
        <w:rPr>
          <w:rFonts w:ascii="Noto Sans" w:hAnsi="Noto Sans" w:cs="Noto Sans"/>
          <w:iCs/>
          <w:sz w:val="20"/>
          <w:szCs w:val="20"/>
        </w:rPr>
      </w:pPr>
      <w:r w:rsidRPr="00F11415">
        <w:rPr>
          <w:rFonts w:ascii="Noto Sans" w:hAnsi="Noto Sans" w:cs="Noto Sans"/>
          <w:iCs/>
          <w:sz w:val="20"/>
          <w:szCs w:val="20"/>
        </w:rPr>
        <w:lastRenderedPageBreak/>
        <w:t>“EL LICITANTE”</w:t>
      </w:r>
      <w:r w:rsidR="0091468C" w:rsidRPr="00F11415">
        <w:rPr>
          <w:rFonts w:ascii="Noto Sans" w:hAnsi="Noto Sans" w:cs="Noto Sans"/>
          <w:iCs/>
          <w:sz w:val="20"/>
          <w:szCs w:val="20"/>
        </w:rPr>
        <w:t xml:space="preserve"> deberá comprometerse a cumplir con los niveles de servicio para la atención del soporte técnico, </w:t>
      </w:r>
      <w:proofErr w:type="gramStart"/>
      <w:r w:rsidR="0091468C" w:rsidRPr="00F11415">
        <w:rPr>
          <w:rFonts w:ascii="Noto Sans" w:hAnsi="Noto Sans" w:cs="Noto Sans"/>
          <w:iCs/>
          <w:sz w:val="20"/>
          <w:szCs w:val="20"/>
        </w:rPr>
        <w:t>tickets</w:t>
      </w:r>
      <w:proofErr w:type="gramEnd"/>
      <w:r w:rsidR="0091468C" w:rsidRPr="00F11415">
        <w:rPr>
          <w:rFonts w:ascii="Noto Sans" w:hAnsi="Noto Sans" w:cs="Noto Sans"/>
          <w:iCs/>
          <w:sz w:val="20"/>
          <w:szCs w:val="20"/>
        </w:rPr>
        <w:t>, incidentes y atención de casos de soporte durante la vigencia del servicio de conformidad con la siguiente tabla:</w:t>
      </w:r>
    </w:p>
    <w:p w14:paraId="3D8A5742" w14:textId="7F424C39" w:rsidR="0091468C" w:rsidRPr="00F11415" w:rsidRDefault="0091468C" w:rsidP="00F11415">
      <w:pPr>
        <w:ind w:left="-142"/>
        <w:jc w:val="both"/>
        <w:rPr>
          <w:rFonts w:ascii="Noto Sans" w:hAnsi="Noto Sans" w:cs="Noto Sans"/>
          <w:iCs/>
          <w:sz w:val="20"/>
          <w:szCs w:val="20"/>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268"/>
        <w:gridCol w:w="2127"/>
        <w:gridCol w:w="2221"/>
        <w:gridCol w:w="2031"/>
      </w:tblGrid>
      <w:tr w:rsidR="0091468C" w:rsidRPr="00F11415" w14:paraId="45977B47" w14:textId="77777777" w:rsidTr="001D100D">
        <w:trPr>
          <w:tblHeader/>
        </w:trPr>
        <w:tc>
          <w:tcPr>
            <w:tcW w:w="1276" w:type="dxa"/>
            <w:shd w:val="clear" w:color="auto" w:fill="F2F2F2"/>
            <w:vAlign w:val="center"/>
          </w:tcPr>
          <w:p w14:paraId="59D4A2DB" w14:textId="77777777" w:rsidR="0091468C" w:rsidRPr="00F11415" w:rsidRDefault="0091468C" w:rsidP="00F11415">
            <w:pPr>
              <w:jc w:val="center"/>
              <w:rPr>
                <w:rFonts w:ascii="Noto Sans" w:eastAsia="Montserrat" w:hAnsi="Noto Sans" w:cs="Noto Sans"/>
                <w:b/>
                <w:bCs/>
                <w:sz w:val="20"/>
                <w:szCs w:val="20"/>
              </w:rPr>
            </w:pPr>
            <w:r w:rsidRPr="00F11415">
              <w:rPr>
                <w:rFonts w:ascii="Noto Sans" w:eastAsia="Montserrat" w:hAnsi="Noto Sans" w:cs="Noto Sans"/>
                <w:b/>
                <w:bCs/>
                <w:sz w:val="20"/>
                <w:szCs w:val="20"/>
              </w:rPr>
              <w:t>Nivel de gravedad</w:t>
            </w:r>
          </w:p>
        </w:tc>
        <w:tc>
          <w:tcPr>
            <w:tcW w:w="2268" w:type="dxa"/>
            <w:shd w:val="clear" w:color="auto" w:fill="F2F2F2"/>
          </w:tcPr>
          <w:p w14:paraId="670B80E8" w14:textId="51E524CF" w:rsidR="001D100D"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b/>
                <w:sz w:val="20"/>
                <w:szCs w:val="20"/>
              </w:rPr>
              <w:t>Nivel de gravedad 1</w:t>
            </w:r>
            <w:r w:rsidRPr="00F11415">
              <w:rPr>
                <w:rFonts w:ascii="Noto Sans" w:eastAsia="Montserrat" w:hAnsi="Noto Sans" w:cs="Noto Sans"/>
                <w:sz w:val="20"/>
                <w:szCs w:val="20"/>
              </w:rPr>
              <w:t>.</w:t>
            </w:r>
          </w:p>
          <w:p w14:paraId="4D7880E7" w14:textId="44E6D879" w:rsidR="0091468C"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sz w:val="20"/>
                <w:szCs w:val="20"/>
              </w:rPr>
              <w:t>(El sistema</w:t>
            </w:r>
          </w:p>
          <w:p w14:paraId="22F5F37D" w14:textId="77777777" w:rsidR="0091468C"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sz w:val="20"/>
                <w:szCs w:val="20"/>
              </w:rPr>
              <w:t>De producción no funciona).</w:t>
            </w:r>
          </w:p>
        </w:tc>
        <w:tc>
          <w:tcPr>
            <w:tcW w:w="2127" w:type="dxa"/>
            <w:shd w:val="clear" w:color="auto" w:fill="F2F2F2"/>
          </w:tcPr>
          <w:p w14:paraId="0E2CB212" w14:textId="77777777" w:rsidR="001D100D"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b/>
                <w:sz w:val="20"/>
                <w:szCs w:val="20"/>
              </w:rPr>
              <w:t>Nivel de gravedad 2</w:t>
            </w:r>
          </w:p>
          <w:p w14:paraId="508AC685" w14:textId="75A676E9" w:rsidR="0091468C"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sz w:val="20"/>
                <w:szCs w:val="20"/>
              </w:rPr>
              <w:t>(Fallo de</w:t>
            </w:r>
          </w:p>
          <w:p w14:paraId="76EEBA6C" w14:textId="77777777" w:rsidR="0091468C"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sz w:val="20"/>
                <w:szCs w:val="20"/>
              </w:rPr>
              <w:t>Función o característica principal grave).</w:t>
            </w:r>
          </w:p>
        </w:tc>
        <w:tc>
          <w:tcPr>
            <w:tcW w:w="2221" w:type="dxa"/>
            <w:shd w:val="clear" w:color="auto" w:fill="F2F2F2"/>
          </w:tcPr>
          <w:p w14:paraId="5478DC16" w14:textId="77777777" w:rsidR="001D100D"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b/>
                <w:sz w:val="20"/>
                <w:szCs w:val="20"/>
              </w:rPr>
              <w:t>Nivel de gravedad 3</w:t>
            </w:r>
          </w:p>
          <w:p w14:paraId="3F72C6D5" w14:textId="2A92955D" w:rsidR="0091468C"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sz w:val="20"/>
                <w:szCs w:val="20"/>
              </w:rPr>
              <w:t>(Fallo de</w:t>
            </w:r>
          </w:p>
          <w:p w14:paraId="3142AE20" w14:textId="77777777" w:rsidR="0091468C"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sz w:val="20"/>
                <w:szCs w:val="20"/>
              </w:rPr>
              <w:t>Función o característica secundaria intermedio).</w:t>
            </w:r>
          </w:p>
        </w:tc>
        <w:tc>
          <w:tcPr>
            <w:tcW w:w="2031" w:type="dxa"/>
            <w:shd w:val="clear" w:color="auto" w:fill="F2F2F2"/>
          </w:tcPr>
          <w:p w14:paraId="55E20963" w14:textId="77777777" w:rsidR="001D100D"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b/>
                <w:sz w:val="20"/>
                <w:szCs w:val="20"/>
              </w:rPr>
              <w:t>Nivel de gravedad 4</w:t>
            </w:r>
          </w:p>
          <w:p w14:paraId="661EC5CF" w14:textId="0A00A5B7" w:rsidR="0091468C" w:rsidRPr="00F11415" w:rsidRDefault="0091468C" w:rsidP="00F11415">
            <w:pPr>
              <w:jc w:val="center"/>
              <w:rPr>
                <w:rFonts w:ascii="Noto Sans" w:eastAsia="Montserrat" w:hAnsi="Noto Sans" w:cs="Noto Sans"/>
                <w:sz w:val="20"/>
                <w:szCs w:val="20"/>
              </w:rPr>
            </w:pPr>
            <w:r w:rsidRPr="00F11415">
              <w:rPr>
                <w:rFonts w:ascii="Noto Sans" w:eastAsia="Montserrat" w:hAnsi="Noto Sans" w:cs="Noto Sans"/>
                <w:sz w:val="20"/>
                <w:szCs w:val="20"/>
              </w:rPr>
              <w:t>(Problema leve menor).</w:t>
            </w:r>
          </w:p>
        </w:tc>
      </w:tr>
      <w:tr w:rsidR="0091468C" w:rsidRPr="00F11415" w14:paraId="68B95063" w14:textId="77777777" w:rsidTr="001D100D">
        <w:tc>
          <w:tcPr>
            <w:tcW w:w="1276" w:type="dxa"/>
            <w:vAlign w:val="center"/>
          </w:tcPr>
          <w:p w14:paraId="5F612DE7" w14:textId="77777777" w:rsidR="0091468C" w:rsidRPr="00F11415" w:rsidRDefault="0091468C" w:rsidP="00F11415">
            <w:pPr>
              <w:jc w:val="both"/>
              <w:rPr>
                <w:rFonts w:ascii="Noto Sans" w:eastAsia="Montserrat" w:hAnsi="Noto Sans" w:cs="Noto Sans"/>
                <w:b/>
                <w:bCs/>
                <w:sz w:val="20"/>
                <w:szCs w:val="20"/>
              </w:rPr>
            </w:pPr>
            <w:r w:rsidRPr="00F11415">
              <w:rPr>
                <w:rFonts w:ascii="Noto Sans" w:eastAsia="Montserrat" w:hAnsi="Noto Sans" w:cs="Noto Sans"/>
                <w:b/>
                <w:bCs/>
                <w:sz w:val="20"/>
                <w:szCs w:val="20"/>
              </w:rPr>
              <w:t>Descripción del nivel de gravedad</w:t>
            </w:r>
          </w:p>
        </w:tc>
        <w:tc>
          <w:tcPr>
            <w:tcW w:w="2268" w:type="dxa"/>
          </w:tcPr>
          <w:p w14:paraId="2E2AF254" w14:textId="77777777" w:rsidR="0091468C" w:rsidRPr="00F11415" w:rsidRDefault="0091468C" w:rsidP="00F11415">
            <w:pPr>
              <w:jc w:val="both"/>
              <w:rPr>
                <w:rFonts w:ascii="Noto Sans" w:eastAsia="Montserrat" w:hAnsi="Noto Sans" w:cs="Noto Sans"/>
                <w:sz w:val="20"/>
                <w:szCs w:val="20"/>
              </w:rPr>
            </w:pPr>
            <w:r w:rsidRPr="00F11415">
              <w:rPr>
                <w:rFonts w:ascii="Noto Sans" w:eastAsia="Montserrat" w:hAnsi="Noto Sans" w:cs="Noto Sans"/>
                <w:sz w:val="20"/>
                <w:szCs w:val="20"/>
              </w:rPr>
              <w:t>El sistema de</w:t>
            </w:r>
          </w:p>
          <w:p w14:paraId="409F3A36" w14:textId="3407D4F5" w:rsidR="0091468C" w:rsidRPr="00F11415" w:rsidRDefault="0091468C"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Producción de </w:t>
            </w:r>
            <w:r w:rsidR="00420A2C" w:rsidRPr="00F11415">
              <w:rPr>
                <w:rFonts w:ascii="Noto Sans" w:eastAsia="Montserrat" w:hAnsi="Noto Sans" w:cs="Noto Sans"/>
                <w:sz w:val="20"/>
                <w:szCs w:val="20"/>
              </w:rPr>
              <w:t>“EL INSTITUTO”</w:t>
            </w:r>
            <w:r w:rsidRPr="00F11415">
              <w:rPr>
                <w:rFonts w:ascii="Noto Sans" w:eastAsia="Montserrat" w:hAnsi="Noto Sans" w:cs="Noto Sans"/>
                <w:sz w:val="20"/>
                <w:szCs w:val="20"/>
              </w:rPr>
              <w:t xml:space="preserve"> no funciona. El producto no se puede utilizar, lo que ocasiona una interrupción total de las actividades. No hay ninguna solución alternativa disponible.</w:t>
            </w:r>
          </w:p>
        </w:tc>
        <w:tc>
          <w:tcPr>
            <w:tcW w:w="2127" w:type="dxa"/>
          </w:tcPr>
          <w:p w14:paraId="3788FE36" w14:textId="2593F001" w:rsidR="0091468C" w:rsidRPr="00F11415" w:rsidRDefault="0091468C"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Fallo importante de la funcionalidad. Las operaciones de </w:t>
            </w:r>
            <w:r w:rsidR="00420A2C" w:rsidRPr="00F11415">
              <w:rPr>
                <w:rFonts w:ascii="Noto Sans" w:eastAsia="Montserrat" w:hAnsi="Noto Sans" w:cs="Noto Sans"/>
                <w:sz w:val="20"/>
                <w:szCs w:val="20"/>
              </w:rPr>
              <w:t>“EL INSTITUTO”</w:t>
            </w:r>
            <w:r w:rsidRPr="00F11415">
              <w:rPr>
                <w:rFonts w:ascii="Noto Sans" w:eastAsia="Montserrat" w:hAnsi="Noto Sans" w:cs="Noto Sans"/>
                <w:sz w:val="20"/>
                <w:szCs w:val="20"/>
              </w:rPr>
              <w:t xml:space="preserve"> se ven gravemente limitadas, pero es posible seguir trabajando con limitaciones. Hay una solución alternativa disponible.</w:t>
            </w:r>
          </w:p>
        </w:tc>
        <w:tc>
          <w:tcPr>
            <w:tcW w:w="2221" w:type="dxa"/>
          </w:tcPr>
          <w:p w14:paraId="1D8D3A3B" w14:textId="238FEA4F" w:rsidR="0091468C" w:rsidRPr="00F11415" w:rsidRDefault="0091468C"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Fallo poco importante de la funcionalidad. El producto no funciona como se había diseñado, lo que ocasiona una pérdida limitada de funcionalidad en la operación de </w:t>
            </w:r>
            <w:r w:rsidR="00420A2C" w:rsidRPr="00F11415">
              <w:rPr>
                <w:rFonts w:ascii="Noto Sans" w:eastAsia="Montserrat" w:hAnsi="Noto Sans" w:cs="Noto Sans"/>
                <w:sz w:val="20"/>
                <w:szCs w:val="20"/>
              </w:rPr>
              <w:t>“EL INSTITUTO”</w:t>
            </w:r>
            <w:r w:rsidRPr="00F11415">
              <w:rPr>
                <w:rFonts w:ascii="Noto Sans" w:eastAsia="Montserrat" w:hAnsi="Noto Sans" w:cs="Noto Sans"/>
                <w:sz w:val="20"/>
                <w:szCs w:val="20"/>
              </w:rPr>
              <w:t>. Puede haber una solución alternativa disponible.</w:t>
            </w:r>
          </w:p>
        </w:tc>
        <w:tc>
          <w:tcPr>
            <w:tcW w:w="2031" w:type="dxa"/>
          </w:tcPr>
          <w:p w14:paraId="4DFFB064" w14:textId="77777777" w:rsidR="0091468C" w:rsidRPr="00F11415" w:rsidRDefault="0091468C" w:rsidP="00F11415">
            <w:pPr>
              <w:jc w:val="both"/>
              <w:rPr>
                <w:rFonts w:ascii="Noto Sans" w:eastAsia="Montserrat" w:hAnsi="Noto Sans" w:cs="Noto Sans"/>
                <w:sz w:val="20"/>
                <w:szCs w:val="20"/>
              </w:rPr>
            </w:pPr>
            <w:r w:rsidRPr="00F11415">
              <w:rPr>
                <w:rFonts w:ascii="Noto Sans" w:eastAsia="Montserrat" w:hAnsi="Noto Sans" w:cs="Noto Sans"/>
                <w:sz w:val="20"/>
                <w:szCs w:val="20"/>
              </w:rPr>
              <w:t>No se ha producido</w:t>
            </w:r>
          </w:p>
          <w:p w14:paraId="651EC6B1" w14:textId="631CA6D9" w:rsidR="0091468C" w:rsidRPr="00F11415" w:rsidRDefault="0091468C" w:rsidP="00F11415">
            <w:pPr>
              <w:jc w:val="both"/>
              <w:rPr>
                <w:rFonts w:ascii="Noto Sans" w:eastAsia="Montserrat" w:hAnsi="Noto Sans" w:cs="Noto Sans"/>
                <w:sz w:val="20"/>
                <w:szCs w:val="20"/>
              </w:rPr>
            </w:pPr>
            <w:r w:rsidRPr="00F11415">
              <w:rPr>
                <w:rFonts w:ascii="Noto Sans" w:eastAsia="Montserrat" w:hAnsi="Noto Sans" w:cs="Noto Sans"/>
                <w:sz w:val="20"/>
                <w:szCs w:val="20"/>
              </w:rPr>
              <w:t xml:space="preserve">Pérdida del servicio en </w:t>
            </w:r>
            <w:r w:rsidR="00420A2C" w:rsidRPr="00F11415">
              <w:rPr>
                <w:rFonts w:ascii="Noto Sans" w:eastAsia="Montserrat" w:hAnsi="Noto Sans" w:cs="Noto Sans"/>
                <w:sz w:val="20"/>
                <w:szCs w:val="20"/>
              </w:rPr>
              <w:t>“EL INSTITUTO”</w:t>
            </w:r>
            <w:r w:rsidRPr="00F11415">
              <w:rPr>
                <w:rFonts w:ascii="Noto Sans" w:eastAsia="Montserrat" w:hAnsi="Noto Sans" w:cs="Noto Sans"/>
                <w:sz w:val="20"/>
                <w:szCs w:val="20"/>
              </w:rPr>
              <w:t>. Por ejemplo, esto puede ser una solicitud de documentación, de información general o una petición de mejora de software.</w:t>
            </w:r>
          </w:p>
        </w:tc>
      </w:tr>
      <w:tr w:rsidR="0091468C" w:rsidRPr="00F11415" w14:paraId="2A8B6E66" w14:textId="77777777" w:rsidTr="001D100D">
        <w:trPr>
          <w:trHeight w:val="323"/>
        </w:trPr>
        <w:tc>
          <w:tcPr>
            <w:tcW w:w="1276" w:type="dxa"/>
            <w:vAlign w:val="center"/>
          </w:tcPr>
          <w:p w14:paraId="284DC8DF" w14:textId="77777777" w:rsidR="0091468C" w:rsidRPr="00F11415" w:rsidRDefault="0091468C" w:rsidP="00F11415">
            <w:pPr>
              <w:rPr>
                <w:rFonts w:ascii="Noto Sans" w:eastAsia="Montserrat" w:hAnsi="Noto Sans" w:cs="Noto Sans"/>
                <w:b/>
                <w:bCs/>
                <w:sz w:val="20"/>
                <w:szCs w:val="20"/>
              </w:rPr>
            </w:pPr>
            <w:r w:rsidRPr="00F11415">
              <w:rPr>
                <w:rFonts w:ascii="Noto Sans" w:eastAsia="Montserrat" w:hAnsi="Noto Sans" w:cs="Noto Sans"/>
                <w:b/>
                <w:bCs/>
                <w:sz w:val="20"/>
                <w:szCs w:val="20"/>
              </w:rPr>
              <w:t>Objetivos de tiempo de respuesta</w:t>
            </w:r>
          </w:p>
        </w:tc>
        <w:tc>
          <w:tcPr>
            <w:tcW w:w="2268" w:type="dxa"/>
            <w:vAlign w:val="center"/>
          </w:tcPr>
          <w:p w14:paraId="4B1FE3DC" w14:textId="77777777" w:rsidR="0091468C" w:rsidRPr="00F11415" w:rsidRDefault="0091468C" w:rsidP="00F11415">
            <w:pPr>
              <w:jc w:val="center"/>
              <w:rPr>
                <w:rFonts w:ascii="Noto Sans" w:eastAsia="Montserrat" w:hAnsi="Noto Sans" w:cs="Noto Sans"/>
                <w:b/>
                <w:bCs/>
                <w:sz w:val="20"/>
                <w:szCs w:val="20"/>
              </w:rPr>
            </w:pPr>
            <w:r w:rsidRPr="00F11415">
              <w:rPr>
                <w:rFonts w:ascii="Noto Sans" w:eastAsia="Montserrat" w:hAnsi="Noto Sans" w:cs="Noto Sans"/>
                <w:b/>
                <w:bCs/>
                <w:sz w:val="20"/>
                <w:szCs w:val="20"/>
              </w:rPr>
              <w:t>1 hora</w:t>
            </w:r>
          </w:p>
        </w:tc>
        <w:tc>
          <w:tcPr>
            <w:tcW w:w="2127" w:type="dxa"/>
            <w:vAlign w:val="center"/>
          </w:tcPr>
          <w:p w14:paraId="21754863" w14:textId="77777777" w:rsidR="0091468C" w:rsidRPr="00F11415" w:rsidRDefault="0091468C" w:rsidP="00F11415">
            <w:pPr>
              <w:jc w:val="center"/>
              <w:rPr>
                <w:rFonts w:ascii="Noto Sans" w:eastAsia="Montserrat" w:hAnsi="Noto Sans" w:cs="Noto Sans"/>
                <w:b/>
                <w:bCs/>
                <w:sz w:val="20"/>
                <w:szCs w:val="20"/>
              </w:rPr>
            </w:pPr>
            <w:r w:rsidRPr="00F11415">
              <w:rPr>
                <w:rFonts w:ascii="Noto Sans" w:eastAsia="Montserrat" w:hAnsi="Noto Sans" w:cs="Noto Sans"/>
                <w:b/>
                <w:bCs/>
                <w:sz w:val="20"/>
                <w:szCs w:val="20"/>
              </w:rPr>
              <w:t>3 horas</w:t>
            </w:r>
          </w:p>
        </w:tc>
        <w:tc>
          <w:tcPr>
            <w:tcW w:w="2221" w:type="dxa"/>
            <w:vAlign w:val="center"/>
          </w:tcPr>
          <w:p w14:paraId="2B66D329" w14:textId="77777777" w:rsidR="0091468C" w:rsidRPr="00F11415" w:rsidRDefault="0091468C" w:rsidP="00F11415">
            <w:pPr>
              <w:jc w:val="center"/>
              <w:rPr>
                <w:rFonts w:ascii="Noto Sans" w:eastAsia="Montserrat" w:hAnsi="Noto Sans" w:cs="Noto Sans"/>
                <w:b/>
                <w:bCs/>
                <w:sz w:val="20"/>
                <w:szCs w:val="20"/>
              </w:rPr>
            </w:pPr>
            <w:r w:rsidRPr="00F11415">
              <w:rPr>
                <w:rFonts w:ascii="Noto Sans" w:eastAsia="Montserrat" w:hAnsi="Noto Sans" w:cs="Noto Sans"/>
                <w:b/>
                <w:bCs/>
                <w:sz w:val="20"/>
                <w:szCs w:val="20"/>
              </w:rPr>
              <w:t>6 horas</w:t>
            </w:r>
          </w:p>
        </w:tc>
        <w:tc>
          <w:tcPr>
            <w:tcW w:w="2031" w:type="dxa"/>
            <w:vAlign w:val="center"/>
          </w:tcPr>
          <w:p w14:paraId="22BF9387" w14:textId="77777777" w:rsidR="0091468C" w:rsidRPr="00F11415" w:rsidRDefault="0091468C" w:rsidP="00F11415">
            <w:pPr>
              <w:jc w:val="center"/>
              <w:rPr>
                <w:rFonts w:ascii="Noto Sans" w:eastAsia="Montserrat" w:hAnsi="Noto Sans" w:cs="Noto Sans"/>
                <w:b/>
                <w:bCs/>
                <w:sz w:val="20"/>
                <w:szCs w:val="20"/>
              </w:rPr>
            </w:pPr>
            <w:r w:rsidRPr="00F11415">
              <w:rPr>
                <w:rFonts w:ascii="Noto Sans" w:eastAsia="Montserrat" w:hAnsi="Noto Sans" w:cs="Noto Sans"/>
                <w:b/>
                <w:bCs/>
                <w:sz w:val="20"/>
                <w:szCs w:val="20"/>
              </w:rPr>
              <w:t>1 día hábil</w:t>
            </w:r>
          </w:p>
        </w:tc>
      </w:tr>
    </w:tbl>
    <w:p w14:paraId="0F06C177" w14:textId="77777777" w:rsidR="00047C45" w:rsidRPr="00F11415" w:rsidRDefault="00047C45" w:rsidP="00F11415">
      <w:pPr>
        <w:ind w:left="-142"/>
        <w:jc w:val="both"/>
        <w:rPr>
          <w:rFonts w:ascii="Noto Sans" w:hAnsi="Noto Sans" w:cs="Noto Sans"/>
          <w:iCs/>
          <w:sz w:val="20"/>
          <w:szCs w:val="20"/>
        </w:rPr>
      </w:pPr>
      <w:bookmarkStart w:id="51" w:name="_Toc316554490"/>
    </w:p>
    <w:p w14:paraId="5AD1C3C3" w14:textId="3BC4FC10" w:rsidR="004B4B25" w:rsidRPr="00F11415" w:rsidRDefault="007813CB" w:rsidP="00F11415">
      <w:pPr>
        <w:ind w:left="-142"/>
        <w:jc w:val="both"/>
        <w:rPr>
          <w:rFonts w:ascii="Noto Sans" w:hAnsi="Noto Sans" w:cs="Noto Sans"/>
          <w:iCs/>
          <w:sz w:val="20"/>
          <w:szCs w:val="20"/>
        </w:rPr>
      </w:pPr>
      <w:r w:rsidRPr="00F11415">
        <w:rPr>
          <w:rFonts w:ascii="Noto Sans" w:hAnsi="Noto Sans" w:cs="Noto Sans"/>
          <w:iCs/>
          <w:sz w:val="20"/>
          <w:szCs w:val="20"/>
        </w:rPr>
        <w:t>“EL LICITANTE”</w:t>
      </w:r>
      <w:r w:rsidR="001F30C6" w:rsidRPr="00F11415">
        <w:rPr>
          <w:rFonts w:ascii="Noto Sans" w:hAnsi="Noto Sans" w:cs="Noto Sans"/>
          <w:iCs/>
          <w:sz w:val="20"/>
          <w:szCs w:val="20"/>
        </w:rPr>
        <w:t xml:space="preserve"> deberá cumplir con los tiempos de respuesta solicitados por </w:t>
      </w:r>
      <w:r w:rsidR="00420A2C" w:rsidRPr="00F11415">
        <w:rPr>
          <w:rFonts w:ascii="Noto Sans" w:hAnsi="Noto Sans" w:cs="Noto Sans"/>
          <w:iCs/>
          <w:sz w:val="20"/>
          <w:szCs w:val="20"/>
        </w:rPr>
        <w:t>“EL INSTITUTO”</w:t>
      </w:r>
      <w:r w:rsidR="001F30C6" w:rsidRPr="00F11415">
        <w:rPr>
          <w:rFonts w:ascii="Noto Sans" w:hAnsi="Noto Sans" w:cs="Noto Sans"/>
          <w:iCs/>
          <w:sz w:val="20"/>
          <w:szCs w:val="20"/>
        </w:rPr>
        <w:t xml:space="preserve">. </w:t>
      </w:r>
      <w:r w:rsidRPr="00F11415">
        <w:rPr>
          <w:rFonts w:ascii="Noto Sans" w:hAnsi="Noto Sans" w:cs="Noto Sans"/>
          <w:iCs/>
          <w:sz w:val="20"/>
          <w:szCs w:val="20"/>
        </w:rPr>
        <w:t>“EL LICITANTE”</w:t>
      </w:r>
      <w:r w:rsidR="001F30C6" w:rsidRPr="00F11415">
        <w:rPr>
          <w:rFonts w:ascii="Noto Sans" w:hAnsi="Noto Sans" w:cs="Noto Sans"/>
          <w:iCs/>
          <w:sz w:val="20"/>
          <w:szCs w:val="20"/>
        </w:rPr>
        <w:t xml:space="preserve"> debe de contar con una base de conocimientos, la cual se deberá actualizar de forma dinámica con el propósito de reducir o </w:t>
      </w:r>
      <w:proofErr w:type="spellStart"/>
      <w:r w:rsidR="001F30C6" w:rsidRPr="00F11415">
        <w:rPr>
          <w:rFonts w:ascii="Noto Sans" w:hAnsi="Noto Sans" w:cs="Noto Sans"/>
          <w:iCs/>
          <w:sz w:val="20"/>
          <w:szCs w:val="20"/>
        </w:rPr>
        <w:t>eficientar</w:t>
      </w:r>
      <w:proofErr w:type="spellEnd"/>
      <w:r w:rsidR="001F30C6" w:rsidRPr="00F11415">
        <w:rPr>
          <w:rFonts w:ascii="Noto Sans" w:hAnsi="Noto Sans" w:cs="Noto Sans"/>
          <w:iCs/>
          <w:sz w:val="20"/>
          <w:szCs w:val="20"/>
        </w:rPr>
        <w:t xml:space="preserve"> tiempos de respuesta en los incidentes, al consultar las acciones que en el pasado se han efectuado para restablecer los servicios.</w:t>
      </w:r>
    </w:p>
    <w:p w14:paraId="4567F565" w14:textId="0067A294" w:rsidR="001F30C6" w:rsidRPr="00F11415" w:rsidRDefault="001F30C6" w:rsidP="00F11415">
      <w:pPr>
        <w:ind w:left="-142"/>
        <w:jc w:val="both"/>
        <w:rPr>
          <w:rFonts w:ascii="Noto Sans" w:hAnsi="Noto Sans" w:cs="Noto Sans"/>
          <w:iCs/>
          <w:sz w:val="20"/>
          <w:szCs w:val="20"/>
        </w:rPr>
      </w:pPr>
    </w:p>
    <w:p w14:paraId="22D4BEB1" w14:textId="7ACF4C3F" w:rsidR="001F30C6" w:rsidRPr="00F11415" w:rsidRDefault="001F30C6" w:rsidP="00F11415">
      <w:pPr>
        <w:pStyle w:val="Ttulo1"/>
        <w:numPr>
          <w:ilvl w:val="0"/>
          <w:numId w:val="25"/>
        </w:numPr>
        <w:spacing w:before="0" w:after="0"/>
        <w:ind w:left="142" w:hanging="426"/>
        <w:rPr>
          <w:rFonts w:ascii="Noto Sans" w:hAnsi="Noto Sans" w:cs="Noto Sans"/>
          <w:iCs/>
          <w:sz w:val="20"/>
          <w:szCs w:val="20"/>
        </w:rPr>
      </w:pPr>
      <w:bookmarkStart w:id="52" w:name="_Toc227750575"/>
      <w:r w:rsidRPr="00F11415">
        <w:rPr>
          <w:rFonts w:ascii="Noto Sans" w:hAnsi="Noto Sans" w:cs="Noto Sans"/>
          <w:iCs/>
          <w:sz w:val="20"/>
          <w:szCs w:val="20"/>
        </w:rPr>
        <w:t>Acuerdos de niveles operacionales</w:t>
      </w:r>
      <w:r w:rsidR="00835EF8" w:rsidRPr="00F11415">
        <w:rPr>
          <w:rFonts w:ascii="Noto Sans" w:hAnsi="Noto Sans" w:cs="Noto Sans"/>
          <w:iCs/>
          <w:sz w:val="20"/>
          <w:szCs w:val="20"/>
        </w:rPr>
        <w:t>.</w:t>
      </w:r>
      <w:bookmarkEnd w:id="52"/>
    </w:p>
    <w:p w14:paraId="08E2AB39" w14:textId="77777777" w:rsidR="00835EF8" w:rsidRPr="00F11415" w:rsidRDefault="00835EF8" w:rsidP="00F11415">
      <w:pPr>
        <w:ind w:left="-142"/>
        <w:jc w:val="both"/>
        <w:rPr>
          <w:rFonts w:ascii="Noto Sans" w:hAnsi="Noto Sans" w:cs="Noto Sans"/>
          <w:iCs/>
          <w:sz w:val="20"/>
          <w:szCs w:val="20"/>
        </w:rPr>
      </w:pPr>
    </w:p>
    <w:p w14:paraId="61AAC487" w14:textId="1A78019D" w:rsidR="004E3FC6" w:rsidRPr="00F11415" w:rsidRDefault="007813CB" w:rsidP="00F11415">
      <w:pPr>
        <w:ind w:left="-142"/>
        <w:jc w:val="both"/>
        <w:rPr>
          <w:rFonts w:ascii="Noto Sans" w:hAnsi="Noto Sans" w:cs="Noto Sans"/>
          <w:iCs/>
          <w:sz w:val="20"/>
          <w:szCs w:val="20"/>
        </w:rPr>
      </w:pPr>
      <w:r w:rsidRPr="00F11415">
        <w:rPr>
          <w:rFonts w:ascii="Noto Sans" w:hAnsi="Noto Sans" w:cs="Noto Sans"/>
          <w:iCs/>
          <w:sz w:val="20"/>
          <w:szCs w:val="20"/>
        </w:rPr>
        <w:t>“EL LICITANTE”</w:t>
      </w:r>
      <w:r w:rsidR="004E3FC6" w:rsidRPr="00F11415">
        <w:rPr>
          <w:rFonts w:ascii="Noto Sans" w:hAnsi="Noto Sans" w:cs="Noto Sans"/>
          <w:iCs/>
          <w:sz w:val="20"/>
          <w:szCs w:val="20"/>
        </w:rPr>
        <w:t xml:space="preserve"> adjudicado formalizará los Acuerdos de Nivel de Operación (</w:t>
      </w:r>
      <w:proofErr w:type="spellStart"/>
      <w:r w:rsidR="004E3FC6" w:rsidRPr="00F11415">
        <w:rPr>
          <w:rFonts w:ascii="Noto Sans" w:hAnsi="Noto Sans" w:cs="Noto Sans"/>
          <w:iCs/>
          <w:sz w:val="20"/>
          <w:szCs w:val="20"/>
        </w:rPr>
        <w:t>OLA’s</w:t>
      </w:r>
      <w:proofErr w:type="spellEnd"/>
      <w:r w:rsidR="004E3FC6" w:rsidRPr="00F11415">
        <w:rPr>
          <w:rFonts w:ascii="Noto Sans" w:hAnsi="Noto Sans" w:cs="Noto Sans"/>
          <w:iCs/>
          <w:sz w:val="20"/>
          <w:szCs w:val="20"/>
        </w:rPr>
        <w:t xml:space="preserve">) necesarios con </w:t>
      </w:r>
      <w:r w:rsidR="00420A2C" w:rsidRPr="00F11415">
        <w:rPr>
          <w:rFonts w:ascii="Noto Sans" w:hAnsi="Noto Sans" w:cs="Noto Sans"/>
          <w:iCs/>
          <w:sz w:val="20"/>
          <w:szCs w:val="20"/>
        </w:rPr>
        <w:t>“EL INSTITUTO”</w:t>
      </w:r>
      <w:r w:rsidR="004E3FC6" w:rsidRPr="00F11415">
        <w:rPr>
          <w:rFonts w:ascii="Noto Sans" w:hAnsi="Noto Sans" w:cs="Noto Sans"/>
          <w:iCs/>
          <w:sz w:val="20"/>
          <w:szCs w:val="20"/>
        </w:rPr>
        <w:t xml:space="preserve"> que se involucren en la provisión y uso de los servicios que demanda el presente Anexo Técnico, en coordinación con el Administrador del Proyecto respectivo.</w:t>
      </w:r>
    </w:p>
    <w:p w14:paraId="6F425F35" w14:textId="77777777" w:rsidR="004E3FC6" w:rsidRPr="00F11415" w:rsidRDefault="004E3FC6" w:rsidP="00F11415">
      <w:pPr>
        <w:ind w:left="-142"/>
        <w:jc w:val="both"/>
        <w:rPr>
          <w:rFonts w:ascii="Noto Sans" w:hAnsi="Noto Sans" w:cs="Noto Sans"/>
          <w:iCs/>
          <w:sz w:val="20"/>
          <w:szCs w:val="20"/>
        </w:rPr>
      </w:pPr>
    </w:p>
    <w:p w14:paraId="604B713C" w14:textId="77777777" w:rsidR="004E3FC6" w:rsidRPr="00F11415" w:rsidRDefault="004E3FC6" w:rsidP="00F11415">
      <w:pPr>
        <w:ind w:left="-142"/>
        <w:jc w:val="both"/>
        <w:rPr>
          <w:rFonts w:ascii="Noto Sans" w:hAnsi="Noto Sans" w:cs="Noto Sans"/>
          <w:iCs/>
          <w:sz w:val="20"/>
          <w:szCs w:val="20"/>
        </w:rPr>
      </w:pPr>
      <w:r w:rsidRPr="00F11415">
        <w:rPr>
          <w:rFonts w:ascii="Noto Sans" w:hAnsi="Noto Sans" w:cs="Noto Sans"/>
          <w:iCs/>
          <w:sz w:val="20"/>
          <w:szCs w:val="20"/>
        </w:rPr>
        <w:t>Los objetivos de los Acuerdos de Nivel de Operación son, de manera enunciativa más no limitativa, los siguientes:</w:t>
      </w:r>
    </w:p>
    <w:p w14:paraId="4943E3BD" w14:textId="77777777" w:rsidR="004E3FC6" w:rsidRPr="00F11415" w:rsidRDefault="004E3FC6" w:rsidP="00F11415">
      <w:pPr>
        <w:ind w:left="-142"/>
        <w:jc w:val="both"/>
        <w:rPr>
          <w:rFonts w:ascii="Noto Sans" w:hAnsi="Noto Sans" w:cs="Noto Sans"/>
          <w:iCs/>
          <w:sz w:val="20"/>
          <w:szCs w:val="20"/>
        </w:rPr>
      </w:pPr>
    </w:p>
    <w:p w14:paraId="4C849470" w14:textId="77D608CB" w:rsidR="004E3FC6" w:rsidRPr="00F11415" w:rsidRDefault="004E3FC6" w:rsidP="00F11415">
      <w:pPr>
        <w:pStyle w:val="Prrafodelista"/>
        <w:numPr>
          <w:ilvl w:val="0"/>
          <w:numId w:val="10"/>
        </w:numPr>
        <w:jc w:val="both"/>
        <w:rPr>
          <w:rFonts w:ascii="Noto Sans" w:hAnsi="Noto Sans" w:cs="Noto Sans"/>
          <w:iCs/>
          <w:sz w:val="20"/>
          <w:szCs w:val="20"/>
        </w:rPr>
      </w:pPr>
      <w:r w:rsidRPr="00F11415">
        <w:rPr>
          <w:rFonts w:ascii="Noto Sans" w:hAnsi="Noto Sans" w:cs="Noto Sans"/>
          <w:iCs/>
          <w:sz w:val="20"/>
          <w:szCs w:val="20"/>
        </w:rPr>
        <w:t xml:space="preserve">Delimitar las funciones de </w:t>
      </w:r>
      <w:r w:rsidR="007813CB" w:rsidRPr="00F11415">
        <w:rPr>
          <w:rFonts w:ascii="Noto Sans" w:hAnsi="Noto Sans" w:cs="Noto Sans"/>
          <w:iCs/>
          <w:sz w:val="20"/>
          <w:szCs w:val="20"/>
        </w:rPr>
        <w:t>“EL LICITANTE”</w:t>
      </w:r>
      <w:r w:rsidRPr="00F11415">
        <w:rPr>
          <w:rFonts w:ascii="Noto Sans" w:hAnsi="Noto Sans" w:cs="Noto Sans"/>
          <w:iCs/>
          <w:sz w:val="20"/>
          <w:szCs w:val="20"/>
        </w:rPr>
        <w:t xml:space="preserve"> adjudicado y del personal de soporte de </w:t>
      </w:r>
      <w:r w:rsidR="00420A2C" w:rsidRPr="00F11415">
        <w:rPr>
          <w:rFonts w:ascii="Noto Sans" w:hAnsi="Noto Sans" w:cs="Noto Sans"/>
          <w:iCs/>
          <w:sz w:val="20"/>
          <w:szCs w:val="20"/>
        </w:rPr>
        <w:t>“EL INSTITUTO”</w:t>
      </w:r>
      <w:r w:rsidRPr="00F11415">
        <w:rPr>
          <w:rFonts w:ascii="Noto Sans" w:hAnsi="Noto Sans" w:cs="Noto Sans"/>
          <w:iCs/>
          <w:sz w:val="20"/>
          <w:szCs w:val="20"/>
        </w:rPr>
        <w:t>.</w:t>
      </w:r>
    </w:p>
    <w:p w14:paraId="153F712B" w14:textId="7EE741C8" w:rsidR="004E3FC6" w:rsidRPr="00F11415" w:rsidRDefault="004E3FC6" w:rsidP="00F11415">
      <w:pPr>
        <w:pStyle w:val="Prrafodelista"/>
        <w:numPr>
          <w:ilvl w:val="0"/>
          <w:numId w:val="10"/>
        </w:numPr>
        <w:jc w:val="both"/>
        <w:rPr>
          <w:rFonts w:ascii="Noto Sans" w:hAnsi="Noto Sans" w:cs="Noto Sans"/>
          <w:iCs/>
          <w:sz w:val="20"/>
          <w:szCs w:val="20"/>
        </w:rPr>
      </w:pPr>
      <w:r w:rsidRPr="00F11415">
        <w:rPr>
          <w:rFonts w:ascii="Noto Sans" w:hAnsi="Noto Sans" w:cs="Noto Sans"/>
          <w:iCs/>
          <w:sz w:val="20"/>
          <w:szCs w:val="20"/>
        </w:rPr>
        <w:lastRenderedPageBreak/>
        <w:t xml:space="preserve">Delimitar las funciones entre </w:t>
      </w:r>
      <w:r w:rsidR="007813CB" w:rsidRPr="00F11415">
        <w:rPr>
          <w:rFonts w:ascii="Noto Sans" w:hAnsi="Noto Sans" w:cs="Noto Sans"/>
          <w:iCs/>
          <w:sz w:val="20"/>
          <w:szCs w:val="20"/>
        </w:rPr>
        <w:t>“EL LICITANTE”</w:t>
      </w:r>
      <w:r w:rsidRPr="00F11415">
        <w:rPr>
          <w:rFonts w:ascii="Noto Sans" w:hAnsi="Noto Sans" w:cs="Noto Sans"/>
          <w:iCs/>
          <w:sz w:val="20"/>
          <w:szCs w:val="20"/>
        </w:rPr>
        <w:t xml:space="preserve"> adjudicado y otros prestadores de servicio d</w:t>
      </w:r>
      <w:r w:rsidR="00420A2C" w:rsidRPr="00F11415">
        <w:rPr>
          <w:rFonts w:ascii="Noto Sans" w:hAnsi="Noto Sans" w:cs="Noto Sans"/>
          <w:iCs/>
          <w:sz w:val="20"/>
          <w:szCs w:val="20"/>
        </w:rPr>
        <w:t>e “EL INSTITUTO”</w:t>
      </w:r>
      <w:r w:rsidRPr="00F11415">
        <w:rPr>
          <w:rFonts w:ascii="Noto Sans" w:hAnsi="Noto Sans" w:cs="Noto Sans"/>
          <w:iCs/>
          <w:sz w:val="20"/>
          <w:szCs w:val="20"/>
        </w:rPr>
        <w:t>, acordando un punto de demarcación definido por el alcance de los servicios señalados en el Anexo Técnico correspondiente.</w:t>
      </w:r>
    </w:p>
    <w:p w14:paraId="3F3011BC" w14:textId="08D396B0" w:rsidR="001F30C6" w:rsidRPr="00F11415" w:rsidRDefault="004E3FC6" w:rsidP="00F11415">
      <w:pPr>
        <w:pStyle w:val="Prrafodelista"/>
        <w:numPr>
          <w:ilvl w:val="0"/>
          <w:numId w:val="10"/>
        </w:numPr>
        <w:jc w:val="both"/>
        <w:rPr>
          <w:rFonts w:ascii="Noto Sans" w:hAnsi="Noto Sans" w:cs="Noto Sans"/>
          <w:iCs/>
          <w:sz w:val="20"/>
          <w:szCs w:val="20"/>
        </w:rPr>
      </w:pPr>
      <w:r w:rsidRPr="00F11415">
        <w:rPr>
          <w:rFonts w:ascii="Noto Sans" w:hAnsi="Noto Sans" w:cs="Noto Sans"/>
          <w:iCs/>
          <w:sz w:val="20"/>
          <w:szCs w:val="20"/>
        </w:rPr>
        <w:t>Delimitar las funciones entre los prestadores de servicios actuales d</w:t>
      </w:r>
      <w:r w:rsidR="00420A2C" w:rsidRPr="00F11415">
        <w:rPr>
          <w:rFonts w:ascii="Noto Sans" w:hAnsi="Noto Sans" w:cs="Noto Sans"/>
          <w:iCs/>
          <w:sz w:val="20"/>
          <w:szCs w:val="20"/>
        </w:rPr>
        <w:t>e “EL INSTITUTO”</w:t>
      </w:r>
      <w:r w:rsidRPr="00F11415">
        <w:rPr>
          <w:rFonts w:ascii="Noto Sans" w:hAnsi="Noto Sans" w:cs="Noto Sans"/>
          <w:iCs/>
          <w:sz w:val="20"/>
          <w:szCs w:val="20"/>
        </w:rPr>
        <w:t xml:space="preserve"> que aún mantienen garantías vigentes de cualquier tipo de activo tecnológico en el alcance de este proyecto.</w:t>
      </w:r>
    </w:p>
    <w:p w14:paraId="516503BA" w14:textId="77777777" w:rsidR="00407AA3" w:rsidRPr="00F11415" w:rsidRDefault="00407AA3" w:rsidP="00F11415">
      <w:pPr>
        <w:ind w:left="-142"/>
        <w:jc w:val="both"/>
        <w:rPr>
          <w:rFonts w:ascii="Noto Sans" w:hAnsi="Noto Sans" w:cs="Noto Sans"/>
          <w:iCs/>
          <w:sz w:val="20"/>
          <w:szCs w:val="20"/>
        </w:rPr>
      </w:pPr>
    </w:p>
    <w:p w14:paraId="325513E6" w14:textId="7157EE7C" w:rsidR="004E3FC6" w:rsidRPr="00F11415" w:rsidRDefault="004E3FC6" w:rsidP="00F11415">
      <w:pPr>
        <w:pStyle w:val="Ttulo1"/>
        <w:numPr>
          <w:ilvl w:val="0"/>
          <w:numId w:val="25"/>
        </w:numPr>
        <w:spacing w:before="0" w:after="0"/>
        <w:ind w:left="142" w:hanging="426"/>
        <w:rPr>
          <w:rFonts w:ascii="Noto Sans" w:hAnsi="Noto Sans" w:cs="Noto Sans"/>
          <w:iCs/>
          <w:sz w:val="20"/>
          <w:szCs w:val="20"/>
        </w:rPr>
      </w:pPr>
      <w:bookmarkStart w:id="53" w:name="_Toc227750576"/>
      <w:r w:rsidRPr="00F11415">
        <w:rPr>
          <w:rFonts w:ascii="Noto Sans" w:hAnsi="Noto Sans" w:cs="Noto Sans"/>
          <w:iCs/>
          <w:sz w:val="20"/>
          <w:szCs w:val="20"/>
        </w:rPr>
        <w:t>Proceso de entrega al término del contrato</w:t>
      </w:r>
      <w:r w:rsidR="00835EF8" w:rsidRPr="00F11415">
        <w:rPr>
          <w:rFonts w:ascii="Noto Sans" w:hAnsi="Noto Sans" w:cs="Noto Sans"/>
          <w:iCs/>
          <w:sz w:val="20"/>
          <w:szCs w:val="20"/>
        </w:rPr>
        <w:t>.</w:t>
      </w:r>
      <w:bookmarkEnd w:id="53"/>
    </w:p>
    <w:p w14:paraId="5564F7C4" w14:textId="77777777" w:rsidR="00835EF8" w:rsidRPr="00F11415" w:rsidRDefault="00835EF8" w:rsidP="00F11415">
      <w:pPr>
        <w:rPr>
          <w:rFonts w:ascii="Noto Sans" w:hAnsi="Noto Sans" w:cs="Noto Sans"/>
          <w:sz w:val="20"/>
          <w:szCs w:val="20"/>
        </w:rPr>
      </w:pPr>
    </w:p>
    <w:p w14:paraId="761BC9DE" w14:textId="6BDA60B3" w:rsidR="006C0243" w:rsidRPr="00F11415" w:rsidRDefault="006C0243" w:rsidP="00F11415">
      <w:pPr>
        <w:ind w:left="-142"/>
        <w:jc w:val="both"/>
        <w:rPr>
          <w:rFonts w:ascii="Noto Sans" w:hAnsi="Noto Sans" w:cs="Noto Sans"/>
          <w:iCs/>
          <w:sz w:val="20"/>
          <w:szCs w:val="20"/>
        </w:rPr>
      </w:pPr>
      <w:r w:rsidRPr="00F11415">
        <w:rPr>
          <w:rFonts w:ascii="Noto Sans" w:hAnsi="Noto Sans" w:cs="Noto Sans"/>
          <w:iCs/>
          <w:sz w:val="20"/>
          <w:szCs w:val="20"/>
        </w:rPr>
        <w:t xml:space="preserve">Previo a la conclusión del servicio, “EL LICITANTE”, realizará un proceso de entrega a </w:t>
      </w:r>
      <w:r w:rsidR="0059144D" w:rsidRPr="00F11415">
        <w:rPr>
          <w:rFonts w:ascii="Noto Sans" w:hAnsi="Noto Sans" w:cs="Noto Sans"/>
          <w:iCs/>
          <w:sz w:val="20"/>
          <w:szCs w:val="20"/>
        </w:rPr>
        <w:t>“</w:t>
      </w:r>
      <w:r w:rsidRPr="00F11415">
        <w:rPr>
          <w:rFonts w:ascii="Noto Sans" w:hAnsi="Noto Sans" w:cs="Noto Sans"/>
          <w:iCs/>
          <w:sz w:val="20"/>
          <w:szCs w:val="20"/>
        </w:rPr>
        <w:t>EL INSTITUTO</w:t>
      </w:r>
      <w:r w:rsidR="0059144D" w:rsidRPr="00F11415">
        <w:rPr>
          <w:rFonts w:ascii="Noto Sans" w:hAnsi="Noto Sans" w:cs="Noto Sans"/>
          <w:iCs/>
          <w:sz w:val="20"/>
          <w:szCs w:val="20"/>
        </w:rPr>
        <w:t>”</w:t>
      </w:r>
      <w:r w:rsidRPr="00F11415">
        <w:rPr>
          <w:rFonts w:ascii="Noto Sans" w:hAnsi="Noto Sans" w:cs="Noto Sans"/>
          <w:iCs/>
          <w:sz w:val="20"/>
          <w:szCs w:val="20"/>
        </w:rPr>
        <w:t xml:space="preserve"> del software, licenciamientos, base de datos de conocimiento, resumen de casos de soporte, memorias técnicas del servicio de todo lo que haya sido provisto como parte del servicio, así como en la propuesta del proveedor. </w:t>
      </w:r>
    </w:p>
    <w:p w14:paraId="64159AB4" w14:textId="77777777" w:rsidR="004E3FC6" w:rsidRPr="00F11415" w:rsidRDefault="004E3FC6" w:rsidP="00F11415">
      <w:pPr>
        <w:ind w:left="-142"/>
        <w:jc w:val="both"/>
        <w:rPr>
          <w:rFonts w:ascii="Noto Sans" w:hAnsi="Noto Sans" w:cs="Noto Sans"/>
          <w:iCs/>
          <w:sz w:val="20"/>
          <w:szCs w:val="20"/>
        </w:rPr>
      </w:pPr>
    </w:p>
    <w:p w14:paraId="3159C10B" w14:textId="35C44572" w:rsidR="006C0243" w:rsidRPr="00F11415" w:rsidRDefault="006C0243" w:rsidP="00F11415">
      <w:pPr>
        <w:ind w:left="-142"/>
        <w:jc w:val="both"/>
        <w:rPr>
          <w:rFonts w:ascii="Noto Sans" w:hAnsi="Noto Sans" w:cs="Noto Sans"/>
          <w:iCs/>
          <w:sz w:val="20"/>
          <w:szCs w:val="20"/>
        </w:rPr>
      </w:pPr>
      <w:r w:rsidRPr="00F11415">
        <w:rPr>
          <w:rFonts w:ascii="Noto Sans" w:hAnsi="Noto Sans" w:cs="Noto Sans"/>
          <w:iCs/>
          <w:sz w:val="20"/>
          <w:szCs w:val="20"/>
        </w:rPr>
        <w:t>“EL LICITANTE” deberá sujetarse al procedimiento que “EL INSTITUTO” requiera para formalizar el proceso de entrega en medios electrónicos en los formatos que se acuerden entre “EL LICITANTE” y “EL INSTITUTO” durante las mesas de trabajo dentro y durante las diversas reuniones que se efectúen entre “EL LICITANTE” y “EL INSTITUTO” en la vigencia del servicio.</w:t>
      </w:r>
    </w:p>
    <w:bookmarkEnd w:id="51"/>
    <w:p w14:paraId="79C8C477" w14:textId="77777777" w:rsidR="009646B7" w:rsidRPr="00F11415" w:rsidRDefault="009646B7" w:rsidP="00F11415">
      <w:pPr>
        <w:pStyle w:val="Prrafodelista"/>
        <w:ind w:left="0"/>
        <w:rPr>
          <w:rFonts w:ascii="Noto Sans" w:hAnsi="Noto Sans" w:cs="Noto Sans"/>
          <w:bCs/>
          <w:iCs/>
          <w:sz w:val="20"/>
          <w:szCs w:val="20"/>
        </w:rPr>
      </w:pPr>
    </w:p>
    <w:p w14:paraId="36562078" w14:textId="77777777" w:rsidR="00271AFB" w:rsidRPr="00F11415" w:rsidRDefault="00271AFB" w:rsidP="00F11415">
      <w:pPr>
        <w:pStyle w:val="Ttulo1"/>
        <w:numPr>
          <w:ilvl w:val="0"/>
          <w:numId w:val="25"/>
        </w:numPr>
        <w:spacing w:before="0" w:after="0"/>
        <w:ind w:left="142" w:hanging="426"/>
        <w:rPr>
          <w:rFonts w:ascii="Noto Sans" w:hAnsi="Noto Sans" w:cs="Noto Sans"/>
          <w:sz w:val="20"/>
          <w:szCs w:val="20"/>
        </w:rPr>
      </w:pPr>
      <w:bookmarkStart w:id="54" w:name="_Toc227750577"/>
      <w:bookmarkStart w:id="55" w:name="_Hlk148353525"/>
      <w:r w:rsidRPr="00F11415">
        <w:rPr>
          <w:rFonts w:ascii="Noto Sans" w:hAnsi="Noto Sans" w:cs="Noto Sans"/>
          <w:sz w:val="20"/>
          <w:szCs w:val="20"/>
        </w:rPr>
        <w:t>Firmas de elaboración, revisión y aprobación</w:t>
      </w:r>
      <w:bookmarkEnd w:id="54"/>
      <w:r w:rsidRPr="00F11415">
        <w:rPr>
          <w:rFonts w:ascii="Noto Sans" w:hAnsi="Noto Sans" w:cs="Noto Sans"/>
          <w:sz w:val="20"/>
          <w:szCs w:val="20"/>
        </w:rPr>
        <w:t xml:space="preserve"> </w:t>
      </w:r>
    </w:p>
    <w:bookmarkEnd w:id="55"/>
    <w:p w14:paraId="00AC291F" w14:textId="77777777" w:rsidR="00FA7039" w:rsidRPr="00F11415" w:rsidRDefault="00FA7039" w:rsidP="00F11415">
      <w:pPr>
        <w:rPr>
          <w:rFonts w:ascii="Noto Sans" w:hAnsi="Noto Sans" w:cs="Noto Sans"/>
          <w:iCs/>
          <w:color w:val="0000FF"/>
          <w:sz w:val="20"/>
          <w:szCs w:val="20"/>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6"/>
        <w:gridCol w:w="2705"/>
        <w:gridCol w:w="2706"/>
        <w:gridCol w:w="1513"/>
      </w:tblGrid>
      <w:tr w:rsidR="00FA7039" w:rsidRPr="00F11415" w14:paraId="616D9396" w14:textId="77777777" w:rsidTr="004B6F97">
        <w:trPr>
          <w:trHeight w:val="397"/>
          <w:tblHeader/>
          <w:jc w:val="center"/>
        </w:trPr>
        <w:tc>
          <w:tcPr>
            <w:tcW w:w="270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C4CE764" w14:textId="33EDBC51" w:rsidR="00FA7039" w:rsidRPr="00F11415" w:rsidRDefault="005E417C" w:rsidP="00F11415">
            <w:pPr>
              <w:jc w:val="center"/>
              <w:rPr>
                <w:rFonts w:ascii="Noto Sans" w:eastAsia="Arial" w:hAnsi="Noto Sans" w:cs="Noto Sans"/>
                <w:b/>
                <w:sz w:val="20"/>
                <w:szCs w:val="20"/>
                <w:lang w:eastAsia="es-MX"/>
              </w:rPr>
            </w:pPr>
            <w:bookmarkStart w:id="56" w:name="_Hlk157411556"/>
            <w:r w:rsidRPr="00F11415">
              <w:rPr>
                <w:rFonts w:ascii="Noto Sans" w:eastAsia="Arial" w:hAnsi="Noto Sans" w:cs="Noto Sans"/>
                <w:b/>
                <w:sz w:val="20"/>
                <w:szCs w:val="20"/>
              </w:rPr>
              <w:t xml:space="preserve">Elaboró </w:t>
            </w:r>
          </w:p>
        </w:tc>
        <w:tc>
          <w:tcPr>
            <w:tcW w:w="2705" w:type="dxa"/>
            <w:tcBorders>
              <w:top w:val="single" w:sz="4" w:space="0" w:color="000000"/>
              <w:left w:val="single" w:sz="4" w:space="0" w:color="000000"/>
              <w:bottom w:val="single" w:sz="4" w:space="0" w:color="000000"/>
              <w:right w:val="single" w:sz="4" w:space="0" w:color="000000"/>
            </w:tcBorders>
            <w:shd w:val="clear" w:color="auto" w:fill="F2F2F2"/>
            <w:hideMark/>
          </w:tcPr>
          <w:p w14:paraId="5D55D300" w14:textId="77777777" w:rsidR="00FA7039" w:rsidRPr="00F11415" w:rsidRDefault="00FA7039" w:rsidP="00F11415">
            <w:pPr>
              <w:jc w:val="center"/>
              <w:rPr>
                <w:rFonts w:ascii="Noto Sans" w:eastAsia="Arial" w:hAnsi="Noto Sans" w:cs="Noto Sans"/>
                <w:b/>
                <w:sz w:val="20"/>
                <w:szCs w:val="20"/>
              </w:rPr>
            </w:pPr>
            <w:r w:rsidRPr="00F11415">
              <w:rPr>
                <w:rFonts w:ascii="Noto Sans" w:eastAsia="Arial" w:hAnsi="Noto Sans" w:cs="Noto Sans"/>
                <w:b/>
                <w:sz w:val="20"/>
                <w:szCs w:val="20"/>
              </w:rPr>
              <w:t>Cargo</w:t>
            </w:r>
          </w:p>
        </w:tc>
        <w:tc>
          <w:tcPr>
            <w:tcW w:w="270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08C8197" w14:textId="77777777" w:rsidR="00FA7039" w:rsidRPr="00F11415" w:rsidRDefault="00FA7039" w:rsidP="00F11415">
            <w:pPr>
              <w:jc w:val="center"/>
              <w:rPr>
                <w:rFonts w:ascii="Noto Sans" w:eastAsia="Arial" w:hAnsi="Noto Sans" w:cs="Noto Sans"/>
                <w:b/>
                <w:sz w:val="20"/>
                <w:szCs w:val="20"/>
              </w:rPr>
            </w:pPr>
            <w:r w:rsidRPr="00F11415">
              <w:rPr>
                <w:rFonts w:ascii="Noto Sans" w:eastAsia="Arial" w:hAnsi="Noto Sans" w:cs="Noto Sans"/>
                <w:b/>
                <w:sz w:val="20"/>
                <w:szCs w:val="20"/>
              </w:rPr>
              <w:t>Firma</w:t>
            </w:r>
          </w:p>
        </w:tc>
        <w:tc>
          <w:tcPr>
            <w:tcW w:w="1513"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954487B" w14:textId="77777777" w:rsidR="00FA7039" w:rsidRPr="00F11415" w:rsidRDefault="00FA7039" w:rsidP="00F11415">
            <w:pPr>
              <w:jc w:val="center"/>
              <w:rPr>
                <w:rFonts w:ascii="Noto Sans" w:eastAsia="Arial" w:hAnsi="Noto Sans" w:cs="Noto Sans"/>
                <w:b/>
                <w:sz w:val="20"/>
                <w:szCs w:val="20"/>
              </w:rPr>
            </w:pPr>
            <w:r w:rsidRPr="00F11415">
              <w:rPr>
                <w:rFonts w:ascii="Noto Sans" w:eastAsia="Arial" w:hAnsi="Noto Sans" w:cs="Noto Sans"/>
                <w:b/>
                <w:sz w:val="20"/>
                <w:szCs w:val="20"/>
              </w:rPr>
              <w:t>Fecha</w:t>
            </w:r>
          </w:p>
        </w:tc>
      </w:tr>
      <w:tr w:rsidR="00FA7039" w:rsidRPr="00F11415" w14:paraId="4A55D946" w14:textId="77777777" w:rsidTr="00FA7039">
        <w:trPr>
          <w:trHeight w:val="397"/>
          <w:jc w:val="center"/>
        </w:trPr>
        <w:tc>
          <w:tcPr>
            <w:tcW w:w="2706" w:type="dxa"/>
            <w:tcBorders>
              <w:top w:val="single" w:sz="4" w:space="0" w:color="000000"/>
              <w:left w:val="single" w:sz="4" w:space="0" w:color="000000"/>
              <w:bottom w:val="single" w:sz="4" w:space="0" w:color="000000"/>
              <w:right w:val="single" w:sz="4" w:space="0" w:color="000000"/>
            </w:tcBorders>
            <w:vAlign w:val="center"/>
            <w:hideMark/>
          </w:tcPr>
          <w:p w14:paraId="43C3D9D4" w14:textId="270EFB04" w:rsidR="00FA7039" w:rsidRPr="00F11415" w:rsidRDefault="00CD027E" w:rsidP="00F11415">
            <w:pPr>
              <w:ind w:left="-108" w:right="-108"/>
              <w:jc w:val="center"/>
              <w:rPr>
                <w:rFonts w:ascii="Noto Sans" w:eastAsia="Arial" w:hAnsi="Noto Sans" w:cs="Noto Sans"/>
                <w:sz w:val="20"/>
                <w:szCs w:val="20"/>
              </w:rPr>
            </w:pPr>
            <w:r w:rsidRPr="00F11415">
              <w:rPr>
                <w:rFonts w:ascii="Noto Sans" w:eastAsia="Arial" w:hAnsi="Noto Sans" w:cs="Noto Sans"/>
                <w:sz w:val="20"/>
                <w:szCs w:val="20"/>
              </w:rPr>
              <w:t>Ing. Héctor Javier Reyes Oropeza</w:t>
            </w:r>
          </w:p>
        </w:tc>
        <w:tc>
          <w:tcPr>
            <w:tcW w:w="2705" w:type="dxa"/>
            <w:tcBorders>
              <w:top w:val="single" w:sz="4" w:space="0" w:color="000000"/>
              <w:left w:val="single" w:sz="4" w:space="0" w:color="000000"/>
              <w:bottom w:val="single" w:sz="4" w:space="0" w:color="000000"/>
              <w:right w:val="single" w:sz="4" w:space="0" w:color="000000"/>
            </w:tcBorders>
            <w:vAlign w:val="center"/>
            <w:hideMark/>
          </w:tcPr>
          <w:p w14:paraId="4B8868EA" w14:textId="21CD0F41" w:rsidR="00FA7039" w:rsidRPr="00F11415" w:rsidRDefault="00FA7039" w:rsidP="00F11415">
            <w:pPr>
              <w:ind w:left="-108" w:right="-108"/>
              <w:jc w:val="center"/>
              <w:rPr>
                <w:rFonts w:ascii="Noto Sans" w:eastAsia="Arial" w:hAnsi="Noto Sans" w:cs="Noto Sans"/>
                <w:sz w:val="20"/>
                <w:szCs w:val="20"/>
              </w:rPr>
            </w:pPr>
            <w:r w:rsidRPr="00F11415">
              <w:rPr>
                <w:rFonts w:ascii="Noto Sans" w:eastAsia="Arial" w:hAnsi="Noto Sans" w:cs="Noto Sans"/>
                <w:sz w:val="20"/>
                <w:szCs w:val="20"/>
              </w:rPr>
              <w:t>Titular de la</w:t>
            </w:r>
            <w:r w:rsidR="00CD027E" w:rsidRPr="00F11415">
              <w:rPr>
                <w:rFonts w:ascii="Noto Sans" w:eastAsia="Arial" w:hAnsi="Noto Sans" w:cs="Noto Sans"/>
                <w:sz w:val="20"/>
                <w:szCs w:val="20"/>
              </w:rPr>
              <w:t xml:space="preserve"> División de Administración de Centros de Datos</w:t>
            </w:r>
          </w:p>
        </w:tc>
        <w:tc>
          <w:tcPr>
            <w:tcW w:w="2706" w:type="dxa"/>
            <w:tcBorders>
              <w:top w:val="single" w:sz="4" w:space="0" w:color="000000"/>
              <w:left w:val="single" w:sz="4" w:space="0" w:color="000000"/>
              <w:bottom w:val="single" w:sz="4" w:space="0" w:color="000000"/>
              <w:right w:val="single" w:sz="4" w:space="0" w:color="000000"/>
            </w:tcBorders>
            <w:vAlign w:val="center"/>
          </w:tcPr>
          <w:p w14:paraId="3FAFDD9D" w14:textId="77777777" w:rsidR="00FA7039" w:rsidRPr="00F11415" w:rsidRDefault="00FA7039" w:rsidP="00F11415">
            <w:pPr>
              <w:rPr>
                <w:rFonts w:ascii="Noto Sans" w:eastAsia="Arial" w:hAnsi="Noto Sans" w:cs="Noto Sans"/>
                <w:sz w:val="20"/>
                <w:szCs w:val="20"/>
              </w:rPr>
            </w:pPr>
          </w:p>
          <w:p w14:paraId="76BD6243" w14:textId="77777777" w:rsidR="00407AA3" w:rsidRPr="00F11415" w:rsidRDefault="00407AA3" w:rsidP="00F11415">
            <w:pPr>
              <w:rPr>
                <w:rFonts w:ascii="Noto Sans" w:eastAsia="Arial" w:hAnsi="Noto Sans" w:cs="Noto Sans"/>
                <w:sz w:val="20"/>
                <w:szCs w:val="20"/>
              </w:rPr>
            </w:pPr>
          </w:p>
          <w:p w14:paraId="098968EB" w14:textId="77777777" w:rsidR="00407AA3" w:rsidRPr="00F11415" w:rsidRDefault="00407AA3" w:rsidP="00F11415">
            <w:pPr>
              <w:rPr>
                <w:rFonts w:ascii="Noto Sans" w:eastAsia="Arial" w:hAnsi="Noto Sans" w:cs="Noto Sans"/>
                <w:sz w:val="20"/>
                <w:szCs w:val="20"/>
              </w:rPr>
            </w:pPr>
          </w:p>
          <w:p w14:paraId="5742A5A3" w14:textId="77777777" w:rsidR="00407AA3" w:rsidRPr="00F11415" w:rsidRDefault="00407AA3" w:rsidP="00F11415">
            <w:pPr>
              <w:rPr>
                <w:rFonts w:ascii="Noto Sans" w:eastAsia="Arial" w:hAnsi="Noto Sans" w:cs="Noto Sans"/>
                <w:sz w:val="20"/>
                <w:szCs w:val="20"/>
              </w:rPr>
            </w:pPr>
          </w:p>
          <w:p w14:paraId="4B2DBD1D" w14:textId="77777777" w:rsidR="00407AA3" w:rsidRPr="00F11415" w:rsidRDefault="00407AA3" w:rsidP="00F11415">
            <w:pPr>
              <w:rPr>
                <w:rFonts w:ascii="Noto Sans" w:eastAsia="Arial" w:hAnsi="Noto Sans" w:cs="Noto Sans"/>
                <w:sz w:val="20"/>
                <w:szCs w:val="20"/>
              </w:rPr>
            </w:pPr>
          </w:p>
        </w:tc>
        <w:tc>
          <w:tcPr>
            <w:tcW w:w="1513" w:type="dxa"/>
            <w:tcBorders>
              <w:top w:val="single" w:sz="4" w:space="0" w:color="000000"/>
              <w:left w:val="single" w:sz="4" w:space="0" w:color="000000"/>
              <w:bottom w:val="single" w:sz="4" w:space="0" w:color="000000"/>
              <w:right w:val="single" w:sz="4" w:space="0" w:color="000000"/>
            </w:tcBorders>
            <w:vAlign w:val="center"/>
            <w:hideMark/>
          </w:tcPr>
          <w:p w14:paraId="34BCCECA" w14:textId="47A8489B" w:rsidR="00FA7039" w:rsidRPr="00F11415" w:rsidRDefault="0005470B" w:rsidP="00F11415">
            <w:pPr>
              <w:widowControl w:val="0"/>
              <w:jc w:val="center"/>
              <w:rPr>
                <w:rFonts w:ascii="Noto Sans" w:eastAsia="Arial" w:hAnsi="Noto Sans" w:cs="Noto Sans"/>
                <w:sz w:val="20"/>
                <w:szCs w:val="20"/>
              </w:rPr>
            </w:pPr>
            <w:r w:rsidRPr="00F11415">
              <w:rPr>
                <w:rFonts w:ascii="Noto Sans" w:eastAsia="Arial" w:hAnsi="Noto Sans" w:cs="Noto Sans"/>
                <w:sz w:val="20"/>
                <w:szCs w:val="20"/>
              </w:rPr>
              <w:t>22</w:t>
            </w:r>
            <w:r w:rsidR="00B54EB0" w:rsidRPr="00F11415">
              <w:rPr>
                <w:rFonts w:ascii="Noto Sans" w:eastAsia="Arial" w:hAnsi="Noto Sans" w:cs="Noto Sans"/>
                <w:sz w:val="20"/>
                <w:szCs w:val="20"/>
              </w:rPr>
              <w:t>/04/2026</w:t>
            </w:r>
          </w:p>
        </w:tc>
        <w:bookmarkEnd w:id="56"/>
      </w:tr>
    </w:tbl>
    <w:p w14:paraId="4B205BED" w14:textId="77777777" w:rsidR="00FB1BAC" w:rsidRPr="00F11415" w:rsidRDefault="00FB1BAC" w:rsidP="00F11415">
      <w:pPr>
        <w:pStyle w:val="Prrafodelista"/>
        <w:widowControl w:val="0"/>
        <w:pBdr>
          <w:top w:val="nil"/>
          <w:left w:val="nil"/>
          <w:bottom w:val="nil"/>
          <w:right w:val="nil"/>
          <w:between w:val="nil"/>
        </w:pBdr>
        <w:tabs>
          <w:tab w:val="left" w:pos="1833"/>
        </w:tabs>
        <w:contextualSpacing w:val="0"/>
        <w:jc w:val="both"/>
        <w:rPr>
          <w:rFonts w:ascii="Noto Sans" w:eastAsia="Arial" w:hAnsi="Noto Sans" w:cs="Noto Sans"/>
          <w:sz w:val="20"/>
          <w:szCs w:val="20"/>
        </w:rPr>
      </w:pPr>
    </w:p>
    <w:tbl>
      <w:tblPr>
        <w:tblW w:w="95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04"/>
        <w:gridCol w:w="2678"/>
        <w:gridCol w:w="2667"/>
        <w:gridCol w:w="1512"/>
      </w:tblGrid>
      <w:tr w:rsidR="00FB1BAC" w:rsidRPr="00F11415" w14:paraId="6FB1B6FA" w14:textId="77777777" w:rsidTr="00407AA3">
        <w:trPr>
          <w:trHeight w:val="397"/>
          <w:jc w:val="center"/>
        </w:trPr>
        <w:tc>
          <w:tcPr>
            <w:tcW w:w="2704" w:type="dxa"/>
            <w:shd w:val="clear" w:color="auto" w:fill="F2F2F2"/>
            <w:vAlign w:val="center"/>
          </w:tcPr>
          <w:p w14:paraId="33737388" w14:textId="0B5AD8BC" w:rsidR="00FB1BAC" w:rsidRPr="00F11415" w:rsidRDefault="0005470B" w:rsidP="00F11415">
            <w:pPr>
              <w:jc w:val="center"/>
              <w:rPr>
                <w:rFonts w:ascii="Noto Sans" w:eastAsia="Arial" w:hAnsi="Noto Sans" w:cs="Noto Sans"/>
                <w:b/>
                <w:sz w:val="20"/>
                <w:szCs w:val="20"/>
              </w:rPr>
            </w:pPr>
            <w:r w:rsidRPr="00F11415">
              <w:rPr>
                <w:rFonts w:ascii="Noto Sans" w:eastAsia="Arial" w:hAnsi="Noto Sans" w:cs="Noto Sans"/>
                <w:b/>
                <w:sz w:val="20"/>
                <w:szCs w:val="20"/>
              </w:rPr>
              <w:t xml:space="preserve">Revisó y </w:t>
            </w:r>
            <w:r w:rsidR="00FB1BAC" w:rsidRPr="00F11415">
              <w:rPr>
                <w:rFonts w:ascii="Noto Sans" w:eastAsia="Arial" w:hAnsi="Noto Sans" w:cs="Noto Sans"/>
                <w:b/>
                <w:sz w:val="20"/>
                <w:szCs w:val="20"/>
              </w:rPr>
              <w:t>Aprobó</w:t>
            </w:r>
          </w:p>
        </w:tc>
        <w:tc>
          <w:tcPr>
            <w:tcW w:w="2678" w:type="dxa"/>
            <w:shd w:val="clear" w:color="auto" w:fill="F2F2F2"/>
          </w:tcPr>
          <w:p w14:paraId="6F23F97A" w14:textId="77777777" w:rsidR="00FB1BAC" w:rsidRPr="00F11415" w:rsidRDefault="00FB1BAC" w:rsidP="00F11415">
            <w:pPr>
              <w:jc w:val="center"/>
              <w:rPr>
                <w:rFonts w:ascii="Noto Sans" w:eastAsia="Arial" w:hAnsi="Noto Sans" w:cs="Noto Sans"/>
                <w:b/>
                <w:sz w:val="20"/>
                <w:szCs w:val="20"/>
              </w:rPr>
            </w:pPr>
            <w:r w:rsidRPr="00F11415">
              <w:rPr>
                <w:rFonts w:ascii="Noto Sans" w:eastAsia="Arial" w:hAnsi="Noto Sans" w:cs="Noto Sans"/>
                <w:b/>
                <w:sz w:val="20"/>
                <w:szCs w:val="20"/>
              </w:rPr>
              <w:t>Cargo</w:t>
            </w:r>
          </w:p>
        </w:tc>
        <w:tc>
          <w:tcPr>
            <w:tcW w:w="2667" w:type="dxa"/>
            <w:shd w:val="clear" w:color="auto" w:fill="F2F2F2"/>
            <w:vAlign w:val="center"/>
          </w:tcPr>
          <w:p w14:paraId="5226ABB0" w14:textId="77777777" w:rsidR="00FB1BAC" w:rsidRPr="00F11415" w:rsidRDefault="00FB1BAC" w:rsidP="00F11415">
            <w:pPr>
              <w:jc w:val="center"/>
              <w:rPr>
                <w:rFonts w:ascii="Noto Sans" w:eastAsia="Arial" w:hAnsi="Noto Sans" w:cs="Noto Sans"/>
                <w:b/>
                <w:sz w:val="20"/>
                <w:szCs w:val="20"/>
              </w:rPr>
            </w:pPr>
            <w:r w:rsidRPr="00F11415">
              <w:rPr>
                <w:rFonts w:ascii="Noto Sans" w:eastAsia="Arial" w:hAnsi="Noto Sans" w:cs="Noto Sans"/>
                <w:b/>
                <w:sz w:val="20"/>
                <w:szCs w:val="20"/>
              </w:rPr>
              <w:t>Firma</w:t>
            </w:r>
          </w:p>
        </w:tc>
        <w:tc>
          <w:tcPr>
            <w:tcW w:w="1512" w:type="dxa"/>
            <w:shd w:val="clear" w:color="auto" w:fill="F2F2F2"/>
            <w:vAlign w:val="center"/>
          </w:tcPr>
          <w:p w14:paraId="30956E35" w14:textId="77777777" w:rsidR="00FB1BAC" w:rsidRPr="00F11415" w:rsidRDefault="00FB1BAC" w:rsidP="00F11415">
            <w:pPr>
              <w:jc w:val="center"/>
              <w:rPr>
                <w:rFonts w:ascii="Noto Sans" w:eastAsia="Arial" w:hAnsi="Noto Sans" w:cs="Noto Sans"/>
                <w:b/>
                <w:sz w:val="20"/>
                <w:szCs w:val="20"/>
              </w:rPr>
            </w:pPr>
            <w:r w:rsidRPr="00F11415">
              <w:rPr>
                <w:rFonts w:ascii="Noto Sans" w:eastAsia="Arial" w:hAnsi="Noto Sans" w:cs="Noto Sans"/>
                <w:b/>
                <w:sz w:val="20"/>
                <w:szCs w:val="20"/>
              </w:rPr>
              <w:t>Fecha</w:t>
            </w:r>
          </w:p>
        </w:tc>
      </w:tr>
      <w:tr w:rsidR="00FB1BAC" w:rsidRPr="00F11415" w14:paraId="7A686021" w14:textId="77777777" w:rsidTr="00407AA3">
        <w:trPr>
          <w:trHeight w:val="397"/>
          <w:jc w:val="center"/>
        </w:trPr>
        <w:tc>
          <w:tcPr>
            <w:tcW w:w="2704" w:type="dxa"/>
            <w:vAlign w:val="center"/>
          </w:tcPr>
          <w:p w14:paraId="0FC578DA" w14:textId="77777777" w:rsidR="00FB1BAC" w:rsidRPr="00F11415" w:rsidRDefault="00FB1BAC" w:rsidP="00F11415">
            <w:pPr>
              <w:jc w:val="center"/>
              <w:rPr>
                <w:rFonts w:ascii="Noto Sans" w:eastAsia="Arial" w:hAnsi="Noto Sans" w:cs="Noto Sans"/>
                <w:sz w:val="20"/>
                <w:szCs w:val="20"/>
              </w:rPr>
            </w:pPr>
            <w:r w:rsidRPr="00F11415">
              <w:rPr>
                <w:rFonts w:ascii="Noto Sans" w:hAnsi="Noto Sans" w:cs="Noto Sans"/>
                <w:sz w:val="20"/>
                <w:szCs w:val="20"/>
              </w:rPr>
              <w:t>Ing. Eduardo Oropeza Ortiz</w:t>
            </w:r>
          </w:p>
        </w:tc>
        <w:tc>
          <w:tcPr>
            <w:tcW w:w="2678" w:type="dxa"/>
            <w:vAlign w:val="center"/>
          </w:tcPr>
          <w:p w14:paraId="25BA098E" w14:textId="77777777" w:rsidR="00FB1BAC" w:rsidRPr="00F11415" w:rsidRDefault="00FB1BAC" w:rsidP="00F11415">
            <w:pPr>
              <w:ind w:left="-125"/>
              <w:jc w:val="center"/>
              <w:rPr>
                <w:rFonts w:ascii="Noto Sans" w:eastAsia="Arial" w:hAnsi="Noto Sans" w:cs="Noto Sans"/>
                <w:sz w:val="20"/>
                <w:szCs w:val="20"/>
              </w:rPr>
            </w:pPr>
            <w:r w:rsidRPr="00F11415">
              <w:rPr>
                <w:rFonts w:ascii="Noto Sans" w:eastAsia="Arial" w:hAnsi="Noto Sans" w:cs="Noto Sans"/>
                <w:color w:val="000000"/>
                <w:sz w:val="20"/>
                <w:szCs w:val="20"/>
              </w:rPr>
              <w:t>Titular de la Coordinación de Servicios de Infraestructura Tecnológica Institucional</w:t>
            </w:r>
            <w:r w:rsidRPr="00F11415">
              <w:rPr>
                <w:rFonts w:ascii="Noto Sans" w:eastAsia="Arial" w:hAnsi="Noto Sans" w:cs="Noto Sans"/>
                <w:sz w:val="20"/>
                <w:szCs w:val="20"/>
              </w:rPr>
              <w:t>.</w:t>
            </w:r>
          </w:p>
        </w:tc>
        <w:tc>
          <w:tcPr>
            <w:tcW w:w="2667" w:type="dxa"/>
            <w:vAlign w:val="center"/>
          </w:tcPr>
          <w:p w14:paraId="6D0D5590" w14:textId="77777777" w:rsidR="00FB1BAC" w:rsidRPr="00F11415" w:rsidRDefault="00FB1BAC" w:rsidP="00F11415">
            <w:pPr>
              <w:rPr>
                <w:rFonts w:ascii="Noto Sans" w:eastAsia="Arial" w:hAnsi="Noto Sans" w:cs="Noto Sans"/>
                <w:sz w:val="20"/>
                <w:szCs w:val="20"/>
              </w:rPr>
            </w:pPr>
          </w:p>
        </w:tc>
        <w:tc>
          <w:tcPr>
            <w:tcW w:w="1512" w:type="dxa"/>
            <w:vAlign w:val="center"/>
          </w:tcPr>
          <w:p w14:paraId="3398725E" w14:textId="477C0371" w:rsidR="00FB1BAC" w:rsidRPr="00F11415" w:rsidRDefault="0005470B" w:rsidP="00F11415">
            <w:pPr>
              <w:widowControl w:val="0"/>
              <w:pBdr>
                <w:top w:val="nil"/>
                <w:left w:val="nil"/>
                <w:bottom w:val="nil"/>
                <w:right w:val="nil"/>
                <w:between w:val="nil"/>
              </w:pBdr>
              <w:jc w:val="center"/>
              <w:rPr>
                <w:rFonts w:ascii="Noto Sans" w:eastAsia="Arial" w:hAnsi="Noto Sans" w:cs="Noto Sans"/>
                <w:sz w:val="20"/>
                <w:szCs w:val="20"/>
              </w:rPr>
            </w:pPr>
            <w:r w:rsidRPr="00F11415">
              <w:rPr>
                <w:rFonts w:ascii="Noto Sans" w:eastAsia="Arial" w:hAnsi="Noto Sans" w:cs="Noto Sans"/>
                <w:sz w:val="20"/>
                <w:szCs w:val="20"/>
              </w:rPr>
              <w:t>22</w:t>
            </w:r>
            <w:r w:rsidR="00B54EB0" w:rsidRPr="00F11415">
              <w:rPr>
                <w:rFonts w:ascii="Noto Sans" w:eastAsia="Arial" w:hAnsi="Noto Sans" w:cs="Noto Sans"/>
                <w:sz w:val="20"/>
                <w:szCs w:val="20"/>
              </w:rPr>
              <w:t>/04/2026</w:t>
            </w:r>
          </w:p>
        </w:tc>
      </w:tr>
    </w:tbl>
    <w:p w14:paraId="390D0531" w14:textId="77777777" w:rsidR="00CE30CD" w:rsidRPr="00F11415" w:rsidRDefault="00CE30CD" w:rsidP="00F11415">
      <w:pPr>
        <w:rPr>
          <w:rFonts w:ascii="Noto Sans" w:hAnsi="Noto Sans" w:cs="Noto Sans"/>
          <w:sz w:val="20"/>
          <w:szCs w:val="20"/>
        </w:rPr>
      </w:pPr>
    </w:p>
    <w:p w14:paraId="5FC6EC32" w14:textId="77777777" w:rsidR="00EE6B84" w:rsidRPr="00F11415" w:rsidRDefault="00EE6B84" w:rsidP="00F11415">
      <w:pPr>
        <w:pStyle w:val="Ttulo1"/>
        <w:keepLines w:val="0"/>
        <w:numPr>
          <w:ilvl w:val="0"/>
          <w:numId w:val="25"/>
        </w:numPr>
        <w:spacing w:before="0" w:after="0"/>
        <w:ind w:hanging="1004"/>
        <w:rPr>
          <w:rFonts w:ascii="Noto Sans" w:hAnsi="Noto Sans" w:cs="Noto Sans"/>
          <w:sz w:val="20"/>
          <w:szCs w:val="20"/>
        </w:rPr>
      </w:pPr>
      <w:bookmarkStart w:id="57" w:name="_Toc69131995"/>
      <w:bookmarkStart w:id="58" w:name="_Toc227750578"/>
      <w:r w:rsidRPr="00F11415">
        <w:rPr>
          <w:rFonts w:ascii="Noto Sans" w:hAnsi="Noto Sans" w:cs="Noto Sans"/>
          <w:sz w:val="20"/>
          <w:szCs w:val="20"/>
        </w:rPr>
        <w:t>Relación de anexos</w:t>
      </w:r>
      <w:bookmarkEnd w:id="57"/>
      <w:bookmarkEnd w:id="58"/>
    </w:p>
    <w:p w14:paraId="10CDECE2" w14:textId="77777777" w:rsidR="00955E20" w:rsidRPr="00F11415" w:rsidRDefault="00955E20" w:rsidP="00F11415">
      <w:pPr>
        <w:rPr>
          <w:rFonts w:ascii="Noto Sans" w:hAnsi="Noto Sans" w:cs="Noto Sans"/>
          <w:sz w:val="20"/>
          <w:szCs w:val="20"/>
        </w:rPr>
      </w:pPr>
    </w:p>
    <w:tbl>
      <w:tblPr>
        <w:tblW w:w="4043"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1664"/>
        <w:gridCol w:w="3881"/>
        <w:gridCol w:w="2510"/>
      </w:tblGrid>
      <w:tr w:rsidR="009C033E" w:rsidRPr="00F11415" w14:paraId="31D757F9" w14:textId="77777777" w:rsidTr="009C033E">
        <w:trPr>
          <w:trHeight w:val="298"/>
          <w:tblHeader/>
          <w:jc w:val="center"/>
        </w:trPr>
        <w:tc>
          <w:tcPr>
            <w:tcW w:w="1033"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2887C181" w14:textId="77777777" w:rsidR="009C033E" w:rsidRPr="00F11415" w:rsidRDefault="009C033E" w:rsidP="00F11415">
            <w:pPr>
              <w:tabs>
                <w:tab w:val="center" w:pos="4320"/>
                <w:tab w:val="right" w:pos="8640"/>
              </w:tabs>
              <w:jc w:val="center"/>
              <w:rPr>
                <w:rFonts w:ascii="Noto Sans" w:hAnsi="Noto Sans" w:cs="Noto Sans"/>
                <w:b/>
                <w:i/>
                <w:iCs/>
                <w:sz w:val="20"/>
                <w:szCs w:val="20"/>
              </w:rPr>
            </w:pPr>
            <w:r w:rsidRPr="00F11415">
              <w:rPr>
                <w:rFonts w:ascii="Noto Sans" w:hAnsi="Noto Sans" w:cs="Noto Sans"/>
                <w:b/>
                <w:i/>
                <w:iCs/>
                <w:sz w:val="20"/>
                <w:szCs w:val="20"/>
              </w:rPr>
              <w:t>Nombre</w:t>
            </w:r>
          </w:p>
        </w:tc>
        <w:tc>
          <w:tcPr>
            <w:tcW w:w="2409"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7B1733DF" w14:textId="77777777" w:rsidR="009C033E" w:rsidRPr="00F11415" w:rsidRDefault="009C033E" w:rsidP="00F11415">
            <w:pPr>
              <w:tabs>
                <w:tab w:val="center" w:pos="4320"/>
                <w:tab w:val="right" w:pos="8640"/>
              </w:tabs>
              <w:jc w:val="center"/>
              <w:rPr>
                <w:rFonts w:ascii="Noto Sans" w:hAnsi="Noto Sans" w:cs="Noto Sans"/>
                <w:b/>
                <w:i/>
                <w:iCs/>
                <w:sz w:val="20"/>
                <w:szCs w:val="20"/>
              </w:rPr>
            </w:pPr>
            <w:r w:rsidRPr="00F11415">
              <w:rPr>
                <w:rFonts w:ascii="Noto Sans" w:hAnsi="Noto Sans" w:cs="Noto Sans"/>
                <w:b/>
                <w:i/>
                <w:iCs/>
                <w:sz w:val="20"/>
                <w:szCs w:val="20"/>
              </w:rPr>
              <w:t>Descripción corta</w:t>
            </w:r>
          </w:p>
        </w:tc>
        <w:tc>
          <w:tcPr>
            <w:tcW w:w="1558" w:type="pct"/>
            <w:tcBorders>
              <w:top w:val="single" w:sz="4" w:space="0" w:color="808080"/>
              <w:left w:val="single" w:sz="4" w:space="0" w:color="808080"/>
              <w:bottom w:val="single" w:sz="4" w:space="0" w:color="808080"/>
              <w:right w:val="single" w:sz="4" w:space="0" w:color="808080"/>
            </w:tcBorders>
            <w:shd w:val="clear" w:color="auto" w:fill="E0E0E0"/>
            <w:vAlign w:val="center"/>
            <w:hideMark/>
          </w:tcPr>
          <w:p w14:paraId="442DF330" w14:textId="77777777" w:rsidR="009C033E" w:rsidRPr="00F11415" w:rsidRDefault="009C033E" w:rsidP="00F11415">
            <w:pPr>
              <w:tabs>
                <w:tab w:val="center" w:pos="4320"/>
                <w:tab w:val="right" w:pos="8640"/>
              </w:tabs>
              <w:jc w:val="center"/>
              <w:rPr>
                <w:rFonts w:ascii="Noto Sans" w:hAnsi="Noto Sans" w:cs="Noto Sans"/>
                <w:b/>
                <w:i/>
                <w:iCs/>
                <w:sz w:val="20"/>
                <w:szCs w:val="20"/>
              </w:rPr>
            </w:pPr>
            <w:r w:rsidRPr="00F11415">
              <w:rPr>
                <w:rFonts w:ascii="Noto Sans" w:hAnsi="Noto Sans" w:cs="Noto Sans"/>
                <w:b/>
                <w:i/>
                <w:iCs/>
                <w:sz w:val="20"/>
                <w:szCs w:val="20"/>
              </w:rPr>
              <w:t>Fecha de integración al producto</w:t>
            </w:r>
          </w:p>
        </w:tc>
      </w:tr>
      <w:tr w:rsidR="009C033E" w:rsidRPr="00F11415" w14:paraId="13BD21A1" w14:textId="77777777" w:rsidTr="009C033E">
        <w:trPr>
          <w:trHeight w:val="175"/>
          <w:jc w:val="center"/>
        </w:trPr>
        <w:tc>
          <w:tcPr>
            <w:tcW w:w="1033" w:type="pct"/>
            <w:tcBorders>
              <w:top w:val="single" w:sz="4" w:space="0" w:color="808080"/>
              <w:left w:val="single" w:sz="4" w:space="0" w:color="808080"/>
              <w:bottom w:val="single" w:sz="4" w:space="0" w:color="808080"/>
              <w:right w:val="single" w:sz="4" w:space="0" w:color="808080"/>
            </w:tcBorders>
            <w:vAlign w:val="center"/>
          </w:tcPr>
          <w:p w14:paraId="7283014F" w14:textId="77777777" w:rsidR="009C033E" w:rsidRPr="00F11415" w:rsidRDefault="009C033E" w:rsidP="00F11415">
            <w:pPr>
              <w:tabs>
                <w:tab w:val="center" w:pos="4320"/>
                <w:tab w:val="right" w:pos="8640"/>
              </w:tabs>
              <w:jc w:val="center"/>
              <w:rPr>
                <w:rFonts w:ascii="Noto Sans" w:hAnsi="Noto Sans" w:cs="Noto Sans"/>
                <w:sz w:val="20"/>
                <w:szCs w:val="20"/>
                <w:lang w:val="en-US"/>
              </w:rPr>
            </w:pPr>
            <w:r w:rsidRPr="00F11415">
              <w:rPr>
                <w:rFonts w:ascii="Noto Sans" w:hAnsi="Noto Sans" w:cs="Noto Sans"/>
                <w:sz w:val="20"/>
                <w:szCs w:val="20"/>
              </w:rPr>
              <w:t>Apéndice I</w:t>
            </w:r>
          </w:p>
        </w:tc>
        <w:tc>
          <w:tcPr>
            <w:tcW w:w="2409" w:type="pct"/>
            <w:tcBorders>
              <w:top w:val="single" w:sz="4" w:space="0" w:color="808080"/>
              <w:left w:val="single" w:sz="4" w:space="0" w:color="808080"/>
              <w:bottom w:val="single" w:sz="4" w:space="0" w:color="808080"/>
              <w:right w:val="single" w:sz="4" w:space="0" w:color="808080"/>
            </w:tcBorders>
            <w:vAlign w:val="center"/>
          </w:tcPr>
          <w:p w14:paraId="094E5092" w14:textId="77777777" w:rsidR="009C033E" w:rsidRPr="00F11415" w:rsidRDefault="009C033E" w:rsidP="00F11415">
            <w:pPr>
              <w:jc w:val="center"/>
              <w:rPr>
                <w:rFonts w:ascii="Noto Sans" w:hAnsi="Noto Sans" w:cs="Noto Sans"/>
                <w:sz w:val="20"/>
                <w:szCs w:val="20"/>
              </w:rPr>
            </w:pPr>
            <w:r w:rsidRPr="00F11415">
              <w:rPr>
                <w:rFonts w:ascii="Noto Sans" w:hAnsi="Noto Sans" w:cs="Noto Sans"/>
                <w:sz w:val="20"/>
                <w:szCs w:val="20"/>
              </w:rPr>
              <w:t>Apéndice 1.- Listado de Licenciamiento HCS y Software de Respaldos de Centros de Datos</w:t>
            </w:r>
          </w:p>
          <w:p w14:paraId="26D61E66" w14:textId="3283E754" w:rsidR="009C033E" w:rsidRPr="00F11415" w:rsidRDefault="009C033E" w:rsidP="00F11415">
            <w:pPr>
              <w:jc w:val="center"/>
              <w:rPr>
                <w:rFonts w:ascii="Noto Sans" w:hAnsi="Noto Sans" w:cs="Noto Sans"/>
                <w:sz w:val="20"/>
                <w:szCs w:val="20"/>
              </w:rPr>
            </w:pPr>
          </w:p>
        </w:tc>
        <w:tc>
          <w:tcPr>
            <w:tcW w:w="1558" w:type="pct"/>
            <w:tcBorders>
              <w:top w:val="single" w:sz="4" w:space="0" w:color="808080"/>
              <w:left w:val="single" w:sz="4" w:space="0" w:color="808080"/>
              <w:bottom w:val="single" w:sz="4" w:space="0" w:color="808080"/>
              <w:right w:val="single" w:sz="4" w:space="0" w:color="808080"/>
            </w:tcBorders>
            <w:vAlign w:val="center"/>
          </w:tcPr>
          <w:p w14:paraId="7F58FBB4" w14:textId="0EDD53DE" w:rsidR="009C033E" w:rsidRPr="00F11415" w:rsidRDefault="0005470B" w:rsidP="00F11415">
            <w:pPr>
              <w:tabs>
                <w:tab w:val="center" w:pos="4320"/>
                <w:tab w:val="right" w:pos="8640"/>
              </w:tabs>
              <w:jc w:val="center"/>
              <w:rPr>
                <w:rFonts w:ascii="Noto Sans" w:hAnsi="Noto Sans" w:cs="Noto Sans"/>
                <w:i/>
                <w:iCs/>
                <w:sz w:val="20"/>
                <w:szCs w:val="20"/>
              </w:rPr>
            </w:pPr>
            <w:r w:rsidRPr="00F11415">
              <w:rPr>
                <w:rFonts w:ascii="Noto Sans" w:eastAsia="Arial" w:hAnsi="Noto Sans" w:cs="Noto Sans"/>
                <w:sz w:val="20"/>
                <w:szCs w:val="20"/>
              </w:rPr>
              <w:t>22</w:t>
            </w:r>
            <w:r w:rsidR="009C033E" w:rsidRPr="00F11415">
              <w:rPr>
                <w:rFonts w:ascii="Noto Sans" w:eastAsia="Arial" w:hAnsi="Noto Sans" w:cs="Noto Sans"/>
                <w:sz w:val="20"/>
                <w:szCs w:val="20"/>
              </w:rPr>
              <w:t>/04/2026</w:t>
            </w:r>
          </w:p>
        </w:tc>
      </w:tr>
      <w:tr w:rsidR="009C033E" w:rsidRPr="00F11415" w14:paraId="7CB58A29" w14:textId="77777777" w:rsidTr="009C033E">
        <w:trPr>
          <w:trHeight w:val="223"/>
          <w:jc w:val="center"/>
        </w:trPr>
        <w:tc>
          <w:tcPr>
            <w:tcW w:w="1033" w:type="pct"/>
            <w:tcBorders>
              <w:top w:val="single" w:sz="4" w:space="0" w:color="808080"/>
              <w:left w:val="single" w:sz="4" w:space="0" w:color="808080"/>
              <w:bottom w:val="single" w:sz="4" w:space="0" w:color="808080"/>
              <w:right w:val="single" w:sz="4" w:space="0" w:color="808080"/>
            </w:tcBorders>
            <w:vAlign w:val="center"/>
          </w:tcPr>
          <w:p w14:paraId="2E2AEC21" w14:textId="6E7F2AD7" w:rsidR="009C033E" w:rsidRPr="00F11415" w:rsidRDefault="009C033E" w:rsidP="00F11415">
            <w:pPr>
              <w:jc w:val="center"/>
              <w:rPr>
                <w:rFonts w:ascii="Noto Sans" w:hAnsi="Noto Sans" w:cs="Noto Sans"/>
                <w:sz w:val="20"/>
                <w:szCs w:val="20"/>
              </w:rPr>
            </w:pPr>
            <w:r w:rsidRPr="00F11415">
              <w:rPr>
                <w:rFonts w:ascii="Noto Sans" w:hAnsi="Noto Sans" w:cs="Noto Sans"/>
                <w:sz w:val="20"/>
                <w:szCs w:val="20"/>
              </w:rPr>
              <w:t>Apéndice 2</w:t>
            </w:r>
          </w:p>
        </w:tc>
        <w:tc>
          <w:tcPr>
            <w:tcW w:w="2409" w:type="pct"/>
            <w:tcBorders>
              <w:top w:val="single" w:sz="4" w:space="0" w:color="808080"/>
              <w:left w:val="single" w:sz="4" w:space="0" w:color="808080"/>
              <w:bottom w:val="single" w:sz="4" w:space="0" w:color="808080"/>
              <w:right w:val="single" w:sz="4" w:space="0" w:color="808080"/>
            </w:tcBorders>
            <w:vAlign w:val="center"/>
          </w:tcPr>
          <w:p w14:paraId="3FB1777E" w14:textId="1A05506F" w:rsidR="009C033E" w:rsidRPr="00F11415" w:rsidRDefault="009C033E" w:rsidP="00F11415">
            <w:pPr>
              <w:jc w:val="center"/>
              <w:rPr>
                <w:rFonts w:ascii="Noto Sans" w:hAnsi="Noto Sans" w:cs="Noto Sans"/>
                <w:sz w:val="20"/>
                <w:szCs w:val="20"/>
              </w:rPr>
            </w:pPr>
            <w:r w:rsidRPr="00F11415">
              <w:rPr>
                <w:rFonts w:ascii="Noto Sans" w:hAnsi="Noto Sans" w:cs="Noto Sans"/>
                <w:sz w:val="20"/>
                <w:szCs w:val="20"/>
              </w:rPr>
              <w:t>Formato de Propuesta Económica</w:t>
            </w:r>
          </w:p>
        </w:tc>
        <w:tc>
          <w:tcPr>
            <w:tcW w:w="1558" w:type="pct"/>
            <w:tcBorders>
              <w:top w:val="single" w:sz="4" w:space="0" w:color="808080"/>
              <w:left w:val="single" w:sz="4" w:space="0" w:color="808080"/>
              <w:bottom w:val="single" w:sz="4" w:space="0" w:color="808080"/>
              <w:right w:val="single" w:sz="4" w:space="0" w:color="808080"/>
            </w:tcBorders>
            <w:vAlign w:val="center"/>
          </w:tcPr>
          <w:p w14:paraId="1641FDE2" w14:textId="28895C18" w:rsidR="009C033E" w:rsidRPr="00F11415" w:rsidRDefault="0005470B" w:rsidP="00F11415">
            <w:pPr>
              <w:tabs>
                <w:tab w:val="center" w:pos="4320"/>
                <w:tab w:val="right" w:pos="8640"/>
              </w:tabs>
              <w:jc w:val="center"/>
              <w:rPr>
                <w:rFonts w:ascii="Noto Sans" w:hAnsi="Noto Sans" w:cs="Noto Sans"/>
                <w:i/>
                <w:iCs/>
                <w:sz w:val="20"/>
                <w:szCs w:val="20"/>
                <w:lang w:val="en-US"/>
              </w:rPr>
            </w:pPr>
            <w:r w:rsidRPr="00F11415">
              <w:rPr>
                <w:rFonts w:ascii="Noto Sans" w:eastAsia="Arial" w:hAnsi="Noto Sans" w:cs="Noto Sans"/>
                <w:sz w:val="20"/>
                <w:szCs w:val="20"/>
              </w:rPr>
              <w:t>22</w:t>
            </w:r>
            <w:r w:rsidR="009C033E" w:rsidRPr="00F11415">
              <w:rPr>
                <w:rFonts w:ascii="Noto Sans" w:eastAsia="Arial" w:hAnsi="Noto Sans" w:cs="Noto Sans"/>
                <w:sz w:val="20"/>
                <w:szCs w:val="20"/>
              </w:rPr>
              <w:t>/04/2026</w:t>
            </w:r>
          </w:p>
        </w:tc>
      </w:tr>
      <w:tr w:rsidR="009C033E" w:rsidRPr="00F11415" w14:paraId="414BFE32" w14:textId="77777777" w:rsidTr="009C033E">
        <w:trPr>
          <w:trHeight w:val="223"/>
          <w:jc w:val="center"/>
        </w:trPr>
        <w:tc>
          <w:tcPr>
            <w:tcW w:w="1033" w:type="pct"/>
            <w:tcBorders>
              <w:top w:val="single" w:sz="4" w:space="0" w:color="808080"/>
              <w:left w:val="single" w:sz="4" w:space="0" w:color="808080"/>
              <w:bottom w:val="single" w:sz="4" w:space="0" w:color="808080"/>
              <w:right w:val="single" w:sz="4" w:space="0" w:color="808080"/>
            </w:tcBorders>
            <w:vAlign w:val="center"/>
          </w:tcPr>
          <w:p w14:paraId="212FED5E" w14:textId="77777777" w:rsidR="009C033E" w:rsidRPr="00F11415" w:rsidRDefault="009C033E" w:rsidP="00F11415">
            <w:pPr>
              <w:jc w:val="center"/>
              <w:rPr>
                <w:rFonts w:ascii="Noto Sans" w:hAnsi="Noto Sans" w:cs="Noto Sans"/>
                <w:sz w:val="20"/>
                <w:szCs w:val="20"/>
              </w:rPr>
            </w:pPr>
            <w:r w:rsidRPr="00F11415">
              <w:rPr>
                <w:rFonts w:ascii="Noto Sans" w:hAnsi="Noto Sans" w:cs="Noto Sans"/>
                <w:sz w:val="20"/>
                <w:szCs w:val="20"/>
              </w:rPr>
              <w:t>TC</w:t>
            </w:r>
          </w:p>
        </w:tc>
        <w:tc>
          <w:tcPr>
            <w:tcW w:w="2409" w:type="pct"/>
            <w:tcBorders>
              <w:top w:val="single" w:sz="4" w:space="0" w:color="808080"/>
              <w:left w:val="single" w:sz="4" w:space="0" w:color="808080"/>
              <w:bottom w:val="single" w:sz="4" w:space="0" w:color="808080"/>
              <w:right w:val="single" w:sz="4" w:space="0" w:color="808080"/>
            </w:tcBorders>
            <w:vAlign w:val="center"/>
          </w:tcPr>
          <w:p w14:paraId="46B1F1E9" w14:textId="77777777" w:rsidR="009C033E" w:rsidRPr="00F11415" w:rsidRDefault="009C033E" w:rsidP="00F11415">
            <w:pPr>
              <w:jc w:val="center"/>
              <w:rPr>
                <w:rFonts w:ascii="Noto Sans" w:hAnsi="Noto Sans" w:cs="Noto Sans"/>
                <w:sz w:val="20"/>
                <w:szCs w:val="20"/>
              </w:rPr>
            </w:pPr>
            <w:r w:rsidRPr="00F11415">
              <w:rPr>
                <w:rFonts w:ascii="Noto Sans" w:hAnsi="Noto Sans" w:cs="Noto Sans"/>
                <w:sz w:val="20"/>
                <w:szCs w:val="20"/>
              </w:rPr>
              <w:t>Términos y Condiciones</w:t>
            </w:r>
          </w:p>
        </w:tc>
        <w:tc>
          <w:tcPr>
            <w:tcW w:w="1558" w:type="pct"/>
            <w:tcBorders>
              <w:top w:val="single" w:sz="4" w:space="0" w:color="808080"/>
              <w:left w:val="single" w:sz="4" w:space="0" w:color="808080"/>
              <w:bottom w:val="single" w:sz="4" w:space="0" w:color="808080"/>
              <w:right w:val="single" w:sz="4" w:space="0" w:color="808080"/>
            </w:tcBorders>
            <w:vAlign w:val="center"/>
          </w:tcPr>
          <w:p w14:paraId="339A4B6A" w14:textId="6FF8D12F" w:rsidR="009C033E" w:rsidRPr="00F11415" w:rsidRDefault="0005470B" w:rsidP="00F11415">
            <w:pPr>
              <w:tabs>
                <w:tab w:val="center" w:pos="4320"/>
                <w:tab w:val="right" w:pos="8640"/>
              </w:tabs>
              <w:jc w:val="center"/>
              <w:rPr>
                <w:rFonts w:ascii="Noto Sans" w:hAnsi="Noto Sans" w:cs="Noto Sans"/>
                <w:i/>
                <w:iCs/>
                <w:sz w:val="20"/>
                <w:szCs w:val="20"/>
                <w:lang w:val="en-US"/>
              </w:rPr>
            </w:pPr>
            <w:r w:rsidRPr="00F11415">
              <w:rPr>
                <w:rFonts w:ascii="Noto Sans" w:eastAsia="Arial" w:hAnsi="Noto Sans" w:cs="Noto Sans"/>
                <w:sz w:val="20"/>
                <w:szCs w:val="20"/>
              </w:rPr>
              <w:t>22</w:t>
            </w:r>
            <w:r w:rsidR="009C033E" w:rsidRPr="00F11415">
              <w:rPr>
                <w:rFonts w:ascii="Noto Sans" w:eastAsia="Arial" w:hAnsi="Noto Sans" w:cs="Noto Sans"/>
                <w:sz w:val="20"/>
                <w:szCs w:val="20"/>
              </w:rPr>
              <w:t>/04/2026</w:t>
            </w:r>
          </w:p>
        </w:tc>
      </w:tr>
    </w:tbl>
    <w:p w14:paraId="53E1BBB0" w14:textId="77777777" w:rsidR="003B7282" w:rsidRPr="00F11415" w:rsidRDefault="003B7282" w:rsidP="00F11415">
      <w:pPr>
        <w:rPr>
          <w:rFonts w:ascii="Noto Sans" w:hAnsi="Noto Sans" w:cs="Noto Sans"/>
          <w:sz w:val="20"/>
          <w:szCs w:val="20"/>
        </w:rPr>
      </w:pPr>
    </w:p>
    <w:sectPr w:rsidR="003B7282" w:rsidRPr="00F11415" w:rsidSect="00395887">
      <w:headerReference w:type="default" r:id="rId9"/>
      <w:footerReference w:type="default" r:id="rId10"/>
      <w:pgSz w:w="12240" w:h="15840"/>
      <w:pgMar w:top="933" w:right="1134" w:bottom="1134" w:left="1134" w:header="709" w:footer="61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14C1F" w14:textId="77777777" w:rsidR="00CD000A" w:rsidRDefault="00CD000A">
      <w:r>
        <w:separator/>
      </w:r>
    </w:p>
  </w:endnote>
  <w:endnote w:type="continuationSeparator" w:id="0">
    <w:p w14:paraId="49853217" w14:textId="77777777" w:rsidR="00CD000A" w:rsidRDefault="00CD0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altName w:val="Cambria"/>
    <w:charset w:val="00"/>
    <w:family w:val="roman"/>
    <w:pitch w:val="default"/>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ontserrat Medium">
    <w:charset w:val="00"/>
    <w:family w:val="auto"/>
    <w:pitch w:val="variable"/>
    <w:sig w:usb0="2000020F" w:usb1="00000003" w:usb2="0000000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Noto Sans">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AB23E81" w:rsidR="00D8543B" w:rsidRPr="0081451F" w:rsidRDefault="009D359D">
    <w:pPr>
      <w:rPr>
        <w:sz w:val="4"/>
        <w:szCs w:val="4"/>
      </w:rPr>
    </w:pPr>
    <w:r>
      <w:rPr>
        <w:noProof/>
        <w:lang w:eastAsia="es-MX"/>
      </w:rPr>
      <w:drawing>
        <wp:anchor distT="0" distB="0" distL="114300" distR="114300" simplePos="0" relativeHeight="251692032" behindDoc="0" locked="0" layoutInCell="1" hidden="0" allowOverlap="1" wp14:anchorId="1C55AC3D" wp14:editId="220AB312">
          <wp:simplePos x="0" y="0"/>
          <wp:positionH relativeFrom="margin">
            <wp:align>center</wp:align>
          </wp:positionH>
          <wp:positionV relativeFrom="paragraph">
            <wp:posOffset>283845</wp:posOffset>
          </wp:positionV>
          <wp:extent cx="6936740" cy="136525"/>
          <wp:effectExtent l="0" t="0" r="0" b="0"/>
          <wp:wrapSquare wrapText="bothSides" distT="0" distB="0" distL="114300" distR="114300"/>
          <wp:docPr id="585562989" name="Imagen 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bl>
    <w:tblPr>
      <w:tblStyle w:val="2"/>
      <w:tblW w:w="11140" w:type="dxa"/>
      <w:tblInd w:w="-572" w:type="dxa"/>
      <w:tblLayout w:type="fixed"/>
      <w:tblLook w:val="0400" w:firstRow="0" w:lastRow="0" w:firstColumn="0" w:lastColumn="0" w:noHBand="0" w:noVBand="1"/>
    </w:tblPr>
    <w:tblGrid>
      <w:gridCol w:w="4077"/>
      <w:gridCol w:w="3969"/>
      <w:gridCol w:w="3094"/>
    </w:tblGrid>
    <w:tr w:rsidR="00351BAD" w:rsidRPr="00B82CB4" w14:paraId="5AE6D8B5" w14:textId="77777777" w:rsidTr="00351BAD">
      <w:trPr>
        <w:trHeight w:val="375"/>
      </w:trPr>
      <w:tc>
        <w:tcPr>
          <w:tcW w:w="4077" w:type="dxa"/>
          <w:vAlign w:val="center"/>
        </w:tcPr>
        <w:p w14:paraId="59B051C2" w14:textId="77777777" w:rsidR="00351BAD" w:rsidRDefault="00351BAD" w:rsidP="00351BAD">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Pr>
              <w:rFonts w:ascii="Arial Narrow" w:eastAsia="Arial Narrow" w:hAnsi="Arial Narrow" w:cs="Arial Narrow"/>
              <w:b/>
              <w:color w:val="000000" w:themeColor="text1"/>
              <w:sz w:val="16"/>
              <w:szCs w:val="16"/>
            </w:rPr>
            <w:t>SGMP_POTIC_AnexoTecnico</w:t>
          </w:r>
          <w:proofErr w:type="spellEnd"/>
        </w:p>
      </w:tc>
      <w:tc>
        <w:tcPr>
          <w:tcW w:w="3969" w:type="dxa"/>
          <w:vAlign w:val="center"/>
        </w:tcPr>
        <w:p w14:paraId="5C3D5EA2" w14:textId="77777777" w:rsidR="00351BAD" w:rsidRDefault="00351BAD" w:rsidP="00351BAD">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p>
      </w:tc>
      <w:tc>
        <w:tcPr>
          <w:tcW w:w="3094" w:type="dxa"/>
          <w:vAlign w:val="center"/>
        </w:tcPr>
        <w:p w14:paraId="396460EB" w14:textId="77777777" w:rsidR="00351BAD" w:rsidRPr="00B82CB4" w:rsidRDefault="00351BAD" w:rsidP="00351BAD">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Pr>
              <w:rFonts w:ascii="Arial Narrow" w:eastAsia="Arial Narrow" w:hAnsi="Arial Narrow" w:cs="Arial Narrow"/>
              <w:b/>
              <w:bCs/>
              <w:noProof/>
              <w:sz w:val="16"/>
              <w:szCs w:val="16"/>
            </w:rPr>
            <w:t>6</w:t>
          </w:r>
          <w:r w:rsidRPr="00B82CB4">
            <w:rPr>
              <w:rFonts w:ascii="Arial Narrow" w:eastAsia="Arial Narrow" w:hAnsi="Arial Narrow" w:cs="Arial Narrow"/>
              <w:b/>
              <w:bCs/>
              <w:sz w:val="16"/>
              <w:szCs w:val="16"/>
            </w:rPr>
            <w:fldChar w:fldCharType="end"/>
          </w:r>
        </w:p>
      </w:tc>
    </w:tr>
  </w:tbl>
  <w:p w14:paraId="4AD2C016" w14:textId="2A50D96F" w:rsidR="00D8543B" w:rsidRPr="004B3588" w:rsidRDefault="00D8543B" w:rsidP="009D359D">
    <w:pPr>
      <w:pBdr>
        <w:top w:val="nil"/>
        <w:left w:val="nil"/>
        <w:bottom w:val="nil"/>
        <w:right w:val="nil"/>
        <w:between w:val="nil"/>
      </w:pBdr>
      <w:tabs>
        <w:tab w:val="center" w:pos="4419"/>
        <w:tab w:val="right" w:pos="8838"/>
      </w:tabs>
      <w:ind w:left="-567"/>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FE2B2" w14:textId="77777777" w:rsidR="00CD000A" w:rsidRDefault="00CD000A">
      <w:r>
        <w:separator/>
      </w:r>
    </w:p>
  </w:footnote>
  <w:footnote w:type="continuationSeparator" w:id="0">
    <w:p w14:paraId="5BD93E55" w14:textId="77777777" w:rsidR="00CD000A" w:rsidRDefault="00CD0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BF59" w14:textId="77777777" w:rsidR="00351BAD" w:rsidRDefault="00351BAD" w:rsidP="00351BAD">
    <w:pPr>
      <w:widowControl w:val="0"/>
      <w:spacing w:line="276" w:lineRule="auto"/>
      <w:rPr>
        <w:sz w:val="4"/>
        <w:szCs w:val="4"/>
      </w:rPr>
    </w:pPr>
  </w:p>
  <w:tbl>
    <w:tblPr>
      <w:tblW w:w="11190" w:type="dxa"/>
      <w:jc w:val="center"/>
      <w:tblLayout w:type="fixed"/>
      <w:tblLook w:val="0400" w:firstRow="0" w:lastRow="0" w:firstColumn="0" w:lastColumn="0" w:noHBand="0" w:noVBand="1"/>
    </w:tblPr>
    <w:tblGrid>
      <w:gridCol w:w="1412"/>
      <w:gridCol w:w="8223"/>
      <w:gridCol w:w="1555"/>
    </w:tblGrid>
    <w:tr w:rsidR="00351BAD" w14:paraId="4CF7AD5E" w14:textId="77777777" w:rsidTr="00351BAD">
      <w:trPr>
        <w:trHeight w:val="275"/>
        <w:jc w:val="center"/>
      </w:trPr>
      <w:tc>
        <w:tcPr>
          <w:tcW w:w="11193" w:type="dxa"/>
          <w:gridSpan w:val="3"/>
          <w:hideMark/>
        </w:tcPr>
        <w:p w14:paraId="1C17828A" w14:textId="204FDF32" w:rsidR="00351BAD" w:rsidRDefault="00351BAD" w:rsidP="00351BAD">
          <w:pPr>
            <w:tabs>
              <w:tab w:val="center" w:pos="4419"/>
              <w:tab w:val="right" w:pos="8838"/>
            </w:tabs>
            <w:rPr>
              <w:rFonts w:ascii="Calibri" w:eastAsia="Calibri" w:hAnsi="Calibri" w:cs="Calibri"/>
              <w:color w:val="000000"/>
              <w:sz w:val="10"/>
              <w:szCs w:val="10"/>
            </w:rPr>
          </w:pPr>
          <w:bookmarkStart w:id="59" w:name="_Hlk148353358"/>
          <w:r>
            <w:rPr>
              <w:noProof/>
            </w:rPr>
            <w:drawing>
              <wp:anchor distT="0" distB="0" distL="114300" distR="114300" simplePos="0" relativeHeight="251689984" behindDoc="0" locked="0" layoutInCell="1" allowOverlap="1" wp14:anchorId="7AC77C02" wp14:editId="2211CF71">
                <wp:simplePos x="0" y="0"/>
                <wp:positionH relativeFrom="column">
                  <wp:align>center</wp:align>
                </wp:positionH>
                <wp:positionV relativeFrom="topMargin">
                  <wp:align>center</wp:align>
                </wp:positionV>
                <wp:extent cx="6332220" cy="125095"/>
                <wp:effectExtent l="0" t="0" r="0" b="8255"/>
                <wp:wrapTopAndBottom/>
                <wp:docPr id="169925820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125095"/>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AD" w14:paraId="1857022B" w14:textId="77777777" w:rsidTr="00351BAD">
      <w:trPr>
        <w:trHeight w:val="797"/>
        <w:jc w:val="center"/>
      </w:trPr>
      <w:tc>
        <w:tcPr>
          <w:tcW w:w="1413" w:type="dxa"/>
          <w:hideMark/>
        </w:tcPr>
        <w:p w14:paraId="54C2C2B1" w14:textId="7CAD8908" w:rsidR="00351BAD" w:rsidRDefault="00351BAD" w:rsidP="00351BAD">
          <w:pP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inline distT="0" distB="0" distL="0" distR="0" wp14:anchorId="51ED613F" wp14:editId="6C07A764">
                <wp:extent cx="439420" cy="540385"/>
                <wp:effectExtent l="0" t="0" r="0" b="0"/>
                <wp:docPr id="1526865227" name="Imagen 6"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9420" cy="540385"/>
                        </a:xfrm>
                        <a:prstGeom prst="rect">
                          <a:avLst/>
                        </a:prstGeom>
                        <a:noFill/>
                        <a:ln>
                          <a:noFill/>
                        </a:ln>
                      </pic:spPr>
                    </pic:pic>
                  </a:graphicData>
                </a:graphic>
              </wp:inline>
            </w:drawing>
          </w:r>
        </w:p>
      </w:tc>
      <w:tc>
        <w:tcPr>
          <w:tcW w:w="8225" w:type="dxa"/>
        </w:tcPr>
        <w:p w14:paraId="4EB3EE72" w14:textId="47DE587D" w:rsidR="00351BAD" w:rsidRDefault="00D24C03" w:rsidP="00351BAD">
          <w:pPr>
            <w:ind w:right="58"/>
            <w:jc w:val="center"/>
            <w:rPr>
              <w:rFonts w:ascii="Arial Narrow" w:eastAsia="Arial Narrow" w:hAnsi="Arial Narrow" w:cs="Arial Narrow"/>
              <w:b/>
              <w:color w:val="000000" w:themeColor="text1"/>
              <w:sz w:val="22"/>
              <w:szCs w:val="22"/>
            </w:rPr>
          </w:pPr>
          <w:sdt>
            <w:sdtPr>
              <w:rPr>
                <w:rStyle w:val="reasIMSS"/>
                <w:rFonts w:eastAsia="Arial Narrow" w:cs="Arial Narrow"/>
                <w:b w:val="0"/>
                <w:color w:val="000000" w:themeColor="text1"/>
                <w:szCs w:val="22"/>
              </w:rPr>
              <w:id w:val="1820835559"/>
              <w:placeholder>
                <w:docPart w:val="8973E55AF6EF4EFE835C648DD6F44C02"/>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reasIMSS"/>
              </w:rPr>
            </w:sdtEndPr>
            <w:sdtContent>
              <w:r w:rsidR="00351BAD">
                <w:rPr>
                  <w:rStyle w:val="reasIMSS"/>
                  <w:rFonts w:eastAsia="Arial Narrow"/>
                </w:rPr>
                <w:t>CSITI</w:t>
              </w:r>
            </w:sdtContent>
          </w:sdt>
          <w:r w:rsidR="00351BAD">
            <w:rPr>
              <w:rFonts w:ascii="Arial Narrow" w:eastAsia="Arial Narrow" w:hAnsi="Arial Narrow" w:cs="Arial Narrow"/>
              <w:b/>
              <w:color w:val="000000" w:themeColor="text1"/>
              <w:sz w:val="22"/>
              <w:szCs w:val="22"/>
            </w:rPr>
            <w:t xml:space="preserve"> - </w:t>
          </w:r>
          <w:sdt>
            <w:sdtPr>
              <w:rPr>
                <w:rStyle w:val="reasIMSS"/>
                <w:rFonts w:eastAsia="Arial Narrow"/>
              </w:rPr>
              <w:id w:val="-891413058"/>
              <w:placeholder>
                <w:docPart w:val="E1F4402C6DDD49F993AFBAA3934EE5BE"/>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EndPr>
              <w:rPr>
                <w:rStyle w:val="reasIMSS"/>
              </w:rPr>
            </w:sdtEndPr>
            <w:sdtContent>
              <w:r w:rsidR="00252D95">
                <w:rPr>
                  <w:rStyle w:val="reasIMSS"/>
                  <w:rFonts w:eastAsia="Arial Narrow"/>
                </w:rPr>
                <w:t>CTOACD</w:t>
              </w:r>
            </w:sdtContent>
          </w:sdt>
          <w:r w:rsidR="00351BAD">
            <w:rPr>
              <w:rFonts w:ascii="Arial Narrow" w:eastAsia="Arial Narrow" w:hAnsi="Arial Narrow" w:cs="Arial Narrow"/>
              <w:b/>
              <w:color w:val="000000" w:themeColor="text1"/>
              <w:sz w:val="22"/>
              <w:szCs w:val="22"/>
            </w:rPr>
            <w:t xml:space="preserve"> - </w:t>
          </w:r>
          <w:sdt>
            <w:sdtPr>
              <w:rPr>
                <w:rStyle w:val="reasIMSS"/>
                <w:rFonts w:eastAsia="Arial Narrow"/>
              </w:rPr>
              <w:id w:val="723642464"/>
              <w:placeholder>
                <w:docPart w:val="0F0F97AF46064BDABADF2E3233442CEB"/>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EndPr>
              <w:rPr>
                <w:rStyle w:val="reasIMSS"/>
              </w:rPr>
            </w:sdtEndPr>
            <w:sdtContent>
              <w:r w:rsidR="00252D95">
                <w:rPr>
                  <w:rStyle w:val="reasIMSS"/>
                  <w:rFonts w:eastAsia="Arial Narrow"/>
                </w:rPr>
                <w:t>DACD</w:t>
              </w:r>
            </w:sdtContent>
          </w:sdt>
        </w:p>
        <w:p w14:paraId="67CF65B3" w14:textId="77777777" w:rsidR="00351BAD" w:rsidRDefault="00351BAD" w:rsidP="00351BAD">
          <w:pPr>
            <w:ind w:right="58"/>
            <w:jc w:val="center"/>
            <w:rPr>
              <w:rFonts w:ascii="Arial Narrow" w:eastAsia="Arial Narrow" w:hAnsi="Arial Narrow" w:cs="Arial Narrow"/>
              <w:b/>
              <w:iCs/>
              <w:sz w:val="22"/>
              <w:szCs w:val="22"/>
            </w:rPr>
          </w:pPr>
          <w:r>
            <w:rPr>
              <w:rFonts w:ascii="Arial Narrow" w:eastAsia="Arial Narrow" w:hAnsi="Arial Narrow" w:cs="Arial Narrow"/>
              <w:b/>
              <w:iCs/>
              <w:sz w:val="22"/>
              <w:szCs w:val="22"/>
            </w:rPr>
            <w:t xml:space="preserve"> Portafolio de Proyectos TIC</w:t>
          </w:r>
        </w:p>
        <w:p w14:paraId="1A7D7F83" w14:textId="77777777" w:rsidR="00351BAD" w:rsidRDefault="00351BAD" w:rsidP="00351BAD">
          <w:pPr>
            <w:ind w:right="58"/>
            <w:jc w:val="center"/>
            <w:rPr>
              <w:rFonts w:ascii="Arial Narrow" w:eastAsia="Arial Narrow" w:hAnsi="Arial Narrow" w:cs="Arial Narrow"/>
              <w:b/>
              <w:iCs/>
              <w:sz w:val="22"/>
              <w:szCs w:val="22"/>
            </w:rPr>
          </w:pPr>
          <w:r>
            <w:rPr>
              <w:rFonts w:ascii="Arial Narrow" w:eastAsia="Arial Narrow" w:hAnsi="Arial Narrow" w:cs="Arial Narrow"/>
              <w:b/>
              <w:iCs/>
              <w:sz w:val="22"/>
              <w:szCs w:val="22"/>
            </w:rPr>
            <w:t>Anexo Técnico</w:t>
          </w:r>
        </w:p>
        <w:p w14:paraId="78B1DF15" w14:textId="1853400A" w:rsidR="00351BAD" w:rsidRDefault="00351BAD" w:rsidP="00351BAD">
          <w:pPr>
            <w:ind w:right="58"/>
            <w:jc w:val="center"/>
            <w:rPr>
              <w:rFonts w:ascii="Arial Narrow" w:eastAsia="Arial Narrow" w:hAnsi="Arial Narrow" w:cs="Arial Narrow"/>
              <w:b/>
              <w:i/>
              <w:iCs/>
              <w:color w:val="000000" w:themeColor="text1"/>
              <w:sz w:val="20"/>
              <w:szCs w:val="20"/>
            </w:rPr>
          </w:pPr>
          <w:bookmarkStart w:id="60" w:name="_Hlk192513852"/>
          <w:r w:rsidRPr="00351BAD">
            <w:rPr>
              <w:rFonts w:ascii="Arial Narrow" w:eastAsia="Arial Narrow" w:hAnsi="Arial Narrow" w:cs="Arial Narrow"/>
              <w:b/>
              <w:sz w:val="20"/>
              <w:szCs w:val="20"/>
            </w:rPr>
            <w:t>Servicio de Uso de Licenciamiento y Soporte Técnico y Software de Respaldos 202</w:t>
          </w:r>
          <w:r w:rsidR="00FB1BAC">
            <w:rPr>
              <w:rFonts w:ascii="Arial Narrow" w:eastAsia="Arial Narrow" w:hAnsi="Arial Narrow" w:cs="Arial Narrow"/>
              <w:b/>
              <w:sz w:val="20"/>
              <w:szCs w:val="20"/>
            </w:rPr>
            <w:t>6</w:t>
          </w:r>
          <w:r w:rsidRPr="00351BAD">
            <w:rPr>
              <w:rFonts w:ascii="Arial Narrow" w:eastAsia="Arial Narrow" w:hAnsi="Arial Narrow" w:cs="Arial Narrow"/>
              <w:b/>
              <w:sz w:val="20"/>
              <w:szCs w:val="20"/>
            </w:rPr>
            <w:t xml:space="preserve"> (Huawei)”</w:t>
          </w:r>
          <w:bookmarkEnd w:id="60"/>
        </w:p>
      </w:tc>
      <w:tc>
        <w:tcPr>
          <w:tcW w:w="1555" w:type="dxa"/>
        </w:tcPr>
        <w:p w14:paraId="1A9D1C65" w14:textId="12C5E53C" w:rsidR="00351BAD" w:rsidRDefault="00351BAD" w:rsidP="00351BAD">
          <w:pPr>
            <w:jc w:val="center"/>
            <w:rPr>
              <w:rFonts w:ascii="Arial Narrow" w:eastAsia="Arial Narrow" w:hAnsi="Arial Narrow" w:cs="Arial Narrow"/>
              <w:b/>
              <w:noProof/>
              <w:color w:val="000000"/>
              <w:sz w:val="16"/>
              <w:szCs w:val="16"/>
            </w:rPr>
          </w:pPr>
          <w:r>
            <w:rPr>
              <w:rFonts w:ascii="Arial Narrow" w:eastAsia="Arial Narrow" w:hAnsi="Arial Narrow" w:cs="Arial Narrow"/>
              <w:b/>
              <w:noProof/>
              <w:color w:val="000000"/>
              <w:sz w:val="16"/>
              <w:szCs w:val="16"/>
              <w:lang w:eastAsia="es-MX"/>
            </w:rPr>
            <w:drawing>
              <wp:inline distT="0" distB="0" distL="0" distR="0" wp14:anchorId="1AB885EE" wp14:editId="24656614">
                <wp:extent cx="635635" cy="570230"/>
                <wp:effectExtent l="0" t="0" r="0" b="1270"/>
                <wp:docPr id="987734469" name="Imagen 7"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21499898" descr="Logotipo&#10;&#10;Descripción generada automá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5635" cy="570230"/>
                        </a:xfrm>
                        <a:prstGeom prst="rect">
                          <a:avLst/>
                        </a:prstGeom>
                        <a:noFill/>
                        <a:ln>
                          <a:noFill/>
                        </a:ln>
                      </pic:spPr>
                    </pic:pic>
                  </a:graphicData>
                </a:graphic>
              </wp:inline>
            </w:drawing>
          </w:r>
        </w:p>
      </w:tc>
    </w:tr>
    <w:bookmarkEnd w:id="59"/>
  </w:tbl>
  <w:p w14:paraId="555C50D1" w14:textId="77777777" w:rsidR="00D8543B" w:rsidRPr="00685647" w:rsidRDefault="00D8543B" w:rsidP="0068564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4"/>
    <w:multiLevelType w:val="singleLevel"/>
    <w:tmpl w:val="00000004"/>
    <w:name w:val="WW8Num5"/>
    <w:lvl w:ilvl="0">
      <w:start w:val="1"/>
      <w:numFmt w:val="bullet"/>
      <w:lvlText w:val="o"/>
      <w:lvlJc w:val="left"/>
      <w:pPr>
        <w:tabs>
          <w:tab w:val="num" w:pos="720"/>
        </w:tabs>
        <w:ind w:left="720" w:hanging="360"/>
      </w:pPr>
      <w:rPr>
        <w:rFonts w:ascii="Courier New" w:hAnsi="Courier New" w:cs="Courier New"/>
      </w:rPr>
    </w:lvl>
  </w:abstractNum>
  <w:abstractNum w:abstractNumId="2" w15:restartNumberingAfterBreak="0">
    <w:nsid w:val="00000005"/>
    <w:multiLevelType w:val="multilevel"/>
    <w:tmpl w:val="00000005"/>
    <w:name w:val="WW8Num6"/>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o"/>
      <w:lvlJc w:val="left"/>
      <w:pPr>
        <w:tabs>
          <w:tab w:val="num" w:pos="2160"/>
        </w:tabs>
        <w:ind w:left="2160" w:hanging="360"/>
      </w:pPr>
      <w:rPr>
        <w:rFonts w:ascii="Courier New" w:hAnsi="Courier New" w:cs="Courier New"/>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14"/>
    <w:lvl w:ilvl="0">
      <w:start w:val="1"/>
      <w:numFmt w:val="bullet"/>
      <w:lvlText w:val="o"/>
      <w:lvlJc w:val="left"/>
      <w:pPr>
        <w:tabs>
          <w:tab w:val="num" w:pos="720"/>
        </w:tabs>
        <w:ind w:left="720" w:hanging="360"/>
      </w:pPr>
      <w:rPr>
        <w:rFonts w:ascii="Courier New" w:hAnsi="Courier New" w:cs="Courier New"/>
      </w:rPr>
    </w:lvl>
    <w:lvl w:ilvl="1">
      <w:start w:val="1"/>
      <w:numFmt w:val="bullet"/>
      <w:lvlText w:val=""/>
      <w:lvlJc w:val="left"/>
      <w:pPr>
        <w:tabs>
          <w:tab w:val="num" w:pos="1440"/>
        </w:tabs>
        <w:ind w:left="1440" w:hanging="360"/>
      </w:pPr>
      <w:rPr>
        <w:rFonts w:ascii="Wingdings" w:hAnsi="Wingdings"/>
        <w:color w:val="FF0000"/>
        <w:sz w:val="24"/>
      </w:rPr>
    </w:lvl>
    <w:lvl w:ilvl="2">
      <w:start w:val="1"/>
      <w:numFmt w:val="bullet"/>
      <w:lvlText w:val=""/>
      <w:lvlJc w:val="left"/>
      <w:pPr>
        <w:tabs>
          <w:tab w:val="num" w:pos="2160"/>
        </w:tabs>
        <w:ind w:left="2160" w:hanging="360"/>
      </w:pPr>
      <w:rPr>
        <w:rFonts w:ascii="Wingdings" w:hAnsi="Wingdings"/>
        <w:color w:val="FF0000"/>
        <w:sz w:val="24"/>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olor w:val="FF0000"/>
        <w:sz w:val="24"/>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olor w:val="FF0000"/>
        <w:sz w:val="24"/>
      </w:rPr>
    </w:lvl>
  </w:abstractNum>
  <w:abstractNum w:abstractNumId="4" w15:restartNumberingAfterBreak="0">
    <w:nsid w:val="0000000D"/>
    <w:multiLevelType w:val="multilevel"/>
    <w:tmpl w:val="0000000D"/>
    <w:name w:val="WW8Num16"/>
    <w:lvl w:ilvl="0">
      <w:start w:val="1"/>
      <w:numFmt w:val="bullet"/>
      <w:lvlText w:val="-"/>
      <w:lvlJc w:val="left"/>
      <w:pPr>
        <w:tabs>
          <w:tab w:val="num" w:pos="720"/>
        </w:tabs>
        <w:ind w:left="720" w:hanging="360"/>
      </w:pPr>
      <w:rPr>
        <w:rFonts w:ascii="Arial" w:hAnsi="Arial" w:cs="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12"/>
    <w:multiLevelType w:val="multilevel"/>
    <w:tmpl w:val="00000012"/>
    <w:name w:val="WW8Num23"/>
    <w:lvl w:ilvl="0">
      <w:start w:val="1"/>
      <w:numFmt w:val="bullet"/>
      <w:lvlText w:val="o"/>
      <w:lvlJc w:val="left"/>
      <w:pPr>
        <w:tabs>
          <w:tab w:val="num" w:pos="1210"/>
        </w:tabs>
        <w:ind w:left="1210" w:hanging="360"/>
      </w:pPr>
      <w:rPr>
        <w:rFonts w:ascii="Courier New" w:hAnsi="Courier New"/>
      </w:rPr>
    </w:lvl>
    <w:lvl w:ilvl="1">
      <w:start w:val="1"/>
      <w:numFmt w:val="bullet"/>
      <w:lvlText w:val=""/>
      <w:lvlJc w:val="left"/>
      <w:pPr>
        <w:tabs>
          <w:tab w:val="num" w:pos="1814"/>
        </w:tabs>
        <w:ind w:left="1814" w:hanging="360"/>
      </w:pPr>
      <w:rPr>
        <w:rFonts w:ascii="Symbol" w:hAnsi="Symbol" w:cs="Courier New"/>
      </w:rPr>
    </w:lvl>
    <w:lvl w:ilvl="2">
      <w:start w:val="1"/>
      <w:numFmt w:val="bullet"/>
      <w:lvlText w:val=""/>
      <w:lvlJc w:val="left"/>
      <w:pPr>
        <w:tabs>
          <w:tab w:val="num" w:pos="2534"/>
        </w:tabs>
        <w:ind w:left="2534" w:hanging="360"/>
      </w:pPr>
      <w:rPr>
        <w:rFonts w:ascii="Wingdings" w:hAnsi="Wingdings" w:cs="Courier New"/>
        <w:color w:val="000000"/>
        <w:sz w:val="24"/>
      </w:rPr>
    </w:lvl>
    <w:lvl w:ilvl="3">
      <w:start w:val="1"/>
      <w:numFmt w:val="bullet"/>
      <w:lvlText w:val=""/>
      <w:lvlJc w:val="left"/>
      <w:pPr>
        <w:tabs>
          <w:tab w:val="num" w:pos="3254"/>
        </w:tabs>
        <w:ind w:left="3254" w:hanging="360"/>
      </w:pPr>
      <w:rPr>
        <w:rFonts w:ascii="Symbol" w:hAnsi="Symbol" w:cs="Courier New"/>
      </w:rPr>
    </w:lvl>
    <w:lvl w:ilvl="4">
      <w:start w:val="1"/>
      <w:numFmt w:val="bullet"/>
      <w:lvlText w:val="o"/>
      <w:lvlJc w:val="left"/>
      <w:pPr>
        <w:tabs>
          <w:tab w:val="num" w:pos="3974"/>
        </w:tabs>
        <w:ind w:left="3974" w:hanging="360"/>
      </w:pPr>
      <w:rPr>
        <w:rFonts w:ascii="Courier New" w:hAnsi="Courier New"/>
      </w:rPr>
    </w:lvl>
    <w:lvl w:ilvl="5">
      <w:start w:val="1"/>
      <w:numFmt w:val="bullet"/>
      <w:lvlText w:val=""/>
      <w:lvlJc w:val="left"/>
      <w:pPr>
        <w:tabs>
          <w:tab w:val="num" w:pos="4694"/>
        </w:tabs>
        <w:ind w:left="4694" w:hanging="360"/>
      </w:pPr>
      <w:rPr>
        <w:rFonts w:ascii="Wingdings" w:hAnsi="Wingdings" w:cs="Courier New"/>
        <w:color w:val="000000"/>
        <w:sz w:val="24"/>
      </w:rPr>
    </w:lvl>
    <w:lvl w:ilvl="6">
      <w:start w:val="1"/>
      <w:numFmt w:val="bullet"/>
      <w:lvlText w:val=""/>
      <w:lvlJc w:val="left"/>
      <w:pPr>
        <w:tabs>
          <w:tab w:val="num" w:pos="5414"/>
        </w:tabs>
        <w:ind w:left="5414" w:hanging="360"/>
      </w:pPr>
      <w:rPr>
        <w:rFonts w:ascii="Symbol" w:hAnsi="Symbol" w:cs="Courier New"/>
      </w:rPr>
    </w:lvl>
    <w:lvl w:ilvl="7">
      <w:start w:val="1"/>
      <w:numFmt w:val="bullet"/>
      <w:lvlText w:val="o"/>
      <w:lvlJc w:val="left"/>
      <w:pPr>
        <w:tabs>
          <w:tab w:val="num" w:pos="6134"/>
        </w:tabs>
        <w:ind w:left="6134" w:hanging="360"/>
      </w:pPr>
      <w:rPr>
        <w:rFonts w:ascii="Courier New" w:hAnsi="Courier New"/>
      </w:rPr>
    </w:lvl>
    <w:lvl w:ilvl="8">
      <w:start w:val="1"/>
      <w:numFmt w:val="bullet"/>
      <w:lvlText w:val=""/>
      <w:lvlJc w:val="left"/>
      <w:pPr>
        <w:tabs>
          <w:tab w:val="num" w:pos="6854"/>
        </w:tabs>
        <w:ind w:left="6854" w:hanging="360"/>
      </w:pPr>
      <w:rPr>
        <w:rFonts w:ascii="Wingdings" w:hAnsi="Wingdings" w:cs="Courier New"/>
        <w:color w:val="000000"/>
        <w:sz w:val="24"/>
      </w:rPr>
    </w:lvl>
  </w:abstractNum>
  <w:abstractNum w:abstractNumId="6" w15:restartNumberingAfterBreak="0">
    <w:nsid w:val="00000015"/>
    <w:multiLevelType w:val="singleLevel"/>
    <w:tmpl w:val="00000015"/>
    <w:name w:val="WW8Num30"/>
    <w:lvl w:ilvl="0">
      <w:start w:val="1"/>
      <w:numFmt w:val="bullet"/>
      <w:lvlText w:val=""/>
      <w:lvlJc w:val="left"/>
      <w:pPr>
        <w:tabs>
          <w:tab w:val="num" w:pos="720"/>
        </w:tabs>
        <w:ind w:left="720" w:hanging="360"/>
      </w:pPr>
      <w:rPr>
        <w:rFonts w:ascii="Wingdings" w:hAnsi="Wingdings" w:cs="Courier New"/>
      </w:rPr>
    </w:lvl>
  </w:abstractNum>
  <w:abstractNum w:abstractNumId="7" w15:restartNumberingAfterBreak="0">
    <w:nsid w:val="00000016"/>
    <w:multiLevelType w:val="singleLevel"/>
    <w:tmpl w:val="00000016"/>
    <w:name w:val="WW8Num31"/>
    <w:lvl w:ilvl="0">
      <w:start w:val="1"/>
      <w:numFmt w:val="bullet"/>
      <w:lvlText w:val="o"/>
      <w:lvlJc w:val="left"/>
      <w:pPr>
        <w:tabs>
          <w:tab w:val="num" w:pos="820"/>
        </w:tabs>
        <w:ind w:left="820" w:hanging="360"/>
      </w:pPr>
      <w:rPr>
        <w:rFonts w:ascii="Courier New" w:hAnsi="Courier New"/>
      </w:rPr>
    </w:lvl>
  </w:abstractNum>
  <w:abstractNum w:abstractNumId="8" w15:restartNumberingAfterBreak="0">
    <w:nsid w:val="00000019"/>
    <w:multiLevelType w:val="multilevel"/>
    <w:tmpl w:val="00000019"/>
    <w:name w:val="WW8Num35"/>
    <w:lvl w:ilvl="0">
      <w:start w:val="1"/>
      <w:numFmt w:val="bullet"/>
      <w:lvlText w:val="o"/>
      <w:lvlJc w:val="left"/>
      <w:pPr>
        <w:tabs>
          <w:tab w:val="num" w:pos="1570"/>
        </w:tabs>
        <w:ind w:left="1570" w:hanging="360"/>
      </w:pPr>
      <w:rPr>
        <w:rFonts w:ascii="Courier New" w:hAnsi="Courier New"/>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9" w15:restartNumberingAfterBreak="0">
    <w:nsid w:val="0000001B"/>
    <w:multiLevelType w:val="multilevel"/>
    <w:tmpl w:val="0000001B"/>
    <w:name w:val="WW8Num37"/>
    <w:lvl w:ilvl="0">
      <w:start w:val="1"/>
      <w:numFmt w:val="bullet"/>
      <w:lvlText w:val="o"/>
      <w:lvlJc w:val="left"/>
      <w:pPr>
        <w:tabs>
          <w:tab w:val="num" w:pos="1210"/>
        </w:tabs>
        <w:ind w:left="1210" w:hanging="360"/>
      </w:pPr>
      <w:rPr>
        <w:rFonts w:ascii="Courier New" w:hAnsi="Courier New"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1C"/>
    <w:multiLevelType w:val="multilevel"/>
    <w:tmpl w:val="0000001C"/>
    <w:name w:val="WW8Num38"/>
    <w:lvl w:ilvl="0">
      <w:start w:val="1"/>
      <w:numFmt w:val="bullet"/>
      <w:lvlText w:val="o"/>
      <w:lvlJc w:val="left"/>
      <w:pPr>
        <w:tabs>
          <w:tab w:val="num" w:pos="1210"/>
        </w:tabs>
        <w:ind w:left="1210" w:hanging="360"/>
      </w:pPr>
      <w:rPr>
        <w:rFonts w:ascii="Courier New" w:hAnsi="Courier New"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D"/>
    <w:multiLevelType w:val="multilevel"/>
    <w:tmpl w:val="0000001D"/>
    <w:name w:val="WW8Num39"/>
    <w:lvl w:ilvl="0">
      <w:start w:val="1"/>
      <w:numFmt w:val="bullet"/>
      <w:lvlText w:val="o"/>
      <w:lvlJc w:val="left"/>
      <w:pPr>
        <w:tabs>
          <w:tab w:val="num" w:pos="1210"/>
        </w:tabs>
        <w:ind w:left="1210" w:hanging="360"/>
      </w:pPr>
      <w:rPr>
        <w:rFonts w:ascii="Courier New" w:hAnsi="Courier New"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F"/>
    <w:multiLevelType w:val="multilevel"/>
    <w:tmpl w:val="0000001F"/>
    <w:name w:val="WW8Num42"/>
    <w:lvl w:ilvl="0">
      <w:start w:val="1"/>
      <w:numFmt w:val="bullet"/>
      <w:lvlText w:val="o"/>
      <w:lvlJc w:val="left"/>
      <w:pPr>
        <w:tabs>
          <w:tab w:val="num" w:pos="1210"/>
        </w:tabs>
        <w:ind w:left="1210" w:hanging="360"/>
      </w:pPr>
      <w:rPr>
        <w:rFonts w:ascii="Courier New" w:hAnsi="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22"/>
    <w:multiLevelType w:val="multilevel"/>
    <w:tmpl w:val="00000022"/>
    <w:name w:val="WW8Num46"/>
    <w:lvl w:ilvl="0">
      <w:start w:val="1"/>
      <w:numFmt w:val="bullet"/>
      <w:lvlText w:val="o"/>
      <w:lvlJc w:val="left"/>
      <w:pPr>
        <w:tabs>
          <w:tab w:val="num" w:pos="1094"/>
        </w:tabs>
        <w:ind w:left="1094" w:hanging="360"/>
      </w:pPr>
      <w:rPr>
        <w:rFonts w:ascii="Courier New" w:hAnsi="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23"/>
    <w:multiLevelType w:val="multilevel"/>
    <w:tmpl w:val="00000023"/>
    <w:name w:val="WW8Num47"/>
    <w:lvl w:ilvl="0">
      <w:start w:val="1"/>
      <w:numFmt w:val="bullet"/>
      <w:lvlText w:val="o"/>
      <w:lvlJc w:val="left"/>
      <w:pPr>
        <w:tabs>
          <w:tab w:val="num" w:pos="1094"/>
        </w:tabs>
        <w:ind w:left="1094" w:hanging="360"/>
      </w:pPr>
      <w:rPr>
        <w:rFonts w:ascii="Courier New" w:hAnsi="Courier New"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24"/>
    <w:multiLevelType w:val="multilevel"/>
    <w:tmpl w:val="00000024"/>
    <w:name w:val="WW8Num48"/>
    <w:lvl w:ilvl="0">
      <w:start w:val="1"/>
      <w:numFmt w:val="bullet"/>
      <w:lvlText w:val=""/>
      <w:lvlJc w:val="left"/>
      <w:pPr>
        <w:tabs>
          <w:tab w:val="num" w:pos="720"/>
        </w:tabs>
        <w:ind w:left="720" w:hanging="360"/>
      </w:pPr>
      <w:rPr>
        <w:rFonts w:ascii="Wingdings" w:hAnsi="Wingdings"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25"/>
    <w:multiLevelType w:val="multilevel"/>
    <w:tmpl w:val="00000025"/>
    <w:name w:val="WW8Num49"/>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28"/>
    <w:multiLevelType w:val="multilevel"/>
    <w:tmpl w:val="00000028"/>
    <w:name w:val="WW8Num52"/>
    <w:lvl w:ilvl="0">
      <w:start w:val="1"/>
      <w:numFmt w:val="bullet"/>
      <w:lvlText w:val="o"/>
      <w:lvlJc w:val="left"/>
      <w:pPr>
        <w:tabs>
          <w:tab w:val="num" w:pos="1094"/>
        </w:tabs>
        <w:ind w:left="1094" w:hanging="360"/>
      </w:pPr>
      <w:rPr>
        <w:rFonts w:ascii="Courier New" w:hAnsi="Courier New"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2B"/>
    <w:multiLevelType w:val="multilevel"/>
    <w:tmpl w:val="0000002B"/>
    <w:name w:val="WW8Num55"/>
    <w:lvl w:ilvl="0">
      <w:start w:val="1"/>
      <w:numFmt w:val="bullet"/>
      <w:lvlText w:val="o"/>
      <w:lvlJc w:val="left"/>
      <w:pPr>
        <w:tabs>
          <w:tab w:val="num" w:pos="1210"/>
        </w:tabs>
        <w:ind w:left="1210" w:hanging="360"/>
      </w:pPr>
      <w:rPr>
        <w:rFonts w:ascii="Courier New" w:hAnsi="Courier New"/>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2E"/>
    <w:multiLevelType w:val="multilevel"/>
    <w:tmpl w:val="0000002E"/>
    <w:name w:val="WW8Num58"/>
    <w:lvl w:ilvl="0">
      <w:start w:val="1"/>
      <w:numFmt w:val="bullet"/>
      <w:lvlText w:val=""/>
      <w:lvlJc w:val="left"/>
      <w:pPr>
        <w:tabs>
          <w:tab w:val="num" w:pos="756"/>
        </w:tabs>
        <w:ind w:left="756" w:hanging="360"/>
      </w:pPr>
      <w:rPr>
        <w:rFonts w:ascii="Wingdings" w:hAnsi="Wingdings"/>
      </w:rPr>
    </w:lvl>
    <w:lvl w:ilvl="1">
      <w:start w:val="1"/>
      <w:numFmt w:val="bullet"/>
      <w:lvlText w:val="o"/>
      <w:lvlJc w:val="left"/>
      <w:pPr>
        <w:tabs>
          <w:tab w:val="num" w:pos="1476"/>
        </w:tabs>
        <w:ind w:left="1476" w:hanging="360"/>
      </w:pPr>
      <w:rPr>
        <w:rFonts w:ascii="Courier New" w:hAnsi="Courier New"/>
        <w:b/>
        <w:i w:val="0"/>
      </w:rPr>
    </w:lvl>
    <w:lvl w:ilvl="2">
      <w:start w:val="1"/>
      <w:numFmt w:val="bullet"/>
      <w:lvlText w:val="o"/>
      <w:lvlJc w:val="left"/>
      <w:pPr>
        <w:tabs>
          <w:tab w:val="num" w:pos="2196"/>
        </w:tabs>
        <w:ind w:left="2196" w:hanging="360"/>
      </w:pPr>
      <w:rPr>
        <w:rFonts w:ascii="Courier New" w:hAnsi="Courier New"/>
      </w:rPr>
    </w:lvl>
    <w:lvl w:ilvl="3">
      <w:start w:val="1"/>
      <w:numFmt w:val="bullet"/>
      <w:lvlText w:val=""/>
      <w:lvlJc w:val="left"/>
      <w:pPr>
        <w:tabs>
          <w:tab w:val="num" w:pos="2916"/>
        </w:tabs>
        <w:ind w:left="2916" w:hanging="360"/>
      </w:pPr>
      <w:rPr>
        <w:rFonts w:ascii="Symbol" w:hAnsi="Symbol"/>
      </w:rPr>
    </w:lvl>
    <w:lvl w:ilvl="4">
      <w:start w:val="1"/>
      <w:numFmt w:val="bullet"/>
      <w:lvlText w:val="o"/>
      <w:lvlJc w:val="left"/>
      <w:pPr>
        <w:tabs>
          <w:tab w:val="num" w:pos="3636"/>
        </w:tabs>
        <w:ind w:left="3636" w:hanging="360"/>
      </w:pPr>
      <w:rPr>
        <w:rFonts w:ascii="Courier New" w:hAnsi="Courier New"/>
        <w:b/>
        <w:i w:val="0"/>
      </w:rPr>
    </w:lvl>
    <w:lvl w:ilvl="5">
      <w:start w:val="1"/>
      <w:numFmt w:val="bullet"/>
      <w:lvlText w:val=""/>
      <w:lvlJc w:val="left"/>
      <w:pPr>
        <w:tabs>
          <w:tab w:val="num" w:pos="4356"/>
        </w:tabs>
        <w:ind w:left="4356" w:hanging="360"/>
      </w:pPr>
      <w:rPr>
        <w:rFonts w:ascii="Wingdings" w:hAnsi="Wingdings"/>
      </w:rPr>
    </w:lvl>
    <w:lvl w:ilvl="6">
      <w:start w:val="1"/>
      <w:numFmt w:val="bullet"/>
      <w:lvlText w:val=""/>
      <w:lvlJc w:val="left"/>
      <w:pPr>
        <w:tabs>
          <w:tab w:val="num" w:pos="5076"/>
        </w:tabs>
        <w:ind w:left="5076" w:hanging="360"/>
      </w:pPr>
      <w:rPr>
        <w:rFonts w:ascii="Symbol" w:hAnsi="Symbol"/>
      </w:rPr>
    </w:lvl>
    <w:lvl w:ilvl="7">
      <w:start w:val="1"/>
      <w:numFmt w:val="bullet"/>
      <w:lvlText w:val="o"/>
      <w:lvlJc w:val="left"/>
      <w:pPr>
        <w:tabs>
          <w:tab w:val="num" w:pos="5796"/>
        </w:tabs>
        <w:ind w:left="5796" w:hanging="360"/>
      </w:pPr>
      <w:rPr>
        <w:rFonts w:ascii="Courier New" w:hAnsi="Courier New"/>
        <w:b/>
        <w:i w:val="0"/>
      </w:rPr>
    </w:lvl>
    <w:lvl w:ilvl="8">
      <w:start w:val="1"/>
      <w:numFmt w:val="bullet"/>
      <w:lvlText w:val=""/>
      <w:lvlJc w:val="left"/>
      <w:pPr>
        <w:tabs>
          <w:tab w:val="num" w:pos="6516"/>
        </w:tabs>
        <w:ind w:left="6516" w:hanging="360"/>
      </w:pPr>
      <w:rPr>
        <w:rFonts w:ascii="Wingdings" w:hAnsi="Wingdings"/>
      </w:rPr>
    </w:lvl>
  </w:abstractNum>
  <w:abstractNum w:abstractNumId="20" w15:restartNumberingAfterBreak="0">
    <w:nsid w:val="00000031"/>
    <w:multiLevelType w:val="multilevel"/>
    <w:tmpl w:val="00000031"/>
    <w:name w:val="WW8Num64"/>
    <w:lvl w:ilvl="0">
      <w:start w:val="1"/>
      <w:numFmt w:val="bullet"/>
      <w:lvlText w:val="o"/>
      <w:lvlJc w:val="left"/>
      <w:pPr>
        <w:tabs>
          <w:tab w:val="num" w:pos="1210"/>
        </w:tabs>
        <w:ind w:left="1210" w:hanging="360"/>
      </w:pPr>
      <w:rPr>
        <w:rFonts w:ascii="Courier New" w:hAnsi="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32"/>
    <w:multiLevelType w:val="multilevel"/>
    <w:tmpl w:val="00000032"/>
    <w:name w:val="WW8Num79"/>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StarSymbol"/>
        <w:sz w:val="18"/>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2" w15:restartNumberingAfterBreak="0">
    <w:nsid w:val="00000038"/>
    <w:multiLevelType w:val="singleLevel"/>
    <w:tmpl w:val="00000038"/>
    <w:name w:val="WW8Num85"/>
    <w:lvl w:ilvl="0">
      <w:start w:val="1"/>
      <w:numFmt w:val="bullet"/>
      <w:lvlText w:val="o"/>
      <w:lvlJc w:val="left"/>
      <w:pPr>
        <w:tabs>
          <w:tab w:val="num" w:pos="1260"/>
        </w:tabs>
        <w:ind w:left="1260" w:hanging="360"/>
      </w:pPr>
      <w:rPr>
        <w:rFonts w:ascii="Courier New" w:hAnsi="Courier New" w:cs="Courier New"/>
      </w:rPr>
    </w:lvl>
  </w:abstractNum>
  <w:abstractNum w:abstractNumId="23" w15:restartNumberingAfterBreak="0">
    <w:nsid w:val="0000003A"/>
    <w:multiLevelType w:val="singleLevel"/>
    <w:tmpl w:val="0000003A"/>
    <w:name w:val="WW8Num87"/>
    <w:lvl w:ilvl="0">
      <w:start w:val="1"/>
      <w:numFmt w:val="bullet"/>
      <w:lvlText w:val="o"/>
      <w:lvlJc w:val="left"/>
      <w:pPr>
        <w:tabs>
          <w:tab w:val="num" w:pos="1428"/>
        </w:tabs>
        <w:ind w:left="1428" w:hanging="360"/>
      </w:pPr>
      <w:rPr>
        <w:rFonts w:ascii="Courier New" w:hAnsi="Courier New"/>
      </w:rPr>
    </w:lvl>
  </w:abstractNum>
  <w:abstractNum w:abstractNumId="24" w15:restartNumberingAfterBreak="0">
    <w:nsid w:val="0000003E"/>
    <w:multiLevelType w:val="singleLevel"/>
    <w:tmpl w:val="0000003E"/>
    <w:name w:val="WW8Num91"/>
    <w:lvl w:ilvl="0">
      <w:start w:val="1"/>
      <w:numFmt w:val="bullet"/>
      <w:lvlText w:val="o"/>
      <w:lvlJc w:val="left"/>
      <w:pPr>
        <w:tabs>
          <w:tab w:val="num" w:pos="720"/>
        </w:tabs>
        <w:ind w:left="720" w:hanging="360"/>
      </w:pPr>
      <w:rPr>
        <w:rFonts w:ascii="Courier New" w:hAnsi="Courier New" w:cs="Courier New"/>
      </w:rPr>
    </w:lvl>
  </w:abstractNum>
  <w:abstractNum w:abstractNumId="25" w15:restartNumberingAfterBreak="0">
    <w:nsid w:val="007E0F7A"/>
    <w:multiLevelType w:val="hybridMultilevel"/>
    <w:tmpl w:val="2EB67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40848D3"/>
    <w:multiLevelType w:val="hybridMultilevel"/>
    <w:tmpl w:val="004A6F0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0E6F77E2"/>
    <w:multiLevelType w:val="hybridMultilevel"/>
    <w:tmpl w:val="F146D0B4"/>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10042556"/>
    <w:multiLevelType w:val="hybridMultilevel"/>
    <w:tmpl w:val="B378A3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11AB70FC"/>
    <w:multiLevelType w:val="hybridMultilevel"/>
    <w:tmpl w:val="1FE2A30C"/>
    <w:lvl w:ilvl="0" w:tplc="080A0001">
      <w:start w:val="1"/>
      <w:numFmt w:val="bullet"/>
      <w:lvlText w:val=""/>
      <w:lvlJc w:val="left"/>
      <w:pPr>
        <w:ind w:left="1070" w:hanging="71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5FF0A3A"/>
    <w:multiLevelType w:val="multilevel"/>
    <w:tmpl w:val="009E0F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91B5F8D"/>
    <w:multiLevelType w:val="hybridMultilevel"/>
    <w:tmpl w:val="E4E6100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15:restartNumberingAfterBreak="0">
    <w:nsid w:val="1C620B2B"/>
    <w:multiLevelType w:val="hybridMultilevel"/>
    <w:tmpl w:val="1C788A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FA24A10"/>
    <w:multiLevelType w:val="hybridMultilevel"/>
    <w:tmpl w:val="5CEC362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4" w15:restartNumberingAfterBreak="0">
    <w:nsid w:val="231924D9"/>
    <w:multiLevelType w:val="hybridMultilevel"/>
    <w:tmpl w:val="F146D0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86E4F2A"/>
    <w:multiLevelType w:val="multilevel"/>
    <w:tmpl w:val="8B68AC6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31F36208"/>
    <w:multiLevelType w:val="hybridMultilevel"/>
    <w:tmpl w:val="1FA8F80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7"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99F4432"/>
    <w:multiLevelType w:val="hybridMultilevel"/>
    <w:tmpl w:val="D44272A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1BF85BB6">
      <w:start w:val="1"/>
      <w:numFmt w:val="upperLetter"/>
      <w:lvlText w:val="%4."/>
      <w:lvlJc w:val="left"/>
      <w:pPr>
        <w:ind w:left="2880" w:hanging="36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3CE31094"/>
    <w:multiLevelType w:val="hybridMultilevel"/>
    <w:tmpl w:val="2EB67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43E3285"/>
    <w:multiLevelType w:val="hybridMultilevel"/>
    <w:tmpl w:val="5E4623CA"/>
    <w:lvl w:ilvl="0" w:tplc="7DA6F010">
      <w:start w:val="1"/>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1" w15:restartNumberingAfterBreak="0">
    <w:nsid w:val="4DBD2085"/>
    <w:multiLevelType w:val="hybridMultilevel"/>
    <w:tmpl w:val="1C788AEA"/>
    <w:lvl w:ilvl="0" w:tplc="7004BC7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6B0454F"/>
    <w:multiLevelType w:val="hybridMultilevel"/>
    <w:tmpl w:val="5BA41A4C"/>
    <w:lvl w:ilvl="0" w:tplc="080A0001">
      <w:start w:val="1"/>
      <w:numFmt w:val="bullet"/>
      <w:lvlText w:val=""/>
      <w:lvlJc w:val="left"/>
      <w:pPr>
        <w:ind w:left="927" w:hanging="360"/>
      </w:pPr>
      <w:rPr>
        <w:rFonts w:ascii="Symbol" w:hAnsi="Symbol"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44" w15:restartNumberingAfterBreak="0">
    <w:nsid w:val="67D81240"/>
    <w:multiLevelType w:val="hybridMultilevel"/>
    <w:tmpl w:val="C75C966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6BED1EB9"/>
    <w:multiLevelType w:val="multilevel"/>
    <w:tmpl w:val="89B2DC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F2F3986"/>
    <w:multiLevelType w:val="hybridMultilevel"/>
    <w:tmpl w:val="2EB670DA"/>
    <w:lvl w:ilvl="0" w:tplc="0D98BE9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13C691C"/>
    <w:multiLevelType w:val="hybridMultilevel"/>
    <w:tmpl w:val="5762A6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0" w15:restartNumberingAfterBreak="0">
    <w:nsid w:val="7F8E393F"/>
    <w:multiLevelType w:val="hybridMultilevel"/>
    <w:tmpl w:val="E99809D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905639">
    <w:abstractNumId w:val="37"/>
  </w:num>
  <w:num w:numId="2" w16cid:durableId="1790276083">
    <w:abstractNumId w:val="42"/>
  </w:num>
  <w:num w:numId="3" w16cid:durableId="544829754">
    <w:abstractNumId w:val="48"/>
  </w:num>
  <w:num w:numId="4" w16cid:durableId="1060179277">
    <w:abstractNumId w:val="49"/>
  </w:num>
  <w:num w:numId="5" w16cid:durableId="1555004545">
    <w:abstractNumId w:val="38"/>
  </w:num>
  <w:num w:numId="6" w16cid:durableId="115031767">
    <w:abstractNumId w:val="47"/>
  </w:num>
  <w:num w:numId="7" w16cid:durableId="1688632897">
    <w:abstractNumId w:val="43"/>
  </w:num>
  <w:num w:numId="8" w16cid:durableId="1081952694">
    <w:abstractNumId w:val="33"/>
  </w:num>
  <w:num w:numId="9" w16cid:durableId="983003217">
    <w:abstractNumId w:val="36"/>
  </w:num>
  <w:num w:numId="10" w16cid:durableId="1451819575">
    <w:abstractNumId w:val="31"/>
  </w:num>
  <w:num w:numId="11" w16cid:durableId="1618484035">
    <w:abstractNumId w:val="26"/>
  </w:num>
  <w:num w:numId="12" w16cid:durableId="682584791">
    <w:abstractNumId w:val="46"/>
  </w:num>
  <w:num w:numId="13" w16cid:durableId="776366721">
    <w:abstractNumId w:val="41"/>
  </w:num>
  <w:num w:numId="14" w16cid:durableId="416902813">
    <w:abstractNumId w:val="32"/>
  </w:num>
  <w:num w:numId="15" w16cid:durableId="2141875363">
    <w:abstractNumId w:val="25"/>
  </w:num>
  <w:num w:numId="16" w16cid:durableId="546990002">
    <w:abstractNumId w:val="39"/>
  </w:num>
  <w:num w:numId="17" w16cid:durableId="511452737">
    <w:abstractNumId w:val="30"/>
  </w:num>
  <w:num w:numId="18" w16cid:durableId="1035085908">
    <w:abstractNumId w:val="29"/>
  </w:num>
  <w:num w:numId="19" w16cid:durableId="1222405648">
    <w:abstractNumId w:val="45"/>
  </w:num>
  <w:num w:numId="20" w16cid:durableId="839807626">
    <w:abstractNumId w:val="28"/>
  </w:num>
  <w:num w:numId="21" w16cid:durableId="1594510638">
    <w:abstractNumId w:val="27"/>
  </w:num>
  <w:num w:numId="22" w16cid:durableId="1264612564">
    <w:abstractNumId w:val="34"/>
  </w:num>
  <w:num w:numId="23" w16cid:durableId="1215510366">
    <w:abstractNumId w:val="40"/>
  </w:num>
  <w:num w:numId="24" w16cid:durableId="1731526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2027216">
    <w:abstractNumId w:val="35"/>
  </w:num>
  <w:num w:numId="26" w16cid:durableId="428887240">
    <w:abstractNumId w:val="44"/>
  </w:num>
  <w:num w:numId="27" w16cid:durableId="797340669">
    <w:abstractNumId w:val="5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1198"/>
    <w:rsid w:val="0000149D"/>
    <w:rsid w:val="00001637"/>
    <w:rsid w:val="00002640"/>
    <w:rsid w:val="000062DB"/>
    <w:rsid w:val="000118CA"/>
    <w:rsid w:val="00011D79"/>
    <w:rsid w:val="00015449"/>
    <w:rsid w:val="00016780"/>
    <w:rsid w:val="000209FE"/>
    <w:rsid w:val="00023CCE"/>
    <w:rsid w:val="000261E3"/>
    <w:rsid w:val="00026CC0"/>
    <w:rsid w:val="00027AC9"/>
    <w:rsid w:val="00032B5B"/>
    <w:rsid w:val="00032E44"/>
    <w:rsid w:val="000355CC"/>
    <w:rsid w:val="00037868"/>
    <w:rsid w:val="00041F64"/>
    <w:rsid w:val="00043886"/>
    <w:rsid w:val="000445F1"/>
    <w:rsid w:val="000448D7"/>
    <w:rsid w:val="00044C80"/>
    <w:rsid w:val="00045A2A"/>
    <w:rsid w:val="00046EED"/>
    <w:rsid w:val="00047C45"/>
    <w:rsid w:val="000500C5"/>
    <w:rsid w:val="0005032A"/>
    <w:rsid w:val="0005470B"/>
    <w:rsid w:val="00056FF8"/>
    <w:rsid w:val="00060002"/>
    <w:rsid w:val="000600DB"/>
    <w:rsid w:val="00063649"/>
    <w:rsid w:val="00066764"/>
    <w:rsid w:val="00075548"/>
    <w:rsid w:val="0007556E"/>
    <w:rsid w:val="00076666"/>
    <w:rsid w:val="00081B65"/>
    <w:rsid w:val="00082FB1"/>
    <w:rsid w:val="00085976"/>
    <w:rsid w:val="000863F7"/>
    <w:rsid w:val="00087327"/>
    <w:rsid w:val="00090671"/>
    <w:rsid w:val="00090D47"/>
    <w:rsid w:val="00091042"/>
    <w:rsid w:val="000914C1"/>
    <w:rsid w:val="0009291A"/>
    <w:rsid w:val="000937E6"/>
    <w:rsid w:val="000A0E00"/>
    <w:rsid w:val="000A5295"/>
    <w:rsid w:val="000A563C"/>
    <w:rsid w:val="000A624A"/>
    <w:rsid w:val="000A69D6"/>
    <w:rsid w:val="000B030C"/>
    <w:rsid w:val="000B0D1C"/>
    <w:rsid w:val="000B15F6"/>
    <w:rsid w:val="000B31E6"/>
    <w:rsid w:val="000B4F42"/>
    <w:rsid w:val="000B5892"/>
    <w:rsid w:val="000B6F4F"/>
    <w:rsid w:val="000C0680"/>
    <w:rsid w:val="000C1485"/>
    <w:rsid w:val="000C15B3"/>
    <w:rsid w:val="000C1CC0"/>
    <w:rsid w:val="000C27AB"/>
    <w:rsid w:val="000C3B12"/>
    <w:rsid w:val="000C525B"/>
    <w:rsid w:val="000C759A"/>
    <w:rsid w:val="000D1809"/>
    <w:rsid w:val="000D2F09"/>
    <w:rsid w:val="000D3C4F"/>
    <w:rsid w:val="000E12DD"/>
    <w:rsid w:val="000E522C"/>
    <w:rsid w:val="000E67A4"/>
    <w:rsid w:val="000F017B"/>
    <w:rsid w:val="000F1AC4"/>
    <w:rsid w:val="000F3A21"/>
    <w:rsid w:val="000F3F5C"/>
    <w:rsid w:val="000F4647"/>
    <w:rsid w:val="000F64B3"/>
    <w:rsid w:val="000F712C"/>
    <w:rsid w:val="000F7A68"/>
    <w:rsid w:val="00100262"/>
    <w:rsid w:val="00101E79"/>
    <w:rsid w:val="00103D38"/>
    <w:rsid w:val="00107F66"/>
    <w:rsid w:val="001102AC"/>
    <w:rsid w:val="00112511"/>
    <w:rsid w:val="00113610"/>
    <w:rsid w:val="00113861"/>
    <w:rsid w:val="0011416F"/>
    <w:rsid w:val="0011466A"/>
    <w:rsid w:val="001154E2"/>
    <w:rsid w:val="00115576"/>
    <w:rsid w:val="0012160C"/>
    <w:rsid w:val="00121F33"/>
    <w:rsid w:val="0012211E"/>
    <w:rsid w:val="00124A23"/>
    <w:rsid w:val="00133A9B"/>
    <w:rsid w:val="00133AE7"/>
    <w:rsid w:val="00137FFE"/>
    <w:rsid w:val="0014046B"/>
    <w:rsid w:val="00142810"/>
    <w:rsid w:val="0014429A"/>
    <w:rsid w:val="001449CA"/>
    <w:rsid w:val="001505C4"/>
    <w:rsid w:val="0015230E"/>
    <w:rsid w:val="0015511A"/>
    <w:rsid w:val="00160CE6"/>
    <w:rsid w:val="00161DCB"/>
    <w:rsid w:val="00163B67"/>
    <w:rsid w:val="00166EC4"/>
    <w:rsid w:val="00170A6A"/>
    <w:rsid w:val="00170F88"/>
    <w:rsid w:val="00172BDA"/>
    <w:rsid w:val="00172DE7"/>
    <w:rsid w:val="00172FED"/>
    <w:rsid w:val="00173154"/>
    <w:rsid w:val="001816FA"/>
    <w:rsid w:val="00183B5A"/>
    <w:rsid w:val="001847C0"/>
    <w:rsid w:val="00185412"/>
    <w:rsid w:val="00186C3F"/>
    <w:rsid w:val="001905BD"/>
    <w:rsid w:val="001945D0"/>
    <w:rsid w:val="00196C06"/>
    <w:rsid w:val="001979E9"/>
    <w:rsid w:val="001A1031"/>
    <w:rsid w:val="001A13D6"/>
    <w:rsid w:val="001A1F10"/>
    <w:rsid w:val="001A3F53"/>
    <w:rsid w:val="001A4EF2"/>
    <w:rsid w:val="001A52E0"/>
    <w:rsid w:val="001A537A"/>
    <w:rsid w:val="001A5BA1"/>
    <w:rsid w:val="001A5EFF"/>
    <w:rsid w:val="001B0A38"/>
    <w:rsid w:val="001B3CCD"/>
    <w:rsid w:val="001B5100"/>
    <w:rsid w:val="001C0C9D"/>
    <w:rsid w:val="001C1CED"/>
    <w:rsid w:val="001C3FCA"/>
    <w:rsid w:val="001C487B"/>
    <w:rsid w:val="001C6232"/>
    <w:rsid w:val="001D100D"/>
    <w:rsid w:val="001D2DB0"/>
    <w:rsid w:val="001D3E49"/>
    <w:rsid w:val="001D48BC"/>
    <w:rsid w:val="001D5A71"/>
    <w:rsid w:val="001E26AF"/>
    <w:rsid w:val="001E2A83"/>
    <w:rsid w:val="001E2DAE"/>
    <w:rsid w:val="001E6E60"/>
    <w:rsid w:val="001E7C26"/>
    <w:rsid w:val="001E7F8B"/>
    <w:rsid w:val="001F0974"/>
    <w:rsid w:val="001F0D88"/>
    <w:rsid w:val="001F27F9"/>
    <w:rsid w:val="001F30C6"/>
    <w:rsid w:val="001F5F11"/>
    <w:rsid w:val="001F7C54"/>
    <w:rsid w:val="00204737"/>
    <w:rsid w:val="00205A62"/>
    <w:rsid w:val="00205C5D"/>
    <w:rsid w:val="002105F4"/>
    <w:rsid w:val="00210B38"/>
    <w:rsid w:val="002118D8"/>
    <w:rsid w:val="0021192C"/>
    <w:rsid w:val="00211E7C"/>
    <w:rsid w:val="00213B2A"/>
    <w:rsid w:val="00213C6B"/>
    <w:rsid w:val="00214917"/>
    <w:rsid w:val="00215DAA"/>
    <w:rsid w:val="002170BD"/>
    <w:rsid w:val="00220A55"/>
    <w:rsid w:val="00223DCC"/>
    <w:rsid w:val="0022576C"/>
    <w:rsid w:val="00233C3F"/>
    <w:rsid w:val="0023417E"/>
    <w:rsid w:val="00235A1D"/>
    <w:rsid w:val="00236D23"/>
    <w:rsid w:val="002377F6"/>
    <w:rsid w:val="00241469"/>
    <w:rsid w:val="002415E9"/>
    <w:rsid w:val="00245709"/>
    <w:rsid w:val="00250261"/>
    <w:rsid w:val="00251B7E"/>
    <w:rsid w:val="00252645"/>
    <w:rsid w:val="00252D95"/>
    <w:rsid w:val="0025327E"/>
    <w:rsid w:val="00254AB6"/>
    <w:rsid w:val="00255074"/>
    <w:rsid w:val="0025528C"/>
    <w:rsid w:val="0025579F"/>
    <w:rsid w:val="00256B7E"/>
    <w:rsid w:val="002571A8"/>
    <w:rsid w:val="0026194D"/>
    <w:rsid w:val="0026262B"/>
    <w:rsid w:val="00262AA7"/>
    <w:rsid w:val="002641CE"/>
    <w:rsid w:val="00264FBC"/>
    <w:rsid w:val="00266A36"/>
    <w:rsid w:val="00267E5D"/>
    <w:rsid w:val="0027105F"/>
    <w:rsid w:val="00271AFB"/>
    <w:rsid w:val="00272C14"/>
    <w:rsid w:val="00273CFC"/>
    <w:rsid w:val="00273EC0"/>
    <w:rsid w:val="00274989"/>
    <w:rsid w:val="00274A77"/>
    <w:rsid w:val="00274F27"/>
    <w:rsid w:val="0027514E"/>
    <w:rsid w:val="0027607D"/>
    <w:rsid w:val="0027613A"/>
    <w:rsid w:val="002766D8"/>
    <w:rsid w:val="0027728E"/>
    <w:rsid w:val="002833C7"/>
    <w:rsid w:val="00283F4B"/>
    <w:rsid w:val="0028582F"/>
    <w:rsid w:val="002860DD"/>
    <w:rsid w:val="0029156A"/>
    <w:rsid w:val="002918E6"/>
    <w:rsid w:val="0029231D"/>
    <w:rsid w:val="00292C2F"/>
    <w:rsid w:val="002936C8"/>
    <w:rsid w:val="002936DD"/>
    <w:rsid w:val="0029487B"/>
    <w:rsid w:val="0029490D"/>
    <w:rsid w:val="00297D10"/>
    <w:rsid w:val="002A7214"/>
    <w:rsid w:val="002A7317"/>
    <w:rsid w:val="002A7536"/>
    <w:rsid w:val="002B0545"/>
    <w:rsid w:val="002B12CA"/>
    <w:rsid w:val="002C0084"/>
    <w:rsid w:val="002C17F1"/>
    <w:rsid w:val="002C39BC"/>
    <w:rsid w:val="002C5DC1"/>
    <w:rsid w:val="002C61D3"/>
    <w:rsid w:val="002C7A20"/>
    <w:rsid w:val="002D1622"/>
    <w:rsid w:val="002D5069"/>
    <w:rsid w:val="002E3733"/>
    <w:rsid w:val="002E75FB"/>
    <w:rsid w:val="002E7CC7"/>
    <w:rsid w:val="002E7E8C"/>
    <w:rsid w:val="002F054D"/>
    <w:rsid w:val="002F0F2B"/>
    <w:rsid w:val="002F4F13"/>
    <w:rsid w:val="002F6D42"/>
    <w:rsid w:val="00302283"/>
    <w:rsid w:val="003025D9"/>
    <w:rsid w:val="00304B42"/>
    <w:rsid w:val="0030723C"/>
    <w:rsid w:val="00307711"/>
    <w:rsid w:val="00311A8B"/>
    <w:rsid w:val="00312AB2"/>
    <w:rsid w:val="003133C5"/>
    <w:rsid w:val="0031360D"/>
    <w:rsid w:val="00314135"/>
    <w:rsid w:val="00314207"/>
    <w:rsid w:val="003161DA"/>
    <w:rsid w:val="00316238"/>
    <w:rsid w:val="00317113"/>
    <w:rsid w:val="003179D6"/>
    <w:rsid w:val="00320098"/>
    <w:rsid w:val="003224F1"/>
    <w:rsid w:val="00323E0B"/>
    <w:rsid w:val="00324010"/>
    <w:rsid w:val="0032451F"/>
    <w:rsid w:val="00324B61"/>
    <w:rsid w:val="00325E6E"/>
    <w:rsid w:val="003279F6"/>
    <w:rsid w:val="003303A1"/>
    <w:rsid w:val="00330E82"/>
    <w:rsid w:val="00331216"/>
    <w:rsid w:val="00335FD8"/>
    <w:rsid w:val="00336DE9"/>
    <w:rsid w:val="00341061"/>
    <w:rsid w:val="00341775"/>
    <w:rsid w:val="00342553"/>
    <w:rsid w:val="00343B16"/>
    <w:rsid w:val="00343D24"/>
    <w:rsid w:val="0034512A"/>
    <w:rsid w:val="0035145A"/>
    <w:rsid w:val="003518A0"/>
    <w:rsid w:val="00351BAD"/>
    <w:rsid w:val="00352529"/>
    <w:rsid w:val="0035278F"/>
    <w:rsid w:val="0035283A"/>
    <w:rsid w:val="00353222"/>
    <w:rsid w:val="00354B70"/>
    <w:rsid w:val="003566F7"/>
    <w:rsid w:val="00360963"/>
    <w:rsid w:val="003640FE"/>
    <w:rsid w:val="0036483B"/>
    <w:rsid w:val="00366226"/>
    <w:rsid w:val="00367FDB"/>
    <w:rsid w:val="00371E72"/>
    <w:rsid w:val="00372237"/>
    <w:rsid w:val="00373556"/>
    <w:rsid w:val="00374BAC"/>
    <w:rsid w:val="00376B0D"/>
    <w:rsid w:val="00377D27"/>
    <w:rsid w:val="00377F26"/>
    <w:rsid w:val="00384863"/>
    <w:rsid w:val="00385799"/>
    <w:rsid w:val="003859D8"/>
    <w:rsid w:val="00387B54"/>
    <w:rsid w:val="003915CD"/>
    <w:rsid w:val="003917B8"/>
    <w:rsid w:val="003918C7"/>
    <w:rsid w:val="003933AF"/>
    <w:rsid w:val="0039498B"/>
    <w:rsid w:val="00395887"/>
    <w:rsid w:val="00395CFE"/>
    <w:rsid w:val="00397C59"/>
    <w:rsid w:val="00397D67"/>
    <w:rsid w:val="003A049D"/>
    <w:rsid w:val="003A19C9"/>
    <w:rsid w:val="003A3509"/>
    <w:rsid w:val="003A3EDA"/>
    <w:rsid w:val="003A5E8A"/>
    <w:rsid w:val="003B2176"/>
    <w:rsid w:val="003B3D60"/>
    <w:rsid w:val="003B48E7"/>
    <w:rsid w:val="003B6F9F"/>
    <w:rsid w:val="003B7282"/>
    <w:rsid w:val="003B7AC8"/>
    <w:rsid w:val="003B7CD4"/>
    <w:rsid w:val="003B7D46"/>
    <w:rsid w:val="003C0FAA"/>
    <w:rsid w:val="003C767B"/>
    <w:rsid w:val="003D1154"/>
    <w:rsid w:val="003D14B5"/>
    <w:rsid w:val="003D5280"/>
    <w:rsid w:val="003D541A"/>
    <w:rsid w:val="003D68B8"/>
    <w:rsid w:val="003D7530"/>
    <w:rsid w:val="003E3851"/>
    <w:rsid w:val="003E5AD5"/>
    <w:rsid w:val="003E7370"/>
    <w:rsid w:val="003E7876"/>
    <w:rsid w:val="003E7A04"/>
    <w:rsid w:val="003E7A4A"/>
    <w:rsid w:val="003F03CA"/>
    <w:rsid w:val="003F223A"/>
    <w:rsid w:val="003F2B90"/>
    <w:rsid w:val="003F30F8"/>
    <w:rsid w:val="003F4AA2"/>
    <w:rsid w:val="003F4EF4"/>
    <w:rsid w:val="003F7685"/>
    <w:rsid w:val="0040029D"/>
    <w:rsid w:val="00401F89"/>
    <w:rsid w:val="00403D6C"/>
    <w:rsid w:val="004046E4"/>
    <w:rsid w:val="00406577"/>
    <w:rsid w:val="004067A1"/>
    <w:rsid w:val="00406887"/>
    <w:rsid w:val="0040722D"/>
    <w:rsid w:val="00407AA3"/>
    <w:rsid w:val="0041085D"/>
    <w:rsid w:val="0041383E"/>
    <w:rsid w:val="00414A55"/>
    <w:rsid w:val="00416B93"/>
    <w:rsid w:val="00416FB4"/>
    <w:rsid w:val="00417ABF"/>
    <w:rsid w:val="00420A2C"/>
    <w:rsid w:val="004219FB"/>
    <w:rsid w:val="00423417"/>
    <w:rsid w:val="00423CE6"/>
    <w:rsid w:val="00430446"/>
    <w:rsid w:val="00430464"/>
    <w:rsid w:val="00430EBD"/>
    <w:rsid w:val="00432D4E"/>
    <w:rsid w:val="00435AF5"/>
    <w:rsid w:val="00441245"/>
    <w:rsid w:val="004438E5"/>
    <w:rsid w:val="00444590"/>
    <w:rsid w:val="00446CEE"/>
    <w:rsid w:val="00450664"/>
    <w:rsid w:val="00450FA0"/>
    <w:rsid w:val="0045306A"/>
    <w:rsid w:val="00454272"/>
    <w:rsid w:val="004570CE"/>
    <w:rsid w:val="004571C6"/>
    <w:rsid w:val="00457CAA"/>
    <w:rsid w:val="0046141D"/>
    <w:rsid w:val="00461A6B"/>
    <w:rsid w:val="00464409"/>
    <w:rsid w:val="00465176"/>
    <w:rsid w:val="00466E67"/>
    <w:rsid w:val="00472084"/>
    <w:rsid w:val="0047338F"/>
    <w:rsid w:val="00480373"/>
    <w:rsid w:val="004836B5"/>
    <w:rsid w:val="00484F19"/>
    <w:rsid w:val="00485D1C"/>
    <w:rsid w:val="0048619A"/>
    <w:rsid w:val="00486479"/>
    <w:rsid w:val="004921FD"/>
    <w:rsid w:val="00492AC7"/>
    <w:rsid w:val="004930CA"/>
    <w:rsid w:val="00494ECD"/>
    <w:rsid w:val="00496EA1"/>
    <w:rsid w:val="00497333"/>
    <w:rsid w:val="004A05C2"/>
    <w:rsid w:val="004A209E"/>
    <w:rsid w:val="004A5998"/>
    <w:rsid w:val="004A660A"/>
    <w:rsid w:val="004B3588"/>
    <w:rsid w:val="004B487F"/>
    <w:rsid w:val="004B4B25"/>
    <w:rsid w:val="004B4F7B"/>
    <w:rsid w:val="004B619E"/>
    <w:rsid w:val="004B6E97"/>
    <w:rsid w:val="004B6F97"/>
    <w:rsid w:val="004B752F"/>
    <w:rsid w:val="004C0047"/>
    <w:rsid w:val="004C05E4"/>
    <w:rsid w:val="004C094B"/>
    <w:rsid w:val="004C4288"/>
    <w:rsid w:val="004C4838"/>
    <w:rsid w:val="004C4C2D"/>
    <w:rsid w:val="004D1179"/>
    <w:rsid w:val="004D320D"/>
    <w:rsid w:val="004D3A1E"/>
    <w:rsid w:val="004D3ADD"/>
    <w:rsid w:val="004D5003"/>
    <w:rsid w:val="004E1BF2"/>
    <w:rsid w:val="004E3018"/>
    <w:rsid w:val="004E3047"/>
    <w:rsid w:val="004E37B6"/>
    <w:rsid w:val="004E3FC6"/>
    <w:rsid w:val="004E5A01"/>
    <w:rsid w:val="004E7941"/>
    <w:rsid w:val="004F26F8"/>
    <w:rsid w:val="004F2DB8"/>
    <w:rsid w:val="004F496E"/>
    <w:rsid w:val="004F5D04"/>
    <w:rsid w:val="004F5E5C"/>
    <w:rsid w:val="004F60F0"/>
    <w:rsid w:val="004F7532"/>
    <w:rsid w:val="005021AD"/>
    <w:rsid w:val="005025F3"/>
    <w:rsid w:val="005033D1"/>
    <w:rsid w:val="0050799F"/>
    <w:rsid w:val="00507D68"/>
    <w:rsid w:val="005134A1"/>
    <w:rsid w:val="00513E0F"/>
    <w:rsid w:val="005150B2"/>
    <w:rsid w:val="005178E7"/>
    <w:rsid w:val="0052058C"/>
    <w:rsid w:val="00520D46"/>
    <w:rsid w:val="005223D2"/>
    <w:rsid w:val="00524C8F"/>
    <w:rsid w:val="00525EB1"/>
    <w:rsid w:val="0052708A"/>
    <w:rsid w:val="005270AC"/>
    <w:rsid w:val="005309FF"/>
    <w:rsid w:val="005314CA"/>
    <w:rsid w:val="00534D7D"/>
    <w:rsid w:val="00535804"/>
    <w:rsid w:val="005362C4"/>
    <w:rsid w:val="00536A9C"/>
    <w:rsid w:val="0054130F"/>
    <w:rsid w:val="00542392"/>
    <w:rsid w:val="00542C0C"/>
    <w:rsid w:val="005430C4"/>
    <w:rsid w:val="00543996"/>
    <w:rsid w:val="00545356"/>
    <w:rsid w:val="005455FA"/>
    <w:rsid w:val="0054578A"/>
    <w:rsid w:val="005541D7"/>
    <w:rsid w:val="0055477D"/>
    <w:rsid w:val="005550B4"/>
    <w:rsid w:val="00555F57"/>
    <w:rsid w:val="00557629"/>
    <w:rsid w:val="005578F9"/>
    <w:rsid w:val="005654CD"/>
    <w:rsid w:val="005708BC"/>
    <w:rsid w:val="00571097"/>
    <w:rsid w:val="00572666"/>
    <w:rsid w:val="005743F0"/>
    <w:rsid w:val="00576612"/>
    <w:rsid w:val="00576792"/>
    <w:rsid w:val="005770B6"/>
    <w:rsid w:val="005833E7"/>
    <w:rsid w:val="00584362"/>
    <w:rsid w:val="00586E18"/>
    <w:rsid w:val="00587122"/>
    <w:rsid w:val="00590AA4"/>
    <w:rsid w:val="0059144D"/>
    <w:rsid w:val="00591DD0"/>
    <w:rsid w:val="005964B7"/>
    <w:rsid w:val="005A126C"/>
    <w:rsid w:val="005A16DF"/>
    <w:rsid w:val="005A4834"/>
    <w:rsid w:val="005A4E3A"/>
    <w:rsid w:val="005A4F9F"/>
    <w:rsid w:val="005A588C"/>
    <w:rsid w:val="005A5AB9"/>
    <w:rsid w:val="005A6A02"/>
    <w:rsid w:val="005A7762"/>
    <w:rsid w:val="005B0D60"/>
    <w:rsid w:val="005B156E"/>
    <w:rsid w:val="005B3B5A"/>
    <w:rsid w:val="005B3F19"/>
    <w:rsid w:val="005B6375"/>
    <w:rsid w:val="005B7145"/>
    <w:rsid w:val="005C2162"/>
    <w:rsid w:val="005C4162"/>
    <w:rsid w:val="005C604C"/>
    <w:rsid w:val="005D23DF"/>
    <w:rsid w:val="005D2965"/>
    <w:rsid w:val="005D522A"/>
    <w:rsid w:val="005D748C"/>
    <w:rsid w:val="005E0D26"/>
    <w:rsid w:val="005E2CE4"/>
    <w:rsid w:val="005E2DD1"/>
    <w:rsid w:val="005E417C"/>
    <w:rsid w:val="005E6720"/>
    <w:rsid w:val="005E7A8C"/>
    <w:rsid w:val="005F11D6"/>
    <w:rsid w:val="005F294A"/>
    <w:rsid w:val="005F406C"/>
    <w:rsid w:val="005F48B9"/>
    <w:rsid w:val="00601C9B"/>
    <w:rsid w:val="0060254E"/>
    <w:rsid w:val="0060638C"/>
    <w:rsid w:val="006129BA"/>
    <w:rsid w:val="00613C4D"/>
    <w:rsid w:val="006149CF"/>
    <w:rsid w:val="00615621"/>
    <w:rsid w:val="00616FEE"/>
    <w:rsid w:val="0061756A"/>
    <w:rsid w:val="006207AA"/>
    <w:rsid w:val="0062090E"/>
    <w:rsid w:val="0062229B"/>
    <w:rsid w:val="00622B7F"/>
    <w:rsid w:val="0062427A"/>
    <w:rsid w:val="00626450"/>
    <w:rsid w:val="00627904"/>
    <w:rsid w:val="0063038A"/>
    <w:rsid w:val="006312B0"/>
    <w:rsid w:val="00631489"/>
    <w:rsid w:val="00631A02"/>
    <w:rsid w:val="00633438"/>
    <w:rsid w:val="00635E22"/>
    <w:rsid w:val="00641A28"/>
    <w:rsid w:val="0064254F"/>
    <w:rsid w:val="006448F3"/>
    <w:rsid w:val="00644902"/>
    <w:rsid w:val="006449B5"/>
    <w:rsid w:val="00644E82"/>
    <w:rsid w:val="006463E5"/>
    <w:rsid w:val="006464A7"/>
    <w:rsid w:val="00646745"/>
    <w:rsid w:val="0064696C"/>
    <w:rsid w:val="00646C59"/>
    <w:rsid w:val="00651584"/>
    <w:rsid w:val="006520DA"/>
    <w:rsid w:val="00653551"/>
    <w:rsid w:val="006568C3"/>
    <w:rsid w:val="0065714F"/>
    <w:rsid w:val="006578FD"/>
    <w:rsid w:val="0066217B"/>
    <w:rsid w:val="00662916"/>
    <w:rsid w:val="0066305B"/>
    <w:rsid w:val="00663882"/>
    <w:rsid w:val="006639C2"/>
    <w:rsid w:val="006654D4"/>
    <w:rsid w:val="00667A8F"/>
    <w:rsid w:val="00674244"/>
    <w:rsid w:val="00674C48"/>
    <w:rsid w:val="00676F61"/>
    <w:rsid w:val="006778DF"/>
    <w:rsid w:val="00680979"/>
    <w:rsid w:val="006813DD"/>
    <w:rsid w:val="00681422"/>
    <w:rsid w:val="006841DD"/>
    <w:rsid w:val="00685647"/>
    <w:rsid w:val="00687711"/>
    <w:rsid w:val="00687739"/>
    <w:rsid w:val="00695A04"/>
    <w:rsid w:val="006968F9"/>
    <w:rsid w:val="006A10A2"/>
    <w:rsid w:val="006A184C"/>
    <w:rsid w:val="006A2CD0"/>
    <w:rsid w:val="006A3ED7"/>
    <w:rsid w:val="006B0A64"/>
    <w:rsid w:val="006B47F2"/>
    <w:rsid w:val="006C0243"/>
    <w:rsid w:val="006C0600"/>
    <w:rsid w:val="006C1797"/>
    <w:rsid w:val="006C1E4A"/>
    <w:rsid w:val="006C472D"/>
    <w:rsid w:val="006C5B3B"/>
    <w:rsid w:val="006D10FA"/>
    <w:rsid w:val="006D1C21"/>
    <w:rsid w:val="006D2A30"/>
    <w:rsid w:val="006D3004"/>
    <w:rsid w:val="006D4EC8"/>
    <w:rsid w:val="006D5554"/>
    <w:rsid w:val="006D64A0"/>
    <w:rsid w:val="006E466E"/>
    <w:rsid w:val="006E7601"/>
    <w:rsid w:val="006F1287"/>
    <w:rsid w:val="006F1B04"/>
    <w:rsid w:val="006F2FDB"/>
    <w:rsid w:val="006F349E"/>
    <w:rsid w:val="006F34BA"/>
    <w:rsid w:val="006F7D30"/>
    <w:rsid w:val="007014FB"/>
    <w:rsid w:val="00701CBB"/>
    <w:rsid w:val="007057E0"/>
    <w:rsid w:val="00706070"/>
    <w:rsid w:val="007168ED"/>
    <w:rsid w:val="0072111A"/>
    <w:rsid w:val="007213F3"/>
    <w:rsid w:val="00721408"/>
    <w:rsid w:val="00721949"/>
    <w:rsid w:val="00721C2E"/>
    <w:rsid w:val="007232A3"/>
    <w:rsid w:val="00725615"/>
    <w:rsid w:val="0073136E"/>
    <w:rsid w:val="00731FCC"/>
    <w:rsid w:val="0073398F"/>
    <w:rsid w:val="00734393"/>
    <w:rsid w:val="00734BFE"/>
    <w:rsid w:val="007368A8"/>
    <w:rsid w:val="00736A53"/>
    <w:rsid w:val="00736ACD"/>
    <w:rsid w:val="00736B6F"/>
    <w:rsid w:val="00737F7E"/>
    <w:rsid w:val="00743530"/>
    <w:rsid w:val="00743826"/>
    <w:rsid w:val="0074682D"/>
    <w:rsid w:val="00746FF6"/>
    <w:rsid w:val="00750DC1"/>
    <w:rsid w:val="00755664"/>
    <w:rsid w:val="0075789A"/>
    <w:rsid w:val="007608FE"/>
    <w:rsid w:val="00760B1E"/>
    <w:rsid w:val="00761551"/>
    <w:rsid w:val="007615B4"/>
    <w:rsid w:val="00761A04"/>
    <w:rsid w:val="00763039"/>
    <w:rsid w:val="00763254"/>
    <w:rsid w:val="007633FE"/>
    <w:rsid w:val="007665DB"/>
    <w:rsid w:val="00767953"/>
    <w:rsid w:val="00770145"/>
    <w:rsid w:val="007701D7"/>
    <w:rsid w:val="007709EA"/>
    <w:rsid w:val="0077259F"/>
    <w:rsid w:val="00772BC2"/>
    <w:rsid w:val="0077486E"/>
    <w:rsid w:val="00774EE9"/>
    <w:rsid w:val="007813CB"/>
    <w:rsid w:val="00781DF1"/>
    <w:rsid w:val="00784536"/>
    <w:rsid w:val="007845F5"/>
    <w:rsid w:val="0078512A"/>
    <w:rsid w:val="00786142"/>
    <w:rsid w:val="007870DE"/>
    <w:rsid w:val="00787635"/>
    <w:rsid w:val="007908C2"/>
    <w:rsid w:val="00790945"/>
    <w:rsid w:val="00790D3F"/>
    <w:rsid w:val="00793192"/>
    <w:rsid w:val="00796386"/>
    <w:rsid w:val="007968F0"/>
    <w:rsid w:val="007977BC"/>
    <w:rsid w:val="007A08FF"/>
    <w:rsid w:val="007A2722"/>
    <w:rsid w:val="007A2CEC"/>
    <w:rsid w:val="007A47E1"/>
    <w:rsid w:val="007A7BE9"/>
    <w:rsid w:val="007B2470"/>
    <w:rsid w:val="007B38B8"/>
    <w:rsid w:val="007B3D34"/>
    <w:rsid w:val="007B4763"/>
    <w:rsid w:val="007B4810"/>
    <w:rsid w:val="007B5DA0"/>
    <w:rsid w:val="007C0F5F"/>
    <w:rsid w:val="007C10C4"/>
    <w:rsid w:val="007C2077"/>
    <w:rsid w:val="007D124F"/>
    <w:rsid w:val="007D2BDF"/>
    <w:rsid w:val="007D3687"/>
    <w:rsid w:val="007D4DAE"/>
    <w:rsid w:val="007D56CD"/>
    <w:rsid w:val="007D588E"/>
    <w:rsid w:val="007D72F9"/>
    <w:rsid w:val="007E1D18"/>
    <w:rsid w:val="007E3D18"/>
    <w:rsid w:val="007E433F"/>
    <w:rsid w:val="007E4776"/>
    <w:rsid w:val="007E5F18"/>
    <w:rsid w:val="007E61B6"/>
    <w:rsid w:val="007E72FA"/>
    <w:rsid w:val="007F0E1C"/>
    <w:rsid w:val="007F13EC"/>
    <w:rsid w:val="007F2BBD"/>
    <w:rsid w:val="007F362E"/>
    <w:rsid w:val="007F4D15"/>
    <w:rsid w:val="007F6816"/>
    <w:rsid w:val="0080655C"/>
    <w:rsid w:val="00813887"/>
    <w:rsid w:val="0081451F"/>
    <w:rsid w:val="00825A97"/>
    <w:rsid w:val="00827000"/>
    <w:rsid w:val="008314B2"/>
    <w:rsid w:val="0083399B"/>
    <w:rsid w:val="00835583"/>
    <w:rsid w:val="00835EF8"/>
    <w:rsid w:val="00837500"/>
    <w:rsid w:val="00837C1C"/>
    <w:rsid w:val="00842A44"/>
    <w:rsid w:val="00842C12"/>
    <w:rsid w:val="00845718"/>
    <w:rsid w:val="00845A4B"/>
    <w:rsid w:val="00847F1B"/>
    <w:rsid w:val="0085000E"/>
    <w:rsid w:val="008504C3"/>
    <w:rsid w:val="00852416"/>
    <w:rsid w:val="008542F0"/>
    <w:rsid w:val="00857438"/>
    <w:rsid w:val="00861992"/>
    <w:rsid w:val="00862673"/>
    <w:rsid w:val="00863DF8"/>
    <w:rsid w:val="00864E02"/>
    <w:rsid w:val="00865661"/>
    <w:rsid w:val="0086714C"/>
    <w:rsid w:val="00876D22"/>
    <w:rsid w:val="00880B2F"/>
    <w:rsid w:val="00883831"/>
    <w:rsid w:val="00883FEF"/>
    <w:rsid w:val="008870A3"/>
    <w:rsid w:val="0089023C"/>
    <w:rsid w:val="008903BC"/>
    <w:rsid w:val="0089072F"/>
    <w:rsid w:val="00890EE4"/>
    <w:rsid w:val="00891842"/>
    <w:rsid w:val="00891C2E"/>
    <w:rsid w:val="00893179"/>
    <w:rsid w:val="00893461"/>
    <w:rsid w:val="00893D40"/>
    <w:rsid w:val="00895A2E"/>
    <w:rsid w:val="00897081"/>
    <w:rsid w:val="008A0AB3"/>
    <w:rsid w:val="008A0C82"/>
    <w:rsid w:val="008A21EC"/>
    <w:rsid w:val="008A3144"/>
    <w:rsid w:val="008A6073"/>
    <w:rsid w:val="008A7B66"/>
    <w:rsid w:val="008B0659"/>
    <w:rsid w:val="008B06F8"/>
    <w:rsid w:val="008B4FE6"/>
    <w:rsid w:val="008B5BC0"/>
    <w:rsid w:val="008C0F55"/>
    <w:rsid w:val="008C279E"/>
    <w:rsid w:val="008C3BCB"/>
    <w:rsid w:val="008C3F4F"/>
    <w:rsid w:val="008D2048"/>
    <w:rsid w:val="008D2E60"/>
    <w:rsid w:val="008D3188"/>
    <w:rsid w:val="008D32C8"/>
    <w:rsid w:val="008E1EE5"/>
    <w:rsid w:val="008E285C"/>
    <w:rsid w:val="008E5C00"/>
    <w:rsid w:val="008E5DF6"/>
    <w:rsid w:val="008F1F3D"/>
    <w:rsid w:val="008F3273"/>
    <w:rsid w:val="008F38F4"/>
    <w:rsid w:val="008F5FFC"/>
    <w:rsid w:val="008F77D8"/>
    <w:rsid w:val="00900EB8"/>
    <w:rsid w:val="00900FDC"/>
    <w:rsid w:val="00902854"/>
    <w:rsid w:val="009029E7"/>
    <w:rsid w:val="0090625A"/>
    <w:rsid w:val="009065CD"/>
    <w:rsid w:val="00911D6D"/>
    <w:rsid w:val="0091226E"/>
    <w:rsid w:val="009129D9"/>
    <w:rsid w:val="009139E7"/>
    <w:rsid w:val="0091468C"/>
    <w:rsid w:val="00915290"/>
    <w:rsid w:val="009160A6"/>
    <w:rsid w:val="009177C8"/>
    <w:rsid w:val="00921596"/>
    <w:rsid w:val="00921F80"/>
    <w:rsid w:val="00923AA9"/>
    <w:rsid w:val="0092545A"/>
    <w:rsid w:val="009274A4"/>
    <w:rsid w:val="0093081E"/>
    <w:rsid w:val="009308A1"/>
    <w:rsid w:val="009308A8"/>
    <w:rsid w:val="00932997"/>
    <w:rsid w:val="00933224"/>
    <w:rsid w:val="0093454F"/>
    <w:rsid w:val="0093478A"/>
    <w:rsid w:val="00934F81"/>
    <w:rsid w:val="009359FD"/>
    <w:rsid w:val="00940164"/>
    <w:rsid w:val="00941146"/>
    <w:rsid w:val="0094177E"/>
    <w:rsid w:val="00942621"/>
    <w:rsid w:val="009426F7"/>
    <w:rsid w:val="009443BD"/>
    <w:rsid w:val="009506F2"/>
    <w:rsid w:val="00950D81"/>
    <w:rsid w:val="00951764"/>
    <w:rsid w:val="00952C8A"/>
    <w:rsid w:val="00955E20"/>
    <w:rsid w:val="0095687E"/>
    <w:rsid w:val="009577BB"/>
    <w:rsid w:val="00957E42"/>
    <w:rsid w:val="0096028C"/>
    <w:rsid w:val="0096301C"/>
    <w:rsid w:val="0096331A"/>
    <w:rsid w:val="009646B7"/>
    <w:rsid w:val="0096473A"/>
    <w:rsid w:val="009667B4"/>
    <w:rsid w:val="009718D5"/>
    <w:rsid w:val="00972E79"/>
    <w:rsid w:val="00972FA8"/>
    <w:rsid w:val="009764CC"/>
    <w:rsid w:val="00976688"/>
    <w:rsid w:val="00980313"/>
    <w:rsid w:val="009854EB"/>
    <w:rsid w:val="00992C99"/>
    <w:rsid w:val="00993D67"/>
    <w:rsid w:val="00995177"/>
    <w:rsid w:val="009A063E"/>
    <w:rsid w:val="009A2A95"/>
    <w:rsid w:val="009A2FE7"/>
    <w:rsid w:val="009A3F9B"/>
    <w:rsid w:val="009A44E0"/>
    <w:rsid w:val="009A581F"/>
    <w:rsid w:val="009A6136"/>
    <w:rsid w:val="009A62F2"/>
    <w:rsid w:val="009A6CBA"/>
    <w:rsid w:val="009B26B6"/>
    <w:rsid w:val="009B298F"/>
    <w:rsid w:val="009B2BF3"/>
    <w:rsid w:val="009B446F"/>
    <w:rsid w:val="009B4951"/>
    <w:rsid w:val="009B5D9C"/>
    <w:rsid w:val="009B5F96"/>
    <w:rsid w:val="009B6031"/>
    <w:rsid w:val="009B620E"/>
    <w:rsid w:val="009B6493"/>
    <w:rsid w:val="009B68DB"/>
    <w:rsid w:val="009C033E"/>
    <w:rsid w:val="009C1B29"/>
    <w:rsid w:val="009C20DC"/>
    <w:rsid w:val="009C2CDF"/>
    <w:rsid w:val="009C53D9"/>
    <w:rsid w:val="009D0E0D"/>
    <w:rsid w:val="009D1B66"/>
    <w:rsid w:val="009D1BBA"/>
    <w:rsid w:val="009D2F3E"/>
    <w:rsid w:val="009D34CF"/>
    <w:rsid w:val="009D359D"/>
    <w:rsid w:val="009D62BD"/>
    <w:rsid w:val="009D7EF7"/>
    <w:rsid w:val="009E0B8B"/>
    <w:rsid w:val="009E3612"/>
    <w:rsid w:val="009E7A22"/>
    <w:rsid w:val="009F0E0C"/>
    <w:rsid w:val="009F1855"/>
    <w:rsid w:val="009F5160"/>
    <w:rsid w:val="00A005C1"/>
    <w:rsid w:val="00A02C56"/>
    <w:rsid w:val="00A03CD1"/>
    <w:rsid w:val="00A03DFB"/>
    <w:rsid w:val="00A07405"/>
    <w:rsid w:val="00A10715"/>
    <w:rsid w:val="00A10A42"/>
    <w:rsid w:val="00A117B0"/>
    <w:rsid w:val="00A1292E"/>
    <w:rsid w:val="00A13151"/>
    <w:rsid w:val="00A21232"/>
    <w:rsid w:val="00A234AE"/>
    <w:rsid w:val="00A23E84"/>
    <w:rsid w:val="00A25412"/>
    <w:rsid w:val="00A31B1D"/>
    <w:rsid w:val="00A32C26"/>
    <w:rsid w:val="00A32F87"/>
    <w:rsid w:val="00A409B4"/>
    <w:rsid w:val="00A40CAD"/>
    <w:rsid w:val="00A41707"/>
    <w:rsid w:val="00A45132"/>
    <w:rsid w:val="00A507E4"/>
    <w:rsid w:val="00A5507E"/>
    <w:rsid w:val="00A61ADB"/>
    <w:rsid w:val="00A625D5"/>
    <w:rsid w:val="00A64126"/>
    <w:rsid w:val="00A654F7"/>
    <w:rsid w:val="00A66128"/>
    <w:rsid w:val="00A714A2"/>
    <w:rsid w:val="00A72966"/>
    <w:rsid w:val="00A72B63"/>
    <w:rsid w:val="00A73002"/>
    <w:rsid w:val="00A7679F"/>
    <w:rsid w:val="00A76AA6"/>
    <w:rsid w:val="00A76F0A"/>
    <w:rsid w:val="00A81842"/>
    <w:rsid w:val="00A81FAC"/>
    <w:rsid w:val="00A83A95"/>
    <w:rsid w:val="00A83B8F"/>
    <w:rsid w:val="00A83D0A"/>
    <w:rsid w:val="00A847EA"/>
    <w:rsid w:val="00A8481C"/>
    <w:rsid w:val="00A861EA"/>
    <w:rsid w:val="00A86EDF"/>
    <w:rsid w:val="00A908A3"/>
    <w:rsid w:val="00A92B92"/>
    <w:rsid w:val="00A95438"/>
    <w:rsid w:val="00A959CE"/>
    <w:rsid w:val="00A95BF3"/>
    <w:rsid w:val="00A965CA"/>
    <w:rsid w:val="00A96D96"/>
    <w:rsid w:val="00AA3921"/>
    <w:rsid w:val="00AA5E9B"/>
    <w:rsid w:val="00AA6CE6"/>
    <w:rsid w:val="00AB2586"/>
    <w:rsid w:val="00AB2D3F"/>
    <w:rsid w:val="00AB34A6"/>
    <w:rsid w:val="00AB3B40"/>
    <w:rsid w:val="00AB4917"/>
    <w:rsid w:val="00AB4CA0"/>
    <w:rsid w:val="00AB5310"/>
    <w:rsid w:val="00AB6F83"/>
    <w:rsid w:val="00AB7475"/>
    <w:rsid w:val="00AC07E8"/>
    <w:rsid w:val="00AC2398"/>
    <w:rsid w:val="00AC4FBC"/>
    <w:rsid w:val="00AC5BA4"/>
    <w:rsid w:val="00AC5DDA"/>
    <w:rsid w:val="00AC6F67"/>
    <w:rsid w:val="00AC7AFC"/>
    <w:rsid w:val="00AD0328"/>
    <w:rsid w:val="00AD416A"/>
    <w:rsid w:val="00AD4463"/>
    <w:rsid w:val="00AD49E3"/>
    <w:rsid w:val="00AD53D1"/>
    <w:rsid w:val="00AD540D"/>
    <w:rsid w:val="00AD5D04"/>
    <w:rsid w:val="00AE1CEF"/>
    <w:rsid w:val="00AE343D"/>
    <w:rsid w:val="00AE500B"/>
    <w:rsid w:val="00AE5F65"/>
    <w:rsid w:val="00AF1281"/>
    <w:rsid w:val="00AF1AF1"/>
    <w:rsid w:val="00AF1BFB"/>
    <w:rsid w:val="00AF474F"/>
    <w:rsid w:val="00AF4DA2"/>
    <w:rsid w:val="00AF66CD"/>
    <w:rsid w:val="00AF6CAF"/>
    <w:rsid w:val="00AF6E57"/>
    <w:rsid w:val="00AF78E1"/>
    <w:rsid w:val="00B00498"/>
    <w:rsid w:val="00B025B0"/>
    <w:rsid w:val="00B0263E"/>
    <w:rsid w:val="00B069A0"/>
    <w:rsid w:val="00B07777"/>
    <w:rsid w:val="00B1102F"/>
    <w:rsid w:val="00B111B3"/>
    <w:rsid w:val="00B11546"/>
    <w:rsid w:val="00B12F9B"/>
    <w:rsid w:val="00B14943"/>
    <w:rsid w:val="00B14A68"/>
    <w:rsid w:val="00B14BB3"/>
    <w:rsid w:val="00B1619E"/>
    <w:rsid w:val="00B1622D"/>
    <w:rsid w:val="00B21471"/>
    <w:rsid w:val="00B22473"/>
    <w:rsid w:val="00B2720D"/>
    <w:rsid w:val="00B31192"/>
    <w:rsid w:val="00B318DB"/>
    <w:rsid w:val="00B32D66"/>
    <w:rsid w:val="00B330AF"/>
    <w:rsid w:val="00B3407A"/>
    <w:rsid w:val="00B343D3"/>
    <w:rsid w:val="00B35E6F"/>
    <w:rsid w:val="00B3745C"/>
    <w:rsid w:val="00B37F13"/>
    <w:rsid w:val="00B37FA8"/>
    <w:rsid w:val="00B416AF"/>
    <w:rsid w:val="00B417AE"/>
    <w:rsid w:val="00B4297C"/>
    <w:rsid w:val="00B5231F"/>
    <w:rsid w:val="00B523B8"/>
    <w:rsid w:val="00B533CE"/>
    <w:rsid w:val="00B54EB0"/>
    <w:rsid w:val="00B55633"/>
    <w:rsid w:val="00B57724"/>
    <w:rsid w:val="00B6020D"/>
    <w:rsid w:val="00B61375"/>
    <w:rsid w:val="00B7275D"/>
    <w:rsid w:val="00B72935"/>
    <w:rsid w:val="00B73BB3"/>
    <w:rsid w:val="00B77255"/>
    <w:rsid w:val="00B82CB4"/>
    <w:rsid w:val="00B862AD"/>
    <w:rsid w:val="00B86AFC"/>
    <w:rsid w:val="00B91F55"/>
    <w:rsid w:val="00B93B7B"/>
    <w:rsid w:val="00B967C3"/>
    <w:rsid w:val="00BA20FA"/>
    <w:rsid w:val="00BA21C1"/>
    <w:rsid w:val="00BA25FA"/>
    <w:rsid w:val="00BA2D73"/>
    <w:rsid w:val="00BA2FD6"/>
    <w:rsid w:val="00BA3D43"/>
    <w:rsid w:val="00BA4B25"/>
    <w:rsid w:val="00BA50B7"/>
    <w:rsid w:val="00BA617D"/>
    <w:rsid w:val="00BB2EDB"/>
    <w:rsid w:val="00BB3399"/>
    <w:rsid w:val="00BB3910"/>
    <w:rsid w:val="00BB5CEB"/>
    <w:rsid w:val="00BB7463"/>
    <w:rsid w:val="00BC003E"/>
    <w:rsid w:val="00BC1D12"/>
    <w:rsid w:val="00BC2A59"/>
    <w:rsid w:val="00BC4BD9"/>
    <w:rsid w:val="00BC74B7"/>
    <w:rsid w:val="00BC76C2"/>
    <w:rsid w:val="00BC7B92"/>
    <w:rsid w:val="00BD2173"/>
    <w:rsid w:val="00BD41B2"/>
    <w:rsid w:val="00BD4490"/>
    <w:rsid w:val="00BD7299"/>
    <w:rsid w:val="00BD79E1"/>
    <w:rsid w:val="00BE373F"/>
    <w:rsid w:val="00BE5BB3"/>
    <w:rsid w:val="00BF1A5D"/>
    <w:rsid w:val="00BF3B40"/>
    <w:rsid w:val="00BF3C71"/>
    <w:rsid w:val="00BF40C8"/>
    <w:rsid w:val="00BF4CCE"/>
    <w:rsid w:val="00BF5343"/>
    <w:rsid w:val="00BF5396"/>
    <w:rsid w:val="00BF5FED"/>
    <w:rsid w:val="00C05FE6"/>
    <w:rsid w:val="00C05FF1"/>
    <w:rsid w:val="00C06F10"/>
    <w:rsid w:val="00C07B66"/>
    <w:rsid w:val="00C07EB2"/>
    <w:rsid w:val="00C100F3"/>
    <w:rsid w:val="00C1229B"/>
    <w:rsid w:val="00C12BCB"/>
    <w:rsid w:val="00C12DE1"/>
    <w:rsid w:val="00C13903"/>
    <w:rsid w:val="00C14AAD"/>
    <w:rsid w:val="00C17AB3"/>
    <w:rsid w:val="00C20BA7"/>
    <w:rsid w:val="00C21B87"/>
    <w:rsid w:val="00C220EE"/>
    <w:rsid w:val="00C22FDA"/>
    <w:rsid w:val="00C23986"/>
    <w:rsid w:val="00C24446"/>
    <w:rsid w:val="00C26267"/>
    <w:rsid w:val="00C30FDD"/>
    <w:rsid w:val="00C31E94"/>
    <w:rsid w:val="00C321CF"/>
    <w:rsid w:val="00C372BF"/>
    <w:rsid w:val="00C4036B"/>
    <w:rsid w:val="00C41219"/>
    <w:rsid w:val="00C41BBD"/>
    <w:rsid w:val="00C42AA6"/>
    <w:rsid w:val="00C47A79"/>
    <w:rsid w:val="00C50ED2"/>
    <w:rsid w:val="00C51AAA"/>
    <w:rsid w:val="00C51C4B"/>
    <w:rsid w:val="00C543CE"/>
    <w:rsid w:val="00C578A3"/>
    <w:rsid w:val="00C60978"/>
    <w:rsid w:val="00C6121A"/>
    <w:rsid w:val="00C63468"/>
    <w:rsid w:val="00C65C41"/>
    <w:rsid w:val="00C665B5"/>
    <w:rsid w:val="00C7079A"/>
    <w:rsid w:val="00C70AAF"/>
    <w:rsid w:val="00C721F2"/>
    <w:rsid w:val="00C731C8"/>
    <w:rsid w:val="00C7471A"/>
    <w:rsid w:val="00C74977"/>
    <w:rsid w:val="00C753B0"/>
    <w:rsid w:val="00C76126"/>
    <w:rsid w:val="00C76310"/>
    <w:rsid w:val="00C808DF"/>
    <w:rsid w:val="00C831F1"/>
    <w:rsid w:val="00C85BC8"/>
    <w:rsid w:val="00C87280"/>
    <w:rsid w:val="00C87BFF"/>
    <w:rsid w:val="00C87CFC"/>
    <w:rsid w:val="00C90A33"/>
    <w:rsid w:val="00C93CF1"/>
    <w:rsid w:val="00C95D30"/>
    <w:rsid w:val="00CA1543"/>
    <w:rsid w:val="00CA5908"/>
    <w:rsid w:val="00CA5AC5"/>
    <w:rsid w:val="00CA773B"/>
    <w:rsid w:val="00CB2FD6"/>
    <w:rsid w:val="00CB3D68"/>
    <w:rsid w:val="00CB3EA8"/>
    <w:rsid w:val="00CB42BA"/>
    <w:rsid w:val="00CB4358"/>
    <w:rsid w:val="00CB4E13"/>
    <w:rsid w:val="00CB55C1"/>
    <w:rsid w:val="00CC341C"/>
    <w:rsid w:val="00CC4B04"/>
    <w:rsid w:val="00CD000A"/>
    <w:rsid w:val="00CD027E"/>
    <w:rsid w:val="00CD1126"/>
    <w:rsid w:val="00CD17C5"/>
    <w:rsid w:val="00CD4AB9"/>
    <w:rsid w:val="00CD70B5"/>
    <w:rsid w:val="00CE1AAC"/>
    <w:rsid w:val="00CE1C98"/>
    <w:rsid w:val="00CE26A3"/>
    <w:rsid w:val="00CE30CD"/>
    <w:rsid w:val="00CE6D24"/>
    <w:rsid w:val="00CF2588"/>
    <w:rsid w:val="00CF38A1"/>
    <w:rsid w:val="00CF49FB"/>
    <w:rsid w:val="00CF5C88"/>
    <w:rsid w:val="00CF7A02"/>
    <w:rsid w:val="00CF7C88"/>
    <w:rsid w:val="00D02536"/>
    <w:rsid w:val="00D030DC"/>
    <w:rsid w:val="00D0339F"/>
    <w:rsid w:val="00D049FC"/>
    <w:rsid w:val="00D04AE3"/>
    <w:rsid w:val="00D06B45"/>
    <w:rsid w:val="00D102C9"/>
    <w:rsid w:val="00D1524B"/>
    <w:rsid w:val="00D173F9"/>
    <w:rsid w:val="00D179DB"/>
    <w:rsid w:val="00D206F5"/>
    <w:rsid w:val="00D2389A"/>
    <w:rsid w:val="00D248E8"/>
    <w:rsid w:val="00D248FC"/>
    <w:rsid w:val="00D24935"/>
    <w:rsid w:val="00D26BFD"/>
    <w:rsid w:val="00D32FB5"/>
    <w:rsid w:val="00D33D88"/>
    <w:rsid w:val="00D35B76"/>
    <w:rsid w:val="00D411DF"/>
    <w:rsid w:val="00D427EC"/>
    <w:rsid w:val="00D4635B"/>
    <w:rsid w:val="00D46858"/>
    <w:rsid w:val="00D504A6"/>
    <w:rsid w:val="00D538B3"/>
    <w:rsid w:val="00D5775A"/>
    <w:rsid w:val="00D623F5"/>
    <w:rsid w:val="00D62B6A"/>
    <w:rsid w:val="00D63D15"/>
    <w:rsid w:val="00D65324"/>
    <w:rsid w:val="00D66E59"/>
    <w:rsid w:val="00D7409B"/>
    <w:rsid w:val="00D7468E"/>
    <w:rsid w:val="00D757A2"/>
    <w:rsid w:val="00D75F48"/>
    <w:rsid w:val="00D815DE"/>
    <w:rsid w:val="00D818F1"/>
    <w:rsid w:val="00D82F44"/>
    <w:rsid w:val="00D844E4"/>
    <w:rsid w:val="00D8543B"/>
    <w:rsid w:val="00D85618"/>
    <w:rsid w:val="00D92393"/>
    <w:rsid w:val="00D92B56"/>
    <w:rsid w:val="00D9686F"/>
    <w:rsid w:val="00D97C90"/>
    <w:rsid w:val="00DA028D"/>
    <w:rsid w:val="00DA144C"/>
    <w:rsid w:val="00DA5536"/>
    <w:rsid w:val="00DA74B4"/>
    <w:rsid w:val="00DB0A93"/>
    <w:rsid w:val="00DB368C"/>
    <w:rsid w:val="00DB49D9"/>
    <w:rsid w:val="00DB5FA1"/>
    <w:rsid w:val="00DB68B3"/>
    <w:rsid w:val="00DB6C25"/>
    <w:rsid w:val="00DC0CAF"/>
    <w:rsid w:val="00DC3605"/>
    <w:rsid w:val="00DC5F53"/>
    <w:rsid w:val="00DD0654"/>
    <w:rsid w:val="00DD32FF"/>
    <w:rsid w:val="00DD3B39"/>
    <w:rsid w:val="00DD6421"/>
    <w:rsid w:val="00DD765D"/>
    <w:rsid w:val="00DE058A"/>
    <w:rsid w:val="00DE19A3"/>
    <w:rsid w:val="00DE3497"/>
    <w:rsid w:val="00DE5D33"/>
    <w:rsid w:val="00DE78DA"/>
    <w:rsid w:val="00DE7AFE"/>
    <w:rsid w:val="00DF22B7"/>
    <w:rsid w:val="00DF47EB"/>
    <w:rsid w:val="00DF6B1B"/>
    <w:rsid w:val="00DF7FFC"/>
    <w:rsid w:val="00E008CF"/>
    <w:rsid w:val="00E051DD"/>
    <w:rsid w:val="00E05F85"/>
    <w:rsid w:val="00E062CE"/>
    <w:rsid w:val="00E06319"/>
    <w:rsid w:val="00E070FB"/>
    <w:rsid w:val="00E10DA1"/>
    <w:rsid w:val="00E11654"/>
    <w:rsid w:val="00E11F61"/>
    <w:rsid w:val="00E145BB"/>
    <w:rsid w:val="00E16856"/>
    <w:rsid w:val="00E17E7D"/>
    <w:rsid w:val="00E20DE8"/>
    <w:rsid w:val="00E223B9"/>
    <w:rsid w:val="00E22593"/>
    <w:rsid w:val="00E241E3"/>
    <w:rsid w:val="00E25603"/>
    <w:rsid w:val="00E25731"/>
    <w:rsid w:val="00E25FFB"/>
    <w:rsid w:val="00E2706D"/>
    <w:rsid w:val="00E30137"/>
    <w:rsid w:val="00E32683"/>
    <w:rsid w:val="00E32E74"/>
    <w:rsid w:val="00E3315F"/>
    <w:rsid w:val="00E33E79"/>
    <w:rsid w:val="00E341B8"/>
    <w:rsid w:val="00E3423E"/>
    <w:rsid w:val="00E34D77"/>
    <w:rsid w:val="00E353FA"/>
    <w:rsid w:val="00E356D6"/>
    <w:rsid w:val="00E44D5A"/>
    <w:rsid w:val="00E45407"/>
    <w:rsid w:val="00E460F4"/>
    <w:rsid w:val="00E5063D"/>
    <w:rsid w:val="00E566F0"/>
    <w:rsid w:val="00E5778A"/>
    <w:rsid w:val="00E631AD"/>
    <w:rsid w:val="00E64A1E"/>
    <w:rsid w:val="00E675B6"/>
    <w:rsid w:val="00E677AF"/>
    <w:rsid w:val="00E72643"/>
    <w:rsid w:val="00E72885"/>
    <w:rsid w:val="00E739BA"/>
    <w:rsid w:val="00E73A51"/>
    <w:rsid w:val="00E7432D"/>
    <w:rsid w:val="00E74B2E"/>
    <w:rsid w:val="00E75256"/>
    <w:rsid w:val="00E77BF1"/>
    <w:rsid w:val="00E77E4E"/>
    <w:rsid w:val="00E80C83"/>
    <w:rsid w:val="00E80F87"/>
    <w:rsid w:val="00E83462"/>
    <w:rsid w:val="00E86778"/>
    <w:rsid w:val="00E86F27"/>
    <w:rsid w:val="00E93782"/>
    <w:rsid w:val="00E95444"/>
    <w:rsid w:val="00EA05EC"/>
    <w:rsid w:val="00EA27E3"/>
    <w:rsid w:val="00EA2DDE"/>
    <w:rsid w:val="00EA450F"/>
    <w:rsid w:val="00EA5E39"/>
    <w:rsid w:val="00EA7F57"/>
    <w:rsid w:val="00EB0960"/>
    <w:rsid w:val="00EB33E9"/>
    <w:rsid w:val="00EB4A50"/>
    <w:rsid w:val="00EB5A36"/>
    <w:rsid w:val="00EC024A"/>
    <w:rsid w:val="00EC1DAE"/>
    <w:rsid w:val="00EC3989"/>
    <w:rsid w:val="00EC4EB4"/>
    <w:rsid w:val="00EC6A05"/>
    <w:rsid w:val="00EC6D8A"/>
    <w:rsid w:val="00EC6DE3"/>
    <w:rsid w:val="00EC7100"/>
    <w:rsid w:val="00EC721E"/>
    <w:rsid w:val="00ED030D"/>
    <w:rsid w:val="00ED04E2"/>
    <w:rsid w:val="00ED0C39"/>
    <w:rsid w:val="00ED2177"/>
    <w:rsid w:val="00EE048E"/>
    <w:rsid w:val="00EE1BA3"/>
    <w:rsid w:val="00EE2F1D"/>
    <w:rsid w:val="00EE3F04"/>
    <w:rsid w:val="00EE5494"/>
    <w:rsid w:val="00EE59C5"/>
    <w:rsid w:val="00EE6B84"/>
    <w:rsid w:val="00EF03A1"/>
    <w:rsid w:val="00EF18DB"/>
    <w:rsid w:val="00EF1D2F"/>
    <w:rsid w:val="00EF3960"/>
    <w:rsid w:val="00EF5D7B"/>
    <w:rsid w:val="00EF7877"/>
    <w:rsid w:val="00EF78F0"/>
    <w:rsid w:val="00F015AE"/>
    <w:rsid w:val="00F021FD"/>
    <w:rsid w:val="00F02CA9"/>
    <w:rsid w:val="00F04DC7"/>
    <w:rsid w:val="00F05DF3"/>
    <w:rsid w:val="00F07989"/>
    <w:rsid w:val="00F11275"/>
    <w:rsid w:val="00F11415"/>
    <w:rsid w:val="00F11642"/>
    <w:rsid w:val="00F13CD2"/>
    <w:rsid w:val="00F14F5B"/>
    <w:rsid w:val="00F15956"/>
    <w:rsid w:val="00F162B5"/>
    <w:rsid w:val="00F17EF8"/>
    <w:rsid w:val="00F2003C"/>
    <w:rsid w:val="00F2004F"/>
    <w:rsid w:val="00F22129"/>
    <w:rsid w:val="00F234A5"/>
    <w:rsid w:val="00F25311"/>
    <w:rsid w:val="00F27706"/>
    <w:rsid w:val="00F30C4D"/>
    <w:rsid w:val="00F31112"/>
    <w:rsid w:val="00F33C3E"/>
    <w:rsid w:val="00F340A7"/>
    <w:rsid w:val="00F35C02"/>
    <w:rsid w:val="00F3788B"/>
    <w:rsid w:val="00F428C7"/>
    <w:rsid w:val="00F45D13"/>
    <w:rsid w:val="00F46711"/>
    <w:rsid w:val="00F5364F"/>
    <w:rsid w:val="00F53C07"/>
    <w:rsid w:val="00F54AC1"/>
    <w:rsid w:val="00F55696"/>
    <w:rsid w:val="00F55F7E"/>
    <w:rsid w:val="00F56DC0"/>
    <w:rsid w:val="00F57D1D"/>
    <w:rsid w:val="00F62DB4"/>
    <w:rsid w:val="00F63519"/>
    <w:rsid w:val="00F67375"/>
    <w:rsid w:val="00F675CA"/>
    <w:rsid w:val="00F67E9F"/>
    <w:rsid w:val="00F70858"/>
    <w:rsid w:val="00F7212F"/>
    <w:rsid w:val="00F72E69"/>
    <w:rsid w:val="00F7625A"/>
    <w:rsid w:val="00F778B8"/>
    <w:rsid w:val="00F8213E"/>
    <w:rsid w:val="00F84A19"/>
    <w:rsid w:val="00F86939"/>
    <w:rsid w:val="00F87C9A"/>
    <w:rsid w:val="00F95FC9"/>
    <w:rsid w:val="00F967FD"/>
    <w:rsid w:val="00F97670"/>
    <w:rsid w:val="00FA0D2B"/>
    <w:rsid w:val="00FA6833"/>
    <w:rsid w:val="00FA7039"/>
    <w:rsid w:val="00FB0E41"/>
    <w:rsid w:val="00FB1BAC"/>
    <w:rsid w:val="00FB4BCE"/>
    <w:rsid w:val="00FB4CA2"/>
    <w:rsid w:val="00FB65E4"/>
    <w:rsid w:val="00FB7A71"/>
    <w:rsid w:val="00FC1296"/>
    <w:rsid w:val="00FC16B8"/>
    <w:rsid w:val="00FC2ECD"/>
    <w:rsid w:val="00FC7D87"/>
    <w:rsid w:val="00FD017B"/>
    <w:rsid w:val="00FD06AB"/>
    <w:rsid w:val="00FD071B"/>
    <w:rsid w:val="00FD5F5F"/>
    <w:rsid w:val="00FD7C8D"/>
    <w:rsid w:val="00FE24F3"/>
    <w:rsid w:val="00FE324E"/>
    <w:rsid w:val="00FE4389"/>
    <w:rsid w:val="00FE5196"/>
    <w:rsid w:val="00FF0C76"/>
    <w:rsid w:val="00FF1221"/>
    <w:rsid w:val="00FF3429"/>
    <w:rsid w:val="00FF34F4"/>
    <w:rsid w:val="00FF4A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E2336DA9-2A67-594E-B667-FD9A834C0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B5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link w:val="Ttulo3Car"/>
    <w:qFormat/>
    <w:pPr>
      <w:keepNext/>
      <w:keepLines/>
      <w:spacing w:before="280" w:after="80"/>
      <w:outlineLvl w:val="2"/>
    </w:pPr>
    <w:rPr>
      <w:b/>
      <w:sz w:val="28"/>
      <w:szCs w:val="28"/>
    </w:rPr>
  </w:style>
  <w:style w:type="paragraph" w:styleId="Ttulo4">
    <w:name w:val="heading 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qFormat/>
    <w:rsid w:val="00BC76C2"/>
    <w:pPr>
      <w:widowControl w:val="0"/>
      <w:tabs>
        <w:tab w:val="num" w:pos="4680"/>
      </w:tabs>
      <w:spacing w:before="240" w:after="60"/>
      <w:ind w:left="4320"/>
      <w:outlineLvl w:val="6"/>
    </w:pPr>
    <w:rPr>
      <w:lang w:val="es-ES_tradnl"/>
    </w:rPr>
  </w:style>
  <w:style w:type="paragraph" w:styleId="Ttulo8">
    <w:name w:val="heading 8"/>
    <w:basedOn w:val="Normal"/>
    <w:next w:val="Normal"/>
    <w:link w:val="Ttulo8Car"/>
    <w:qFormat/>
    <w:rsid w:val="00BC76C2"/>
    <w:pPr>
      <w:widowControl w:val="0"/>
      <w:tabs>
        <w:tab w:val="num" w:pos="5400"/>
      </w:tabs>
      <w:spacing w:before="240" w:after="60"/>
      <w:ind w:left="5040"/>
      <w:outlineLvl w:val="7"/>
    </w:pPr>
    <w:rPr>
      <w:i/>
      <w:iCs/>
      <w:lang w:val="es-ES_tradnl"/>
    </w:rPr>
  </w:style>
  <w:style w:type="paragraph" w:styleId="Ttulo9">
    <w:name w:val="heading 9"/>
    <w:basedOn w:val="Normal"/>
    <w:next w:val="Normal"/>
    <w:link w:val="Ttulo9Car"/>
    <w:qFormat/>
    <w:rsid w:val="00BC76C2"/>
    <w:pPr>
      <w:widowControl w:val="0"/>
      <w:tabs>
        <w:tab w:val="num" w:pos="6120"/>
      </w:tabs>
      <w:spacing w:before="240" w:after="60"/>
      <w:ind w:left="5760"/>
      <w:outlineLvl w:val="8"/>
    </w:pPr>
    <w:rPr>
      <w:rFonts w:ascii="Arial" w:hAnsi="Arial" w:cs="Arial"/>
      <w:sz w:val="22"/>
      <w:szCs w:val="22"/>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aliases w:val="ITT i,LetterHeader,Cover Page,encabezado,En-tête SQ,ContentsHeader,aria,*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aliases w:val="ITT i Car,LetterHeader Car,Cover Page Car,encabezado Car,En-tête SQ Car,ContentsHeader Car,aria Car,*Header Car"/>
    <w:basedOn w:val="Fuentedeprrafopredeter"/>
    <w:link w:val="Encabezado"/>
    <w:rsid w:val="007859F1"/>
  </w:style>
  <w:style w:type="paragraph" w:styleId="Piedepgina">
    <w:name w:val="footer"/>
    <w:basedOn w:val="Normal"/>
    <w:link w:val="Piedepgina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rsid w:val="007859F1"/>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unhideWhenUsed/>
    <w:rsid w:val="00113610"/>
    <w:rPr>
      <w:rFonts w:ascii="Tahoma" w:hAnsi="Tahoma" w:cs="Tahoma"/>
      <w:sz w:val="16"/>
      <w:szCs w:val="16"/>
    </w:rPr>
  </w:style>
  <w:style w:type="character" w:customStyle="1" w:styleId="TextodegloboCar">
    <w:name w:val="Texto de globo Car"/>
    <w:basedOn w:val="Fuentedeprrafopredeter"/>
    <w:link w:val="Textodeglobo"/>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571097"/>
    <w:pPr>
      <w:ind w:left="240"/>
      <w:jc w:val="both"/>
    </w:pPr>
    <w:rPr>
      <w:rFonts w:ascii="Arial" w:hAnsi="Arial"/>
      <w:sz w:val="20"/>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Footnote,MINUTAS,Num Bullet 1,lp11,b1"/>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lp11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D82F44"/>
    <w:pPr>
      <w:tabs>
        <w:tab w:val="left" w:pos="720"/>
        <w:tab w:val="right" w:pos="9923"/>
      </w:tabs>
      <w:jc w:val="both"/>
    </w:pPr>
    <w:rPr>
      <w:rFonts w:ascii="Montserrat Medium" w:hAnsi="Montserrat Medium" w:cs="Arial"/>
      <w:bCs/>
      <w:noProof/>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uiPriority w:val="39"/>
    <w:rsid w:val="00B57724"/>
    <w:pPr>
      <w:ind w:left="480"/>
    </w:pPr>
    <w:rPr>
      <w:rFonts w:ascii="Calibri" w:hAnsi="Calibri"/>
      <w:sz w:val="20"/>
      <w:szCs w:val="20"/>
    </w:rPr>
  </w:style>
  <w:style w:type="paragraph" w:styleId="TDC5">
    <w:name w:val="toc 5"/>
    <w:basedOn w:val="Normal"/>
    <w:next w:val="Normal"/>
    <w:autoRedefine/>
    <w:uiPriority w:val="39"/>
    <w:rsid w:val="00B57724"/>
    <w:pPr>
      <w:ind w:left="720"/>
    </w:pPr>
    <w:rPr>
      <w:rFonts w:ascii="Calibri" w:hAnsi="Calibri"/>
      <w:sz w:val="20"/>
      <w:szCs w:val="20"/>
    </w:rPr>
  </w:style>
  <w:style w:type="paragraph" w:styleId="TDC6">
    <w:name w:val="toc 6"/>
    <w:basedOn w:val="Normal"/>
    <w:next w:val="Normal"/>
    <w:autoRedefine/>
    <w:uiPriority w:val="39"/>
    <w:rsid w:val="00B57724"/>
    <w:pPr>
      <w:ind w:left="960"/>
    </w:pPr>
    <w:rPr>
      <w:rFonts w:ascii="Calibri" w:hAnsi="Calibri"/>
      <w:sz w:val="20"/>
      <w:szCs w:val="20"/>
    </w:rPr>
  </w:style>
  <w:style w:type="paragraph" w:styleId="TDC7">
    <w:name w:val="toc 7"/>
    <w:basedOn w:val="Normal"/>
    <w:next w:val="Normal"/>
    <w:autoRedefine/>
    <w:uiPriority w:val="39"/>
    <w:rsid w:val="00B57724"/>
    <w:pPr>
      <w:ind w:left="1200"/>
    </w:pPr>
    <w:rPr>
      <w:rFonts w:ascii="Calibri" w:hAnsi="Calibri"/>
      <w:sz w:val="20"/>
      <w:szCs w:val="20"/>
    </w:rPr>
  </w:style>
  <w:style w:type="paragraph" w:styleId="TDC8">
    <w:name w:val="toc 8"/>
    <w:basedOn w:val="Normal"/>
    <w:next w:val="Normal"/>
    <w:autoRedefine/>
    <w:uiPriority w:val="39"/>
    <w:rsid w:val="00B57724"/>
    <w:pPr>
      <w:ind w:left="1440"/>
    </w:pPr>
    <w:rPr>
      <w:rFonts w:ascii="Calibri" w:hAnsi="Calibri"/>
      <w:sz w:val="20"/>
      <w:szCs w:val="20"/>
    </w:rPr>
  </w:style>
  <w:style w:type="paragraph" w:styleId="TDC9">
    <w:name w:val="toc 9"/>
    <w:basedOn w:val="Normal"/>
    <w:next w:val="Normal"/>
    <w:autoRedefine/>
    <w:uiPriority w:val="39"/>
    <w:rsid w:val="00B57724"/>
    <w:pPr>
      <w:ind w:left="1680"/>
    </w:pPr>
    <w:rPr>
      <w:rFonts w:ascii="Calibri" w:hAnsi="Calibri"/>
      <w:sz w:val="20"/>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rsid w:val="00B57724"/>
    <w:rPr>
      <w:rFonts w:ascii="Tahoma" w:hAnsi="Tahoma"/>
      <w:color w:val="072F67"/>
      <w:sz w:val="20"/>
      <w:lang w:eastAsia="en-US"/>
    </w:rPr>
  </w:style>
  <w:style w:type="paragraph" w:styleId="Sinespaciado">
    <w:name w:val="No Spacing"/>
    <w:link w:val="SinespaciadoCar"/>
    <w:uiPriority w:val="1"/>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Fuerte">
    <w:name w:val="Strong"/>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1"/>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Texto">
    <w:name w:val="Texto"/>
    <w:basedOn w:val="Normal"/>
    <w:link w:val="TextoCar"/>
    <w:rsid w:val="00170F88"/>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70F88"/>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70F88"/>
    <w:rPr>
      <w:rFonts w:ascii="Arial" w:hAnsi="Arial" w:cs="Arial"/>
      <w:sz w:val="18"/>
      <w:szCs w:val="20"/>
      <w:lang w:val="es-ES" w:eastAsia="es-ES"/>
    </w:rPr>
  </w:style>
  <w:style w:type="character" w:customStyle="1" w:styleId="ROMANOSCar">
    <w:name w:val="ROMANOS Car"/>
    <w:link w:val="ROMANOS"/>
    <w:locked/>
    <w:rsid w:val="00170F88"/>
    <w:rPr>
      <w:rFonts w:ascii="Arial" w:hAnsi="Arial" w:cs="Arial"/>
      <w:sz w:val="18"/>
      <w:szCs w:val="18"/>
      <w:lang w:val="es-ES" w:eastAsia="es-ES"/>
    </w:rPr>
  </w:style>
  <w:style w:type="paragraph" w:styleId="Revisin">
    <w:name w:val="Revision"/>
    <w:hidden/>
    <w:uiPriority w:val="99"/>
    <w:semiHidden/>
    <w:rsid w:val="00AC5BA4"/>
    <w:rPr>
      <w:lang w:eastAsia="es-ES"/>
    </w:rPr>
  </w:style>
  <w:style w:type="character" w:customStyle="1" w:styleId="Ttulo7Car">
    <w:name w:val="Título 7 Car"/>
    <w:basedOn w:val="Fuentedeprrafopredeter"/>
    <w:link w:val="Ttulo7"/>
    <w:rsid w:val="00BC76C2"/>
    <w:rPr>
      <w:lang w:val="es-ES_tradnl" w:eastAsia="es-ES"/>
    </w:rPr>
  </w:style>
  <w:style w:type="character" w:customStyle="1" w:styleId="Ttulo8Car">
    <w:name w:val="Título 8 Car"/>
    <w:basedOn w:val="Fuentedeprrafopredeter"/>
    <w:link w:val="Ttulo8"/>
    <w:rsid w:val="00BC76C2"/>
    <w:rPr>
      <w:i/>
      <w:iCs/>
      <w:lang w:val="es-ES_tradnl" w:eastAsia="es-ES"/>
    </w:rPr>
  </w:style>
  <w:style w:type="character" w:customStyle="1" w:styleId="Ttulo9Car">
    <w:name w:val="Título 9 Car"/>
    <w:basedOn w:val="Fuentedeprrafopredeter"/>
    <w:link w:val="Ttulo9"/>
    <w:rsid w:val="00BC76C2"/>
    <w:rPr>
      <w:rFonts w:ascii="Arial" w:hAnsi="Arial" w:cs="Arial"/>
      <w:sz w:val="22"/>
      <w:szCs w:val="22"/>
      <w:lang w:val="es-ES_tradnl" w:eastAsia="es-ES"/>
    </w:rPr>
  </w:style>
  <w:style w:type="paragraph" w:styleId="Sangradetextonormal">
    <w:name w:val="Body Text Indent"/>
    <w:basedOn w:val="Normal"/>
    <w:link w:val="SangradetextonormalCar"/>
    <w:unhideWhenUsed/>
    <w:rsid w:val="00BC76C2"/>
    <w:pPr>
      <w:spacing w:after="120"/>
      <w:ind w:left="283"/>
    </w:pPr>
  </w:style>
  <w:style w:type="character" w:customStyle="1" w:styleId="SangradetextonormalCar">
    <w:name w:val="Sangría de texto normal Car"/>
    <w:basedOn w:val="Fuentedeprrafopredeter"/>
    <w:link w:val="Sangradetextonormal"/>
    <w:rsid w:val="00BC76C2"/>
    <w:rPr>
      <w:lang w:eastAsia="es-ES"/>
    </w:rPr>
  </w:style>
  <w:style w:type="character" w:customStyle="1" w:styleId="Heading1Char">
    <w:name w:val="Heading 1 Char"/>
    <w:locked/>
    <w:rsid w:val="00BC76C2"/>
    <w:rPr>
      <w:rFonts w:ascii="Cambria" w:hAnsi="Cambria" w:cs="Times New Roman"/>
      <w:b/>
      <w:bCs/>
      <w:kern w:val="32"/>
      <w:sz w:val="32"/>
      <w:szCs w:val="32"/>
      <w:lang w:val="es-ES" w:eastAsia="es-ES"/>
    </w:rPr>
  </w:style>
  <w:style w:type="character" w:styleId="Nmerodepgina">
    <w:name w:val="page number"/>
    <w:rsid w:val="00BC76C2"/>
    <w:rPr>
      <w:rFonts w:cs="Times New Roman"/>
    </w:rPr>
  </w:style>
  <w:style w:type="table" w:styleId="Tablaconcuadrcula8">
    <w:name w:val="Table Grid 8"/>
    <w:basedOn w:val="Tablanormal"/>
    <w:rsid w:val="00BC76C2"/>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texto0">
    <w:name w:val="texto"/>
    <w:basedOn w:val="Normal"/>
    <w:rsid w:val="00BC76C2"/>
    <w:pPr>
      <w:spacing w:before="100" w:beforeAutospacing="1" w:after="100" w:afterAutospacing="1"/>
    </w:pPr>
    <w:rPr>
      <w:rFonts w:ascii="Arial" w:hAnsi="Arial" w:cs="Arial"/>
      <w:color w:val="333333"/>
      <w:sz w:val="17"/>
      <w:szCs w:val="17"/>
      <w:lang w:val="es-ES"/>
    </w:rPr>
  </w:style>
  <w:style w:type="paragraph" w:customStyle="1" w:styleId="Normal1">
    <w:name w:val="Normal1"/>
    <w:basedOn w:val="Normal"/>
    <w:rsid w:val="00BC76C2"/>
    <w:pPr>
      <w:spacing w:before="100" w:beforeAutospacing="1" w:after="100" w:afterAutospacing="1"/>
    </w:pPr>
    <w:rPr>
      <w:color w:val="000000"/>
      <w:lang w:val="es-ES"/>
    </w:rPr>
  </w:style>
  <w:style w:type="character" w:customStyle="1" w:styleId="normal10">
    <w:name w:val="normal1"/>
    <w:rsid w:val="00BC76C2"/>
    <w:rPr>
      <w:rFonts w:cs="Times New Roman"/>
    </w:rPr>
  </w:style>
  <w:style w:type="paragraph" w:customStyle="1" w:styleId="noparagraphstyle">
    <w:name w:val="noparagraphstyle"/>
    <w:basedOn w:val="Normal"/>
    <w:rsid w:val="00BC76C2"/>
    <w:pPr>
      <w:spacing w:before="100" w:beforeAutospacing="1" w:after="100" w:afterAutospacing="1"/>
    </w:pPr>
    <w:rPr>
      <w:color w:val="000000"/>
      <w:lang w:val="es-ES"/>
    </w:rPr>
  </w:style>
  <w:style w:type="table" w:styleId="Tablaconcolumnas2">
    <w:name w:val="Table Columns 2"/>
    <w:basedOn w:val="Tablanormal"/>
    <w:rsid w:val="00BC76C2"/>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BC76C2"/>
    <w:pPr>
      <w:spacing w:before="167"/>
    </w:pPr>
    <w:rPr>
      <w:rFonts w:ascii="Verdana" w:hAnsi="Verdana" w:cs="Verdana"/>
      <w:b/>
      <w:bCs/>
      <w:color w:val="333333"/>
      <w:sz w:val="17"/>
      <w:szCs w:val="17"/>
      <w:lang w:val="es-ES"/>
    </w:rPr>
  </w:style>
  <w:style w:type="paragraph" w:customStyle="1" w:styleId="CharCharCarCarCharChar">
    <w:name w:val="Char Char Car Car Char Char"/>
    <w:basedOn w:val="Normal"/>
    <w:rsid w:val="00BC76C2"/>
    <w:pPr>
      <w:spacing w:after="160" w:line="240" w:lineRule="exact"/>
    </w:pPr>
    <w:rPr>
      <w:rFonts w:ascii="Tahoma" w:eastAsia="MS Mincho" w:hAnsi="Tahoma" w:cs="Tahoma"/>
      <w:sz w:val="20"/>
      <w:szCs w:val="20"/>
      <w:lang w:val="en-US" w:eastAsia="en-US"/>
    </w:rPr>
  </w:style>
  <w:style w:type="paragraph" w:customStyle="1" w:styleId="Prrafodelista1">
    <w:name w:val="Párrafo de lista1"/>
    <w:basedOn w:val="Normal"/>
    <w:rsid w:val="00BC76C2"/>
    <w:pPr>
      <w:ind w:left="720"/>
    </w:pPr>
    <w:rPr>
      <w:lang w:val="es-ES"/>
    </w:rPr>
  </w:style>
  <w:style w:type="paragraph" w:customStyle="1" w:styleId="CharCharCharChar">
    <w:name w:val="Char Char Char Char"/>
    <w:basedOn w:val="Normal"/>
    <w:rsid w:val="00BC76C2"/>
    <w:pPr>
      <w:spacing w:after="160" w:line="240" w:lineRule="exact"/>
    </w:pPr>
    <w:rPr>
      <w:rFonts w:ascii="Tahoma" w:eastAsia="Batang" w:hAnsi="Tahoma" w:cs="Tahoma"/>
      <w:sz w:val="20"/>
      <w:szCs w:val="20"/>
      <w:lang w:val="en-US" w:eastAsia="ko-KR"/>
    </w:rPr>
  </w:style>
  <w:style w:type="paragraph" w:customStyle="1" w:styleId="CharCharCarCarCharChar1">
    <w:name w:val="Char Char Car Car Char Char1"/>
    <w:basedOn w:val="Normal"/>
    <w:rsid w:val="00BC76C2"/>
    <w:pPr>
      <w:spacing w:after="160" w:line="240" w:lineRule="exact"/>
    </w:pPr>
    <w:rPr>
      <w:rFonts w:ascii="Tahoma" w:eastAsia="MS Mincho" w:hAnsi="Tahoma" w:cs="Tahoma"/>
      <w:sz w:val="20"/>
      <w:szCs w:val="20"/>
      <w:lang w:val="en-US" w:eastAsia="en-US"/>
    </w:rPr>
  </w:style>
  <w:style w:type="table" w:styleId="Tablaprofesional">
    <w:name w:val="Table Professional"/>
    <w:basedOn w:val="Tablanormal"/>
    <w:rsid w:val="00BC76C2"/>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TtuloTDC">
    <w:name w:val="TOC Heading"/>
    <w:basedOn w:val="Ttulo1"/>
    <w:next w:val="Normal"/>
    <w:uiPriority w:val="39"/>
    <w:semiHidden/>
    <w:unhideWhenUsed/>
    <w:qFormat/>
    <w:rsid w:val="00BC76C2"/>
    <w:pPr>
      <w:spacing w:after="0" w:line="276" w:lineRule="auto"/>
      <w:outlineLvl w:val="9"/>
    </w:pPr>
    <w:rPr>
      <w:rFonts w:ascii="Cambria" w:hAnsi="Cambria"/>
      <w:bCs/>
      <w:color w:val="365F91"/>
      <w:sz w:val="28"/>
      <w:szCs w:val="28"/>
      <w:lang w:val="es-ES" w:eastAsia="en-US"/>
    </w:rPr>
  </w:style>
  <w:style w:type="character" w:customStyle="1" w:styleId="WW8Num2z0">
    <w:name w:val="WW8Num2z0"/>
    <w:rsid w:val="00BC76C2"/>
    <w:rPr>
      <w:rFonts w:ascii="Arial" w:hAnsi="Arial" w:cs="Arial"/>
    </w:rPr>
  </w:style>
  <w:style w:type="character" w:customStyle="1" w:styleId="WW8Num2z1">
    <w:name w:val="WW8Num2z1"/>
    <w:rsid w:val="00BC76C2"/>
    <w:rPr>
      <w:rFonts w:ascii="Wingdings" w:hAnsi="Wingdings"/>
    </w:rPr>
  </w:style>
  <w:style w:type="character" w:customStyle="1" w:styleId="WW8Num2z3">
    <w:name w:val="WW8Num2z3"/>
    <w:rsid w:val="00BC76C2"/>
    <w:rPr>
      <w:rFonts w:ascii="Symbol" w:hAnsi="Symbol"/>
    </w:rPr>
  </w:style>
  <w:style w:type="character" w:customStyle="1" w:styleId="WW8Num2z4">
    <w:name w:val="WW8Num2z4"/>
    <w:rsid w:val="00BC76C2"/>
    <w:rPr>
      <w:rFonts w:ascii="Courier New" w:hAnsi="Courier New" w:cs="Courier New"/>
    </w:rPr>
  </w:style>
  <w:style w:type="character" w:customStyle="1" w:styleId="WW8Num3z0">
    <w:name w:val="WW8Num3z0"/>
    <w:rsid w:val="00BC76C2"/>
    <w:rPr>
      <w:rFonts w:ascii="Courier New" w:hAnsi="Courier New"/>
    </w:rPr>
  </w:style>
  <w:style w:type="character" w:customStyle="1" w:styleId="WW8Num4z0">
    <w:name w:val="WW8Num4z0"/>
    <w:rsid w:val="00BC76C2"/>
    <w:rPr>
      <w:rFonts w:ascii="Courier New" w:hAnsi="Courier New"/>
    </w:rPr>
  </w:style>
  <w:style w:type="character" w:customStyle="1" w:styleId="WW8Num5z0">
    <w:name w:val="WW8Num5z0"/>
    <w:rsid w:val="00BC76C2"/>
    <w:rPr>
      <w:rFonts w:ascii="Courier New" w:hAnsi="Courier New" w:cs="Courier New"/>
    </w:rPr>
  </w:style>
  <w:style w:type="character" w:customStyle="1" w:styleId="WW8Num6z0">
    <w:name w:val="WW8Num6z0"/>
    <w:rsid w:val="00BC76C2"/>
    <w:rPr>
      <w:rFonts w:ascii="Wingdings" w:hAnsi="Wingdings"/>
    </w:rPr>
  </w:style>
  <w:style w:type="character" w:customStyle="1" w:styleId="WW8Num6z1">
    <w:name w:val="WW8Num6z1"/>
    <w:rsid w:val="00BC76C2"/>
    <w:rPr>
      <w:rFonts w:ascii="Courier New" w:hAnsi="Courier New" w:cs="Courier New"/>
    </w:rPr>
  </w:style>
  <w:style w:type="character" w:customStyle="1" w:styleId="WW8Num6z3">
    <w:name w:val="WW8Num6z3"/>
    <w:rsid w:val="00BC76C2"/>
    <w:rPr>
      <w:rFonts w:ascii="Symbol" w:hAnsi="Symbol"/>
    </w:rPr>
  </w:style>
  <w:style w:type="character" w:customStyle="1" w:styleId="WW8Num8z0">
    <w:name w:val="WW8Num8z0"/>
    <w:rsid w:val="00BC76C2"/>
    <w:rPr>
      <w:rFonts w:ascii="Symbol" w:hAnsi="Symbol"/>
    </w:rPr>
  </w:style>
  <w:style w:type="character" w:customStyle="1" w:styleId="WW8Num9z1">
    <w:name w:val="WW8Num9z1"/>
    <w:rsid w:val="00BC76C2"/>
    <w:rPr>
      <w:rFonts w:ascii="Arial" w:hAnsi="Arial"/>
      <w:b/>
      <w:i w:val="0"/>
    </w:rPr>
  </w:style>
  <w:style w:type="character" w:customStyle="1" w:styleId="WW8Num9z3">
    <w:name w:val="WW8Num9z3"/>
    <w:rsid w:val="00BC76C2"/>
    <w:rPr>
      <w:b/>
      <w:i w:val="0"/>
    </w:rPr>
  </w:style>
  <w:style w:type="character" w:customStyle="1" w:styleId="WW8Num10z0">
    <w:name w:val="WW8Num10z0"/>
    <w:rsid w:val="00BC76C2"/>
    <w:rPr>
      <w:rFonts w:ascii="Courier New" w:hAnsi="Courier New" w:cs="Courier New"/>
    </w:rPr>
  </w:style>
  <w:style w:type="character" w:customStyle="1" w:styleId="WW8Num10z2">
    <w:name w:val="WW8Num10z2"/>
    <w:rsid w:val="00BC76C2"/>
    <w:rPr>
      <w:rFonts w:ascii="Wingdings" w:hAnsi="Wingdings"/>
    </w:rPr>
  </w:style>
  <w:style w:type="character" w:customStyle="1" w:styleId="WW8Num10z3">
    <w:name w:val="WW8Num10z3"/>
    <w:rsid w:val="00BC76C2"/>
    <w:rPr>
      <w:rFonts w:ascii="Symbol" w:hAnsi="Symbol"/>
    </w:rPr>
  </w:style>
  <w:style w:type="character" w:customStyle="1" w:styleId="WW8Num11z0">
    <w:name w:val="WW8Num11z0"/>
    <w:rsid w:val="00BC76C2"/>
    <w:rPr>
      <w:rFonts w:ascii="Courier New" w:hAnsi="Courier New" w:cs="Courier New"/>
    </w:rPr>
  </w:style>
  <w:style w:type="character" w:customStyle="1" w:styleId="WW8Num12z0">
    <w:name w:val="WW8Num12z0"/>
    <w:rsid w:val="00BC76C2"/>
    <w:rPr>
      <w:rFonts w:ascii="Courier New" w:hAnsi="Courier New" w:cs="Courier New"/>
      <w:color w:val="000000"/>
    </w:rPr>
  </w:style>
  <w:style w:type="character" w:customStyle="1" w:styleId="WW8Num13z0">
    <w:name w:val="WW8Num13z0"/>
    <w:rsid w:val="00BC76C2"/>
    <w:rPr>
      <w:rFonts w:ascii="Courier New" w:hAnsi="Courier New" w:cs="Courier New"/>
    </w:rPr>
  </w:style>
  <w:style w:type="character" w:customStyle="1" w:styleId="WW8Num14z0">
    <w:name w:val="WW8Num14z0"/>
    <w:rsid w:val="00BC76C2"/>
    <w:rPr>
      <w:rFonts w:ascii="Courier New" w:hAnsi="Courier New" w:cs="Courier New"/>
    </w:rPr>
  </w:style>
  <w:style w:type="character" w:customStyle="1" w:styleId="WW8Num14z1">
    <w:name w:val="WW8Num14z1"/>
    <w:rsid w:val="00BC76C2"/>
    <w:rPr>
      <w:color w:val="FF0000"/>
      <w:sz w:val="24"/>
    </w:rPr>
  </w:style>
  <w:style w:type="character" w:customStyle="1" w:styleId="WW8Num14z3">
    <w:name w:val="WW8Num14z3"/>
    <w:rsid w:val="00BC76C2"/>
    <w:rPr>
      <w:rFonts w:ascii="Symbol" w:hAnsi="Symbol"/>
    </w:rPr>
  </w:style>
  <w:style w:type="character" w:customStyle="1" w:styleId="WW8Num15z0">
    <w:name w:val="WW8Num15z0"/>
    <w:rsid w:val="00BC76C2"/>
    <w:rPr>
      <w:rFonts w:ascii="Courier New" w:hAnsi="Courier New"/>
    </w:rPr>
  </w:style>
  <w:style w:type="character" w:customStyle="1" w:styleId="WW8Num16z0">
    <w:name w:val="WW8Num16z0"/>
    <w:rsid w:val="00BC76C2"/>
    <w:rPr>
      <w:rFonts w:ascii="Courier New" w:hAnsi="Courier New" w:cs="Courier New"/>
    </w:rPr>
  </w:style>
  <w:style w:type="character" w:customStyle="1" w:styleId="WW8Num16z1">
    <w:name w:val="WW8Num16z1"/>
    <w:rsid w:val="00BC76C2"/>
    <w:rPr>
      <w:rFonts w:ascii="Wingdings" w:hAnsi="Wingdings"/>
    </w:rPr>
  </w:style>
  <w:style w:type="character" w:customStyle="1" w:styleId="WW8Num16z2">
    <w:name w:val="WW8Num16z2"/>
    <w:rsid w:val="00BC76C2"/>
    <w:rPr>
      <w:rFonts w:ascii="Wingdings" w:hAnsi="Wingdings"/>
    </w:rPr>
  </w:style>
  <w:style w:type="character" w:customStyle="1" w:styleId="WW8Num16z3">
    <w:name w:val="WW8Num16z3"/>
    <w:rsid w:val="00BC76C2"/>
    <w:rPr>
      <w:rFonts w:ascii="Symbol" w:hAnsi="Symbol"/>
    </w:rPr>
  </w:style>
  <w:style w:type="character" w:customStyle="1" w:styleId="WW8Num17z0">
    <w:name w:val="WW8Num17z0"/>
    <w:rsid w:val="00BC76C2"/>
    <w:rPr>
      <w:rFonts w:ascii="Courier New" w:hAnsi="Courier New" w:cs="Courier New"/>
    </w:rPr>
  </w:style>
  <w:style w:type="character" w:customStyle="1" w:styleId="WW8Num18z0">
    <w:name w:val="WW8Num18z0"/>
    <w:rsid w:val="00BC76C2"/>
    <w:rPr>
      <w:rFonts w:ascii="Courier New" w:hAnsi="Courier New"/>
    </w:rPr>
  </w:style>
  <w:style w:type="character" w:customStyle="1" w:styleId="WW8Num19z0">
    <w:name w:val="WW8Num19z0"/>
    <w:rsid w:val="00BC76C2"/>
    <w:rPr>
      <w:rFonts w:ascii="Courier New" w:hAnsi="Courier New" w:cs="Courier New"/>
      <w:color w:val="000000"/>
    </w:rPr>
  </w:style>
  <w:style w:type="character" w:customStyle="1" w:styleId="WW8Num20z0">
    <w:name w:val="WW8Num20z0"/>
    <w:rsid w:val="00BC76C2"/>
    <w:rPr>
      <w:rFonts w:ascii="Symbol" w:hAnsi="Symbol"/>
    </w:rPr>
  </w:style>
  <w:style w:type="character" w:customStyle="1" w:styleId="WW8Num21z0">
    <w:name w:val="WW8Num21z0"/>
    <w:rsid w:val="00BC76C2"/>
    <w:rPr>
      <w:rFonts w:ascii="Courier New" w:hAnsi="Courier New" w:cs="Courier New"/>
    </w:rPr>
  </w:style>
  <w:style w:type="character" w:customStyle="1" w:styleId="WW8Num22z0">
    <w:name w:val="WW8Num22z0"/>
    <w:rsid w:val="00BC76C2"/>
    <w:rPr>
      <w:rFonts w:ascii="Wingdings" w:hAnsi="Wingdings"/>
    </w:rPr>
  </w:style>
  <w:style w:type="character" w:customStyle="1" w:styleId="WW8Num22z1">
    <w:name w:val="WW8Num22z1"/>
    <w:rsid w:val="00BC76C2"/>
    <w:rPr>
      <w:rFonts w:ascii="Courier New" w:hAnsi="Courier New" w:cs="Courier New"/>
    </w:rPr>
  </w:style>
  <w:style w:type="character" w:customStyle="1" w:styleId="WW8Num22z3">
    <w:name w:val="WW8Num22z3"/>
    <w:rsid w:val="00BC76C2"/>
    <w:rPr>
      <w:rFonts w:ascii="Symbol" w:hAnsi="Symbol"/>
    </w:rPr>
  </w:style>
  <w:style w:type="character" w:customStyle="1" w:styleId="WW8Num22z6">
    <w:name w:val="WW8Num22z6"/>
    <w:rsid w:val="00BC76C2"/>
    <w:rPr>
      <w:rFonts w:ascii="Symbol" w:hAnsi="Symbol"/>
    </w:rPr>
  </w:style>
  <w:style w:type="character" w:customStyle="1" w:styleId="WW8Num23z0">
    <w:name w:val="WW8Num23z0"/>
    <w:rsid w:val="00BC76C2"/>
    <w:rPr>
      <w:rFonts w:ascii="Wingdings" w:hAnsi="Wingdings"/>
    </w:rPr>
  </w:style>
  <w:style w:type="character" w:customStyle="1" w:styleId="WW8Num23z1">
    <w:name w:val="WW8Num23z1"/>
    <w:rsid w:val="00BC76C2"/>
    <w:rPr>
      <w:rFonts w:ascii="Courier New" w:hAnsi="Courier New" w:cs="Courier New"/>
    </w:rPr>
  </w:style>
  <w:style w:type="character" w:customStyle="1" w:styleId="WW8Num23z2">
    <w:name w:val="WW8Num23z2"/>
    <w:rsid w:val="00BC76C2"/>
    <w:rPr>
      <w:rFonts w:ascii="Wingdings" w:hAnsi="Wingdings" w:cs="Courier New"/>
      <w:color w:val="000000"/>
      <w:sz w:val="24"/>
    </w:rPr>
  </w:style>
  <w:style w:type="character" w:customStyle="1" w:styleId="WW8Num25z0">
    <w:name w:val="WW8Num25z0"/>
    <w:rsid w:val="00BC76C2"/>
    <w:rPr>
      <w:rFonts w:ascii="Courier New" w:hAnsi="Courier New" w:cs="Courier New"/>
    </w:rPr>
  </w:style>
  <w:style w:type="character" w:customStyle="1" w:styleId="WW8Num26z0">
    <w:name w:val="WW8Num26z0"/>
    <w:rsid w:val="00BC76C2"/>
    <w:rPr>
      <w:rFonts w:ascii="Courier New" w:hAnsi="Courier New"/>
    </w:rPr>
  </w:style>
  <w:style w:type="character" w:customStyle="1" w:styleId="WW8Num26z2">
    <w:name w:val="WW8Num26z2"/>
    <w:rsid w:val="00BC76C2"/>
    <w:rPr>
      <w:rFonts w:ascii="Symbol" w:hAnsi="Symbol"/>
    </w:rPr>
  </w:style>
  <w:style w:type="character" w:customStyle="1" w:styleId="WW8Num26z6">
    <w:name w:val="WW8Num26z6"/>
    <w:rsid w:val="00BC76C2"/>
    <w:rPr>
      <w:rFonts w:ascii="Symbol" w:hAnsi="Symbol"/>
    </w:rPr>
  </w:style>
  <w:style w:type="character" w:customStyle="1" w:styleId="WW8Num27z0">
    <w:name w:val="WW8Num27z0"/>
    <w:rsid w:val="00BC76C2"/>
    <w:rPr>
      <w:rFonts w:ascii="Symbol" w:hAnsi="Symbol"/>
    </w:rPr>
  </w:style>
  <w:style w:type="character" w:customStyle="1" w:styleId="WW8Num28z0">
    <w:name w:val="WW8Num28z0"/>
    <w:rsid w:val="00BC76C2"/>
    <w:rPr>
      <w:rFonts w:ascii="Courier New" w:hAnsi="Courier New"/>
    </w:rPr>
  </w:style>
  <w:style w:type="character" w:customStyle="1" w:styleId="WW8Num29z0">
    <w:name w:val="WW8Num29z0"/>
    <w:rsid w:val="00BC76C2"/>
    <w:rPr>
      <w:rFonts w:ascii="Wingdings" w:hAnsi="Wingdings"/>
    </w:rPr>
  </w:style>
  <w:style w:type="character" w:customStyle="1" w:styleId="WW8Num30z0">
    <w:name w:val="WW8Num30z0"/>
    <w:rsid w:val="00BC76C2"/>
    <w:rPr>
      <w:rFonts w:ascii="Courier New" w:hAnsi="Courier New" w:cs="Courier New"/>
    </w:rPr>
  </w:style>
  <w:style w:type="character" w:customStyle="1" w:styleId="WW8Num31z0">
    <w:name w:val="WW8Num31z0"/>
    <w:rsid w:val="00BC76C2"/>
    <w:rPr>
      <w:rFonts w:ascii="Courier New" w:hAnsi="Courier New"/>
    </w:rPr>
  </w:style>
  <w:style w:type="character" w:customStyle="1" w:styleId="WW8Num32z0">
    <w:name w:val="WW8Num32z0"/>
    <w:rsid w:val="00BC76C2"/>
    <w:rPr>
      <w:rFonts w:ascii="Courier New" w:hAnsi="Courier New" w:cs="Courier New"/>
    </w:rPr>
  </w:style>
  <w:style w:type="character" w:customStyle="1" w:styleId="WW8Num33z0">
    <w:name w:val="WW8Num33z0"/>
    <w:rsid w:val="00BC76C2"/>
    <w:rPr>
      <w:rFonts w:ascii="Tahoma" w:hAnsi="Tahoma"/>
    </w:rPr>
  </w:style>
  <w:style w:type="character" w:customStyle="1" w:styleId="WW8Num34z0">
    <w:name w:val="WW8Num34z0"/>
    <w:rsid w:val="00BC76C2"/>
    <w:rPr>
      <w:rFonts w:ascii="Arial" w:eastAsia="Times New Roman" w:hAnsi="Arial" w:cs="Arial"/>
    </w:rPr>
  </w:style>
  <w:style w:type="character" w:customStyle="1" w:styleId="WW8Num35z0">
    <w:name w:val="WW8Num35z0"/>
    <w:rsid w:val="00BC76C2"/>
    <w:rPr>
      <w:rFonts w:ascii="Wingdings" w:hAnsi="Wingdings"/>
    </w:rPr>
  </w:style>
  <w:style w:type="character" w:customStyle="1" w:styleId="WW8Num36z0">
    <w:name w:val="WW8Num36z0"/>
    <w:rsid w:val="00BC76C2"/>
    <w:rPr>
      <w:rFonts w:ascii="Courier New" w:hAnsi="Courier New" w:cs="Courier New"/>
    </w:rPr>
  </w:style>
  <w:style w:type="character" w:customStyle="1" w:styleId="WW8Num36z2">
    <w:name w:val="WW8Num36z2"/>
    <w:rsid w:val="00BC76C2"/>
    <w:rPr>
      <w:rFonts w:ascii="Wingdings" w:hAnsi="Wingdings"/>
    </w:rPr>
  </w:style>
  <w:style w:type="character" w:customStyle="1" w:styleId="WW8Num37z0">
    <w:name w:val="WW8Num37z0"/>
    <w:rsid w:val="00BC76C2"/>
    <w:rPr>
      <w:rFonts w:ascii="Courier New" w:hAnsi="Courier New" w:cs="Courier New"/>
    </w:rPr>
  </w:style>
  <w:style w:type="character" w:customStyle="1" w:styleId="WW8Num38z0">
    <w:name w:val="WW8Num38z0"/>
    <w:rsid w:val="00BC76C2"/>
    <w:rPr>
      <w:rFonts w:ascii="Courier New" w:hAnsi="Courier New" w:cs="Courier New"/>
    </w:rPr>
  </w:style>
  <w:style w:type="character" w:customStyle="1" w:styleId="WW8Num39z0">
    <w:name w:val="WW8Num39z0"/>
    <w:rsid w:val="00BC76C2"/>
    <w:rPr>
      <w:rFonts w:ascii="Courier New" w:hAnsi="Courier New" w:cs="Courier New"/>
    </w:rPr>
  </w:style>
  <w:style w:type="character" w:customStyle="1" w:styleId="WW8Num40z0">
    <w:name w:val="WW8Num40z0"/>
    <w:rsid w:val="00BC76C2"/>
    <w:rPr>
      <w:rFonts w:ascii="Wingdings" w:hAnsi="Wingdings"/>
    </w:rPr>
  </w:style>
  <w:style w:type="character" w:customStyle="1" w:styleId="WW8Num41z0">
    <w:name w:val="WW8Num41z0"/>
    <w:rsid w:val="00BC76C2"/>
    <w:rPr>
      <w:rFonts w:ascii="Courier New" w:hAnsi="Courier New" w:cs="Courier New"/>
    </w:rPr>
  </w:style>
  <w:style w:type="character" w:customStyle="1" w:styleId="WW8Num42z0">
    <w:name w:val="WW8Num42z0"/>
    <w:rsid w:val="00BC76C2"/>
    <w:rPr>
      <w:rFonts w:ascii="Wingdings" w:hAnsi="Wingdings"/>
    </w:rPr>
  </w:style>
  <w:style w:type="character" w:customStyle="1" w:styleId="WW8Num43z0">
    <w:name w:val="WW8Num43z0"/>
    <w:rsid w:val="00BC76C2"/>
    <w:rPr>
      <w:rFonts w:ascii="Wingdings" w:hAnsi="Wingdings"/>
    </w:rPr>
  </w:style>
  <w:style w:type="character" w:customStyle="1" w:styleId="WW8Num44z0">
    <w:name w:val="WW8Num44z0"/>
    <w:rsid w:val="00BC76C2"/>
    <w:rPr>
      <w:rFonts w:ascii="Courier New" w:hAnsi="Courier New" w:cs="Courier New"/>
    </w:rPr>
  </w:style>
  <w:style w:type="character" w:customStyle="1" w:styleId="WW8Num45z0">
    <w:name w:val="WW8Num45z0"/>
    <w:rsid w:val="00BC76C2"/>
    <w:rPr>
      <w:rFonts w:ascii="Courier New" w:hAnsi="Courier New" w:cs="Courier New"/>
    </w:rPr>
  </w:style>
  <w:style w:type="character" w:customStyle="1" w:styleId="WW8Num46z0">
    <w:name w:val="WW8Num46z0"/>
    <w:rsid w:val="00BC76C2"/>
    <w:rPr>
      <w:rFonts w:ascii="Courier New" w:hAnsi="Courier New"/>
    </w:rPr>
  </w:style>
  <w:style w:type="character" w:customStyle="1" w:styleId="WW8Num47z0">
    <w:name w:val="WW8Num47z0"/>
    <w:rsid w:val="00BC76C2"/>
    <w:rPr>
      <w:rFonts w:ascii="Courier New" w:hAnsi="Courier New" w:cs="Courier New"/>
    </w:rPr>
  </w:style>
  <w:style w:type="character" w:customStyle="1" w:styleId="WW8Num48z0">
    <w:name w:val="WW8Num48z0"/>
    <w:rsid w:val="00BC76C2"/>
    <w:rPr>
      <w:rFonts w:ascii="Courier New" w:hAnsi="Courier New" w:cs="Courier New"/>
    </w:rPr>
  </w:style>
  <w:style w:type="character" w:customStyle="1" w:styleId="WW8Num49z0">
    <w:name w:val="WW8Num49z0"/>
    <w:rsid w:val="00BC76C2"/>
    <w:rPr>
      <w:rFonts w:ascii="Symbol" w:hAnsi="Symbol"/>
    </w:rPr>
  </w:style>
  <w:style w:type="character" w:customStyle="1" w:styleId="WW8Num50z0">
    <w:name w:val="WW8Num50z0"/>
    <w:rsid w:val="00BC76C2"/>
    <w:rPr>
      <w:rFonts w:ascii="Courier New" w:hAnsi="Courier New" w:cs="Courier New"/>
    </w:rPr>
  </w:style>
  <w:style w:type="character" w:customStyle="1" w:styleId="WW8Num51z0">
    <w:name w:val="WW8Num51z0"/>
    <w:rsid w:val="00BC76C2"/>
    <w:rPr>
      <w:rFonts w:ascii="Symbol" w:hAnsi="Symbol"/>
    </w:rPr>
  </w:style>
  <w:style w:type="character" w:customStyle="1" w:styleId="WW8Num52z0">
    <w:name w:val="WW8Num52z0"/>
    <w:rsid w:val="00BC76C2"/>
    <w:rPr>
      <w:rFonts w:ascii="Arial" w:eastAsia="Times New Roman" w:hAnsi="Arial" w:cs="Arial"/>
    </w:rPr>
  </w:style>
  <w:style w:type="character" w:customStyle="1" w:styleId="WW8Num53z0">
    <w:name w:val="WW8Num53z0"/>
    <w:rsid w:val="00BC76C2"/>
    <w:rPr>
      <w:rFonts w:ascii="Courier New" w:hAnsi="Courier New" w:cs="Courier New"/>
    </w:rPr>
  </w:style>
  <w:style w:type="character" w:customStyle="1" w:styleId="WW8Num54z0">
    <w:name w:val="WW8Num54z0"/>
    <w:rsid w:val="00BC76C2"/>
    <w:rPr>
      <w:rFonts w:ascii="Symbol" w:hAnsi="Symbol"/>
    </w:rPr>
  </w:style>
  <w:style w:type="character" w:customStyle="1" w:styleId="WW8Num55z0">
    <w:name w:val="WW8Num55z0"/>
    <w:rsid w:val="00BC76C2"/>
    <w:rPr>
      <w:b/>
    </w:rPr>
  </w:style>
  <w:style w:type="character" w:customStyle="1" w:styleId="WW8Num56z0">
    <w:name w:val="WW8Num56z0"/>
    <w:rsid w:val="00BC76C2"/>
    <w:rPr>
      <w:rFonts w:ascii="Wingdings" w:hAnsi="Wingdings" w:cs="Courier New"/>
    </w:rPr>
  </w:style>
  <w:style w:type="character" w:customStyle="1" w:styleId="WW8Num57z0">
    <w:name w:val="WW8Num57z0"/>
    <w:rsid w:val="00BC76C2"/>
    <w:rPr>
      <w:rFonts w:ascii="Wingdings" w:hAnsi="Wingdings"/>
    </w:rPr>
  </w:style>
  <w:style w:type="character" w:customStyle="1" w:styleId="WW8Num58z0">
    <w:name w:val="WW8Num58z0"/>
    <w:rsid w:val="00BC76C2"/>
    <w:rPr>
      <w:rFonts w:ascii="Courier New" w:hAnsi="Courier New"/>
    </w:rPr>
  </w:style>
  <w:style w:type="character" w:customStyle="1" w:styleId="WW8Num58z1">
    <w:name w:val="WW8Num58z1"/>
    <w:rsid w:val="00BC76C2"/>
    <w:rPr>
      <w:rFonts w:ascii="Courier New" w:hAnsi="Courier New"/>
      <w:b/>
      <w:i w:val="0"/>
    </w:rPr>
  </w:style>
  <w:style w:type="character" w:customStyle="1" w:styleId="WW8Num58z2">
    <w:name w:val="WW8Num58z2"/>
    <w:rsid w:val="00BC76C2"/>
    <w:rPr>
      <w:rFonts w:ascii="Wingdings" w:hAnsi="Wingdings"/>
    </w:rPr>
  </w:style>
  <w:style w:type="character" w:customStyle="1" w:styleId="WW8Num58z3">
    <w:name w:val="WW8Num58z3"/>
    <w:rsid w:val="00BC76C2"/>
    <w:rPr>
      <w:rFonts w:ascii="Symbol" w:hAnsi="Symbol"/>
    </w:rPr>
  </w:style>
  <w:style w:type="character" w:customStyle="1" w:styleId="WW8Num59z0">
    <w:name w:val="WW8Num59z0"/>
    <w:rsid w:val="00BC76C2"/>
    <w:rPr>
      <w:rFonts w:ascii="Courier New" w:hAnsi="Courier New"/>
    </w:rPr>
  </w:style>
  <w:style w:type="character" w:customStyle="1" w:styleId="WW8Num60z0">
    <w:name w:val="WW8Num60z0"/>
    <w:rsid w:val="00BC76C2"/>
    <w:rPr>
      <w:rFonts w:ascii="Courier New" w:hAnsi="Courier New"/>
    </w:rPr>
  </w:style>
  <w:style w:type="character" w:customStyle="1" w:styleId="WW8Num61z0">
    <w:name w:val="WW8Num61z0"/>
    <w:rsid w:val="00BC76C2"/>
    <w:rPr>
      <w:rFonts w:ascii="Courier New" w:hAnsi="Courier New" w:cs="Courier New"/>
    </w:rPr>
  </w:style>
  <w:style w:type="character" w:customStyle="1" w:styleId="WW8Num62z0">
    <w:name w:val="WW8Num62z0"/>
    <w:rsid w:val="00BC76C2"/>
    <w:rPr>
      <w:rFonts w:ascii="Courier New" w:hAnsi="Courier New" w:cs="Courier New"/>
    </w:rPr>
  </w:style>
  <w:style w:type="character" w:customStyle="1" w:styleId="WW8Num63z0">
    <w:name w:val="WW8Num63z0"/>
    <w:rsid w:val="00BC76C2"/>
    <w:rPr>
      <w:rFonts w:ascii="Courier New" w:hAnsi="Courier New"/>
    </w:rPr>
  </w:style>
  <w:style w:type="character" w:customStyle="1" w:styleId="WW8Num64z0">
    <w:name w:val="WW8Num64z0"/>
    <w:rsid w:val="00BC76C2"/>
    <w:rPr>
      <w:rFonts w:ascii="Wingdings" w:hAnsi="Wingdings"/>
    </w:rPr>
  </w:style>
  <w:style w:type="character" w:customStyle="1" w:styleId="WW8Num65z0">
    <w:name w:val="WW8Num65z0"/>
    <w:rsid w:val="00BC76C2"/>
    <w:rPr>
      <w:rFonts w:ascii="Wingdings" w:hAnsi="Wingdings" w:cs="Times New Roman"/>
      <w:color w:val="000000"/>
      <w:sz w:val="24"/>
    </w:rPr>
  </w:style>
  <w:style w:type="character" w:customStyle="1" w:styleId="WW8Num66z0">
    <w:name w:val="WW8Num66z0"/>
    <w:rsid w:val="00BC76C2"/>
    <w:rPr>
      <w:rFonts w:ascii="Courier New" w:hAnsi="Courier New" w:cs="Courier New"/>
    </w:rPr>
  </w:style>
  <w:style w:type="character" w:customStyle="1" w:styleId="WW8Num67z0">
    <w:name w:val="WW8Num67z0"/>
    <w:rsid w:val="00BC76C2"/>
    <w:rPr>
      <w:rFonts w:ascii="Courier New" w:hAnsi="Courier New" w:cs="Courier New"/>
    </w:rPr>
  </w:style>
  <w:style w:type="character" w:customStyle="1" w:styleId="WW8Num68z0">
    <w:name w:val="WW8Num68z0"/>
    <w:rsid w:val="00BC76C2"/>
    <w:rPr>
      <w:rFonts w:ascii="Courier New" w:hAnsi="Courier New" w:cs="Courier New"/>
    </w:rPr>
  </w:style>
  <w:style w:type="character" w:customStyle="1" w:styleId="WW8Num69z0">
    <w:name w:val="WW8Num69z0"/>
    <w:rsid w:val="00BC76C2"/>
    <w:rPr>
      <w:rFonts w:ascii="Courier New" w:hAnsi="Courier New"/>
    </w:rPr>
  </w:style>
  <w:style w:type="character" w:customStyle="1" w:styleId="WW8Num70z0">
    <w:name w:val="WW8Num70z0"/>
    <w:rsid w:val="00BC76C2"/>
    <w:rPr>
      <w:rFonts w:ascii="Courier New" w:hAnsi="Courier New"/>
    </w:rPr>
  </w:style>
  <w:style w:type="character" w:customStyle="1" w:styleId="WW8Num71z0">
    <w:name w:val="WW8Num71z0"/>
    <w:rsid w:val="00BC76C2"/>
    <w:rPr>
      <w:rFonts w:ascii="Courier New" w:hAnsi="Courier New"/>
    </w:rPr>
  </w:style>
  <w:style w:type="character" w:customStyle="1" w:styleId="WW8Num72z0">
    <w:name w:val="WW8Num72z0"/>
    <w:rsid w:val="00BC76C2"/>
    <w:rPr>
      <w:rFonts w:ascii="Courier New" w:hAnsi="Courier New"/>
    </w:rPr>
  </w:style>
  <w:style w:type="character" w:customStyle="1" w:styleId="WW8Num73z0">
    <w:name w:val="WW8Num73z0"/>
    <w:rsid w:val="00BC76C2"/>
    <w:rPr>
      <w:rFonts w:ascii="Courier New" w:hAnsi="Courier New"/>
    </w:rPr>
  </w:style>
  <w:style w:type="character" w:customStyle="1" w:styleId="WW8Num74z0">
    <w:name w:val="WW8Num74z0"/>
    <w:rsid w:val="00BC76C2"/>
    <w:rPr>
      <w:rFonts w:ascii="Courier New" w:hAnsi="Courier New" w:cs="Courier New"/>
    </w:rPr>
  </w:style>
  <w:style w:type="character" w:customStyle="1" w:styleId="WW8Num74z2">
    <w:name w:val="WW8Num74z2"/>
    <w:rsid w:val="00BC76C2"/>
    <w:rPr>
      <w:rFonts w:ascii="Wingdings" w:hAnsi="Wingdings"/>
    </w:rPr>
  </w:style>
  <w:style w:type="character" w:customStyle="1" w:styleId="WW8Num74z3">
    <w:name w:val="WW8Num74z3"/>
    <w:rsid w:val="00BC76C2"/>
    <w:rPr>
      <w:rFonts w:ascii="Symbol" w:hAnsi="Symbol"/>
    </w:rPr>
  </w:style>
  <w:style w:type="character" w:customStyle="1" w:styleId="WW8Num75z0">
    <w:name w:val="WW8Num75z0"/>
    <w:rsid w:val="00BC76C2"/>
    <w:rPr>
      <w:rFonts w:ascii="Courier New" w:hAnsi="Courier New" w:cs="Courier New"/>
    </w:rPr>
  </w:style>
  <w:style w:type="character" w:customStyle="1" w:styleId="WW8Num76z0">
    <w:name w:val="WW8Num76z0"/>
    <w:rsid w:val="00BC76C2"/>
    <w:rPr>
      <w:rFonts w:ascii="Courier New" w:hAnsi="Courier New" w:cs="Courier New"/>
    </w:rPr>
  </w:style>
  <w:style w:type="character" w:customStyle="1" w:styleId="WW8Num76z2">
    <w:name w:val="WW8Num76z2"/>
    <w:rsid w:val="00BC76C2"/>
    <w:rPr>
      <w:rFonts w:ascii="Wingdings" w:hAnsi="Wingdings"/>
    </w:rPr>
  </w:style>
  <w:style w:type="character" w:customStyle="1" w:styleId="WW8Num76z6">
    <w:name w:val="WW8Num76z6"/>
    <w:rsid w:val="00BC76C2"/>
    <w:rPr>
      <w:rFonts w:ascii="Symbol" w:hAnsi="Symbol"/>
    </w:rPr>
  </w:style>
  <w:style w:type="character" w:customStyle="1" w:styleId="WW8Num77z0">
    <w:name w:val="WW8Num77z0"/>
    <w:rsid w:val="00BC76C2"/>
    <w:rPr>
      <w:rFonts w:ascii="Courier New" w:hAnsi="Courier New" w:cs="Courier New"/>
    </w:rPr>
  </w:style>
  <w:style w:type="character" w:customStyle="1" w:styleId="WW8Num77z2">
    <w:name w:val="WW8Num77z2"/>
    <w:rsid w:val="00BC76C2"/>
    <w:rPr>
      <w:rFonts w:ascii="Wingdings" w:hAnsi="Wingdings"/>
    </w:rPr>
  </w:style>
  <w:style w:type="character" w:customStyle="1" w:styleId="WW8Num77z6">
    <w:name w:val="WW8Num77z6"/>
    <w:rsid w:val="00BC76C2"/>
    <w:rPr>
      <w:rFonts w:ascii="Symbol" w:hAnsi="Symbol"/>
    </w:rPr>
  </w:style>
  <w:style w:type="character" w:customStyle="1" w:styleId="WW8Num78z0">
    <w:name w:val="WW8Num78z0"/>
    <w:rsid w:val="00BC76C2"/>
    <w:rPr>
      <w:rFonts w:ascii="Courier New" w:hAnsi="Courier New" w:cs="Courier New"/>
    </w:rPr>
  </w:style>
  <w:style w:type="character" w:customStyle="1" w:styleId="WW8Num78z1">
    <w:name w:val="WW8Num78z1"/>
    <w:rsid w:val="00BC76C2"/>
    <w:rPr>
      <w:rFonts w:ascii="Wingdings 2" w:hAnsi="Wingdings 2" w:cs="StarSymbol"/>
      <w:sz w:val="18"/>
      <w:szCs w:val="18"/>
    </w:rPr>
  </w:style>
  <w:style w:type="character" w:customStyle="1" w:styleId="WW8Num78z2">
    <w:name w:val="WW8Num78z2"/>
    <w:rsid w:val="00BC76C2"/>
    <w:rPr>
      <w:rFonts w:ascii="Wingdings" w:hAnsi="Wingdings"/>
    </w:rPr>
  </w:style>
  <w:style w:type="character" w:customStyle="1" w:styleId="WW8Num79z0">
    <w:name w:val="WW8Num79z0"/>
    <w:rsid w:val="00BC76C2"/>
    <w:rPr>
      <w:rFonts w:ascii="Wingdings" w:hAnsi="Wingdings"/>
    </w:rPr>
  </w:style>
  <w:style w:type="character" w:customStyle="1" w:styleId="WW8Num79z1">
    <w:name w:val="WW8Num79z1"/>
    <w:rsid w:val="00BC76C2"/>
    <w:rPr>
      <w:rFonts w:ascii="Wingdings 2" w:hAnsi="Wingdings 2" w:cs="StarSymbol"/>
      <w:sz w:val="18"/>
      <w:szCs w:val="18"/>
    </w:rPr>
  </w:style>
  <w:style w:type="character" w:customStyle="1" w:styleId="WW8Num79z2">
    <w:name w:val="WW8Num79z2"/>
    <w:rsid w:val="00BC76C2"/>
    <w:rPr>
      <w:rFonts w:ascii="StarSymbol" w:hAnsi="StarSymbol"/>
    </w:rPr>
  </w:style>
  <w:style w:type="character" w:customStyle="1" w:styleId="WW8Num80z0">
    <w:name w:val="WW8Num80z0"/>
    <w:rsid w:val="00BC76C2"/>
    <w:rPr>
      <w:rFonts w:ascii="Courier New" w:hAnsi="Courier New" w:cs="Courier New"/>
    </w:rPr>
  </w:style>
  <w:style w:type="character" w:customStyle="1" w:styleId="WW8Num80z2">
    <w:name w:val="WW8Num80z2"/>
    <w:rsid w:val="00BC76C2"/>
    <w:rPr>
      <w:rFonts w:ascii="Wingdings" w:hAnsi="Wingdings"/>
    </w:rPr>
  </w:style>
  <w:style w:type="character" w:customStyle="1" w:styleId="WW8Num80z3">
    <w:name w:val="WW8Num80z3"/>
    <w:rsid w:val="00BC76C2"/>
    <w:rPr>
      <w:rFonts w:ascii="Symbol" w:hAnsi="Symbol"/>
    </w:rPr>
  </w:style>
  <w:style w:type="character" w:customStyle="1" w:styleId="WW8Num81z0">
    <w:name w:val="WW8Num81z0"/>
    <w:rsid w:val="00BC76C2"/>
    <w:rPr>
      <w:rFonts w:ascii="Courier New" w:hAnsi="Courier New" w:cs="Courier New"/>
    </w:rPr>
  </w:style>
  <w:style w:type="character" w:customStyle="1" w:styleId="WW8Num81z2">
    <w:name w:val="WW8Num81z2"/>
    <w:rsid w:val="00BC76C2"/>
    <w:rPr>
      <w:rFonts w:ascii="Wingdings" w:hAnsi="Wingdings"/>
    </w:rPr>
  </w:style>
  <w:style w:type="character" w:customStyle="1" w:styleId="WW8Num81z3">
    <w:name w:val="WW8Num81z3"/>
    <w:rsid w:val="00BC76C2"/>
    <w:rPr>
      <w:rFonts w:ascii="Symbol" w:hAnsi="Symbol"/>
    </w:rPr>
  </w:style>
  <w:style w:type="character" w:customStyle="1" w:styleId="WW8Num82z0">
    <w:name w:val="WW8Num82z0"/>
    <w:rsid w:val="00BC76C2"/>
    <w:rPr>
      <w:rFonts w:ascii="Wingdings" w:hAnsi="Wingdings"/>
    </w:rPr>
  </w:style>
  <w:style w:type="character" w:customStyle="1" w:styleId="WW8Num82z2">
    <w:name w:val="WW8Num82z2"/>
    <w:rsid w:val="00BC76C2"/>
    <w:rPr>
      <w:rFonts w:ascii="Wingdings" w:hAnsi="Wingdings"/>
    </w:rPr>
  </w:style>
  <w:style w:type="character" w:customStyle="1" w:styleId="WW8Num82z3">
    <w:name w:val="WW8Num82z3"/>
    <w:rsid w:val="00BC76C2"/>
    <w:rPr>
      <w:rFonts w:ascii="Symbol" w:hAnsi="Symbol"/>
    </w:rPr>
  </w:style>
  <w:style w:type="character" w:customStyle="1" w:styleId="WW8Num83z0">
    <w:name w:val="WW8Num83z0"/>
    <w:rsid w:val="00BC76C2"/>
    <w:rPr>
      <w:rFonts w:ascii="Courier New" w:hAnsi="Courier New" w:cs="Courier New"/>
    </w:rPr>
  </w:style>
  <w:style w:type="character" w:customStyle="1" w:styleId="WW8Num83z1">
    <w:name w:val="WW8Num83z1"/>
    <w:rsid w:val="00BC76C2"/>
    <w:rPr>
      <w:rFonts w:ascii="Courier New" w:hAnsi="Courier New" w:cs="Courier New"/>
    </w:rPr>
  </w:style>
  <w:style w:type="character" w:customStyle="1" w:styleId="WW8Num83z2">
    <w:name w:val="WW8Num83z2"/>
    <w:rsid w:val="00BC76C2"/>
    <w:rPr>
      <w:rFonts w:ascii="Wingdings" w:hAnsi="Wingdings"/>
    </w:rPr>
  </w:style>
  <w:style w:type="character" w:customStyle="1" w:styleId="WW8Num84z0">
    <w:name w:val="WW8Num84z0"/>
    <w:rsid w:val="00BC76C2"/>
    <w:rPr>
      <w:rFonts w:ascii="Wingdings" w:hAnsi="Wingdings"/>
    </w:rPr>
  </w:style>
  <w:style w:type="character" w:customStyle="1" w:styleId="WW8Num84z2">
    <w:name w:val="WW8Num84z2"/>
    <w:rsid w:val="00BC76C2"/>
    <w:rPr>
      <w:rFonts w:ascii="Wingdings" w:hAnsi="Wingdings"/>
    </w:rPr>
  </w:style>
  <w:style w:type="character" w:customStyle="1" w:styleId="WW8Num84z3">
    <w:name w:val="WW8Num84z3"/>
    <w:rsid w:val="00BC76C2"/>
    <w:rPr>
      <w:rFonts w:ascii="Symbol" w:hAnsi="Symbol"/>
    </w:rPr>
  </w:style>
  <w:style w:type="character" w:customStyle="1" w:styleId="WW8Num85z0">
    <w:name w:val="WW8Num85z0"/>
    <w:rsid w:val="00BC76C2"/>
    <w:rPr>
      <w:rFonts w:ascii="Courier New" w:hAnsi="Courier New" w:cs="Courier New"/>
    </w:rPr>
  </w:style>
  <w:style w:type="character" w:customStyle="1" w:styleId="WW8Num85z2">
    <w:name w:val="WW8Num85z2"/>
    <w:rsid w:val="00BC76C2"/>
    <w:rPr>
      <w:rFonts w:ascii="Wingdings" w:hAnsi="Wingdings"/>
    </w:rPr>
  </w:style>
  <w:style w:type="character" w:customStyle="1" w:styleId="WW8Num85z3">
    <w:name w:val="WW8Num85z3"/>
    <w:rsid w:val="00BC76C2"/>
    <w:rPr>
      <w:rFonts w:ascii="Symbol" w:hAnsi="Symbol"/>
    </w:rPr>
  </w:style>
  <w:style w:type="character" w:customStyle="1" w:styleId="WW8Num86z0">
    <w:name w:val="WW8Num86z0"/>
    <w:rsid w:val="00BC76C2"/>
    <w:rPr>
      <w:rFonts w:ascii="Courier New" w:hAnsi="Courier New" w:cs="Arial"/>
    </w:rPr>
  </w:style>
  <w:style w:type="character" w:customStyle="1" w:styleId="WW8Num86z2">
    <w:name w:val="WW8Num86z2"/>
    <w:rsid w:val="00BC76C2"/>
    <w:rPr>
      <w:rFonts w:ascii="Wingdings" w:hAnsi="Wingdings"/>
    </w:rPr>
  </w:style>
  <w:style w:type="character" w:customStyle="1" w:styleId="WW8Num86z3">
    <w:name w:val="WW8Num86z3"/>
    <w:rsid w:val="00BC76C2"/>
    <w:rPr>
      <w:rFonts w:ascii="Symbol" w:hAnsi="Symbol"/>
    </w:rPr>
  </w:style>
  <w:style w:type="character" w:customStyle="1" w:styleId="WW8Num87z0">
    <w:name w:val="WW8Num87z0"/>
    <w:rsid w:val="00BC76C2"/>
    <w:rPr>
      <w:rFonts w:ascii="Courier New" w:hAnsi="Courier New"/>
    </w:rPr>
  </w:style>
  <w:style w:type="character" w:customStyle="1" w:styleId="WW8Num87z2">
    <w:name w:val="WW8Num87z2"/>
    <w:rsid w:val="00BC76C2"/>
    <w:rPr>
      <w:rFonts w:ascii="Wingdings" w:hAnsi="Wingdings"/>
    </w:rPr>
  </w:style>
  <w:style w:type="character" w:customStyle="1" w:styleId="WW8Num87z3">
    <w:name w:val="WW8Num87z3"/>
    <w:rsid w:val="00BC76C2"/>
    <w:rPr>
      <w:rFonts w:ascii="Symbol" w:hAnsi="Symbol"/>
    </w:rPr>
  </w:style>
  <w:style w:type="character" w:customStyle="1" w:styleId="WW8Num88z0">
    <w:name w:val="WW8Num88z0"/>
    <w:rsid w:val="00BC76C2"/>
    <w:rPr>
      <w:rFonts w:ascii="Courier New" w:hAnsi="Courier New"/>
    </w:rPr>
  </w:style>
  <w:style w:type="character" w:customStyle="1" w:styleId="WW8Num88z1">
    <w:name w:val="WW8Num88z1"/>
    <w:rsid w:val="00BC76C2"/>
    <w:rPr>
      <w:rFonts w:ascii="Courier New" w:hAnsi="Courier New" w:cs="Courier New"/>
    </w:rPr>
  </w:style>
  <w:style w:type="character" w:customStyle="1" w:styleId="WW8Num88z2">
    <w:name w:val="WW8Num88z2"/>
    <w:rsid w:val="00BC76C2"/>
    <w:rPr>
      <w:rFonts w:ascii="Wingdings" w:hAnsi="Wingdings"/>
    </w:rPr>
  </w:style>
  <w:style w:type="character" w:customStyle="1" w:styleId="WW8Num89z0">
    <w:name w:val="WW8Num89z0"/>
    <w:rsid w:val="00BC76C2"/>
    <w:rPr>
      <w:rFonts w:ascii="Wingdings" w:hAnsi="Wingdings" w:cs="StarSymbol"/>
      <w:sz w:val="18"/>
      <w:szCs w:val="18"/>
    </w:rPr>
  </w:style>
  <w:style w:type="character" w:customStyle="1" w:styleId="WW8Num89z2">
    <w:name w:val="WW8Num89z2"/>
    <w:rsid w:val="00BC76C2"/>
    <w:rPr>
      <w:rFonts w:ascii="StarSymbol" w:hAnsi="StarSymbol" w:cs="StarSymbol"/>
      <w:sz w:val="18"/>
      <w:szCs w:val="18"/>
    </w:rPr>
  </w:style>
  <w:style w:type="character" w:customStyle="1" w:styleId="WW8Num89z3">
    <w:name w:val="WW8Num89z3"/>
    <w:rsid w:val="00BC76C2"/>
    <w:rPr>
      <w:rFonts w:ascii="Symbol" w:hAnsi="Symbol"/>
    </w:rPr>
  </w:style>
  <w:style w:type="character" w:customStyle="1" w:styleId="WW8Num90z0">
    <w:name w:val="WW8Num90z0"/>
    <w:rsid w:val="00BC76C2"/>
    <w:rPr>
      <w:rFonts w:ascii="Courier New" w:hAnsi="Courier New" w:cs="Courier New"/>
    </w:rPr>
  </w:style>
  <w:style w:type="character" w:customStyle="1" w:styleId="WW8Num90z2">
    <w:name w:val="WW8Num90z2"/>
    <w:rsid w:val="00BC76C2"/>
    <w:rPr>
      <w:rFonts w:ascii="Wingdings" w:hAnsi="Wingdings"/>
    </w:rPr>
  </w:style>
  <w:style w:type="character" w:customStyle="1" w:styleId="WW8Num90z3">
    <w:name w:val="WW8Num90z3"/>
    <w:rsid w:val="00BC76C2"/>
    <w:rPr>
      <w:rFonts w:ascii="Symbol" w:hAnsi="Symbol"/>
    </w:rPr>
  </w:style>
  <w:style w:type="character" w:customStyle="1" w:styleId="WW8Num91z0">
    <w:name w:val="WW8Num91z0"/>
    <w:rsid w:val="00BC76C2"/>
    <w:rPr>
      <w:rFonts w:ascii="Courier New" w:hAnsi="Courier New" w:cs="Courier New"/>
    </w:rPr>
  </w:style>
  <w:style w:type="character" w:customStyle="1" w:styleId="WW8Num91z2">
    <w:name w:val="WW8Num91z2"/>
    <w:rsid w:val="00BC76C2"/>
    <w:rPr>
      <w:rFonts w:ascii="Wingdings" w:hAnsi="Wingdings"/>
    </w:rPr>
  </w:style>
  <w:style w:type="character" w:customStyle="1" w:styleId="WW8Num91z3">
    <w:name w:val="WW8Num91z3"/>
    <w:rsid w:val="00BC76C2"/>
    <w:rPr>
      <w:rFonts w:ascii="Symbol" w:hAnsi="Symbol"/>
    </w:rPr>
  </w:style>
  <w:style w:type="character" w:customStyle="1" w:styleId="WW8Num92z0">
    <w:name w:val="WW8Num92z0"/>
    <w:rsid w:val="00BC76C2"/>
    <w:rPr>
      <w:rFonts w:ascii="Courier New" w:hAnsi="Courier New" w:cs="Courier New"/>
    </w:rPr>
  </w:style>
  <w:style w:type="character" w:customStyle="1" w:styleId="WW8Num92z2">
    <w:name w:val="WW8Num92z2"/>
    <w:rsid w:val="00BC76C2"/>
    <w:rPr>
      <w:rFonts w:ascii="Wingdings" w:hAnsi="Wingdings"/>
    </w:rPr>
  </w:style>
  <w:style w:type="character" w:customStyle="1" w:styleId="WW8Num92z3">
    <w:name w:val="WW8Num92z3"/>
    <w:rsid w:val="00BC76C2"/>
    <w:rPr>
      <w:rFonts w:ascii="Symbol" w:hAnsi="Symbol"/>
    </w:rPr>
  </w:style>
  <w:style w:type="character" w:customStyle="1" w:styleId="WW8Num93z0">
    <w:name w:val="WW8Num93z0"/>
    <w:rsid w:val="00BC76C2"/>
    <w:rPr>
      <w:rFonts w:ascii="Courier New" w:hAnsi="Courier New" w:cs="Courier New"/>
    </w:rPr>
  </w:style>
  <w:style w:type="character" w:customStyle="1" w:styleId="WW8Num93z2">
    <w:name w:val="WW8Num93z2"/>
    <w:rsid w:val="00BC76C2"/>
    <w:rPr>
      <w:rFonts w:ascii="Wingdings" w:hAnsi="Wingdings"/>
    </w:rPr>
  </w:style>
  <w:style w:type="character" w:customStyle="1" w:styleId="WW8Num93z3">
    <w:name w:val="WW8Num93z3"/>
    <w:rsid w:val="00BC76C2"/>
    <w:rPr>
      <w:rFonts w:ascii="Symbol" w:hAnsi="Symbol"/>
    </w:rPr>
  </w:style>
  <w:style w:type="character" w:customStyle="1" w:styleId="WW8Num94z0">
    <w:name w:val="WW8Num94z0"/>
    <w:rsid w:val="00BC76C2"/>
    <w:rPr>
      <w:rFonts w:ascii="Courier New" w:hAnsi="Courier New" w:cs="Courier New"/>
    </w:rPr>
  </w:style>
  <w:style w:type="character" w:customStyle="1" w:styleId="WW8Num94z2">
    <w:name w:val="WW8Num94z2"/>
    <w:rsid w:val="00BC76C2"/>
    <w:rPr>
      <w:rFonts w:ascii="Wingdings" w:hAnsi="Wingdings"/>
    </w:rPr>
  </w:style>
  <w:style w:type="character" w:customStyle="1" w:styleId="WW8Num94z3">
    <w:name w:val="WW8Num94z3"/>
    <w:rsid w:val="00BC76C2"/>
    <w:rPr>
      <w:rFonts w:ascii="Symbol" w:hAnsi="Symbol"/>
    </w:rPr>
  </w:style>
  <w:style w:type="character" w:customStyle="1" w:styleId="WW8Num95z0">
    <w:name w:val="WW8Num95z0"/>
    <w:rsid w:val="00BC76C2"/>
    <w:rPr>
      <w:rFonts w:ascii="Courier New" w:hAnsi="Courier New" w:cs="Courier New"/>
    </w:rPr>
  </w:style>
  <w:style w:type="character" w:customStyle="1" w:styleId="WW8Num95z2">
    <w:name w:val="WW8Num95z2"/>
    <w:rsid w:val="00BC76C2"/>
    <w:rPr>
      <w:rFonts w:ascii="Wingdings" w:hAnsi="Wingdings"/>
    </w:rPr>
  </w:style>
  <w:style w:type="character" w:customStyle="1" w:styleId="WW8Num95z3">
    <w:name w:val="WW8Num95z3"/>
    <w:rsid w:val="00BC76C2"/>
    <w:rPr>
      <w:rFonts w:ascii="Symbol" w:hAnsi="Symbol"/>
    </w:rPr>
  </w:style>
  <w:style w:type="character" w:customStyle="1" w:styleId="WW8Num96z0">
    <w:name w:val="WW8Num96z0"/>
    <w:rsid w:val="00BC76C2"/>
    <w:rPr>
      <w:rFonts w:ascii="Courier New" w:hAnsi="Courier New" w:cs="Courier New"/>
    </w:rPr>
  </w:style>
  <w:style w:type="character" w:customStyle="1" w:styleId="WW8Num96z2">
    <w:name w:val="WW8Num96z2"/>
    <w:rsid w:val="00BC76C2"/>
    <w:rPr>
      <w:rFonts w:ascii="Wingdings" w:hAnsi="Wingdings"/>
    </w:rPr>
  </w:style>
  <w:style w:type="character" w:customStyle="1" w:styleId="WW8Num96z3">
    <w:name w:val="WW8Num96z3"/>
    <w:rsid w:val="00BC76C2"/>
    <w:rPr>
      <w:rFonts w:ascii="Symbol" w:hAnsi="Symbol"/>
    </w:rPr>
  </w:style>
  <w:style w:type="character" w:customStyle="1" w:styleId="Fuentedeprrafopredeter2">
    <w:name w:val="Fuente de párrafo predeter.2"/>
    <w:rsid w:val="00BC76C2"/>
  </w:style>
  <w:style w:type="character" w:customStyle="1" w:styleId="WW8Num23z3">
    <w:name w:val="WW8Num23z3"/>
    <w:rsid w:val="00BC76C2"/>
    <w:rPr>
      <w:rFonts w:ascii="Wingdings" w:hAnsi="Wingdings"/>
    </w:rPr>
  </w:style>
  <w:style w:type="character" w:customStyle="1" w:styleId="WW8Num23z6">
    <w:name w:val="WW8Num23z6"/>
    <w:rsid w:val="00BC76C2"/>
    <w:rPr>
      <w:rFonts w:ascii="Symbol" w:hAnsi="Symbol"/>
    </w:rPr>
  </w:style>
  <w:style w:type="character" w:customStyle="1" w:styleId="WW8Num24z0">
    <w:name w:val="WW8Num24z0"/>
    <w:rsid w:val="00BC76C2"/>
    <w:rPr>
      <w:rFonts w:ascii="Symbol" w:eastAsia="Times New Roman" w:hAnsi="Symbol" w:cs="Times New Roman"/>
      <w:color w:val="000000"/>
      <w:sz w:val="24"/>
    </w:rPr>
  </w:style>
  <w:style w:type="character" w:customStyle="1" w:styleId="WW8Num24z1">
    <w:name w:val="WW8Num24z1"/>
    <w:rsid w:val="00BC76C2"/>
    <w:rPr>
      <w:color w:val="FF0000"/>
      <w:sz w:val="24"/>
    </w:rPr>
  </w:style>
  <w:style w:type="character" w:customStyle="1" w:styleId="WW8Num24z2">
    <w:name w:val="WW8Num24z2"/>
    <w:rsid w:val="00BC76C2"/>
    <w:rPr>
      <w:rFonts w:ascii="Courier New" w:hAnsi="Courier New" w:cs="Courier New"/>
      <w:color w:val="000000"/>
      <w:sz w:val="24"/>
    </w:rPr>
  </w:style>
  <w:style w:type="character" w:customStyle="1" w:styleId="WW8Num27z2">
    <w:name w:val="WW8Num27z2"/>
    <w:rsid w:val="00BC76C2"/>
    <w:rPr>
      <w:rFonts w:ascii="Wingdings" w:hAnsi="Wingdings"/>
    </w:rPr>
  </w:style>
  <w:style w:type="character" w:customStyle="1" w:styleId="WW8Num27z6">
    <w:name w:val="WW8Num27z6"/>
    <w:rsid w:val="00BC76C2"/>
    <w:rPr>
      <w:rFonts w:ascii="Symbol" w:hAnsi="Symbol"/>
    </w:rPr>
  </w:style>
  <w:style w:type="character" w:customStyle="1" w:styleId="WW8Num37z2">
    <w:name w:val="WW8Num37z2"/>
    <w:rsid w:val="00BC76C2"/>
    <w:rPr>
      <w:rFonts w:ascii="Symbol" w:hAnsi="Symbol" w:cs="Courier New"/>
    </w:rPr>
  </w:style>
  <w:style w:type="character" w:customStyle="1" w:styleId="WW8Num59z1">
    <w:name w:val="WW8Num59z1"/>
    <w:rsid w:val="00BC76C2"/>
    <w:rPr>
      <w:rFonts w:ascii="Courier New" w:hAnsi="Courier New"/>
      <w:b/>
      <w:i w:val="0"/>
    </w:rPr>
  </w:style>
  <w:style w:type="character" w:customStyle="1" w:styleId="WW8Num59z2">
    <w:name w:val="WW8Num59z2"/>
    <w:rsid w:val="00BC76C2"/>
    <w:rPr>
      <w:rFonts w:ascii="Wingdings" w:hAnsi="Wingdings"/>
    </w:rPr>
  </w:style>
  <w:style w:type="character" w:customStyle="1" w:styleId="WW8Num59z3">
    <w:name w:val="WW8Num59z3"/>
    <w:rsid w:val="00BC76C2"/>
    <w:rPr>
      <w:rFonts w:ascii="Symbol" w:hAnsi="Symbol"/>
    </w:rPr>
  </w:style>
  <w:style w:type="character" w:customStyle="1" w:styleId="WW8Num75z2">
    <w:name w:val="WW8Num75z2"/>
    <w:rsid w:val="00BC76C2"/>
    <w:rPr>
      <w:rFonts w:ascii="Wingdings" w:hAnsi="Wingdings"/>
    </w:rPr>
  </w:style>
  <w:style w:type="character" w:customStyle="1" w:styleId="WW8Num75z3">
    <w:name w:val="WW8Num75z3"/>
    <w:rsid w:val="00BC76C2"/>
    <w:rPr>
      <w:rFonts w:ascii="Symbol" w:hAnsi="Symbol"/>
    </w:rPr>
  </w:style>
  <w:style w:type="character" w:customStyle="1" w:styleId="WW8Num78z6">
    <w:name w:val="WW8Num78z6"/>
    <w:rsid w:val="00BC76C2"/>
    <w:rPr>
      <w:rFonts w:ascii="Symbol" w:hAnsi="Symbol"/>
    </w:rPr>
  </w:style>
  <w:style w:type="character" w:customStyle="1" w:styleId="Absatz-Standardschriftart">
    <w:name w:val="Absatz-Standardschriftart"/>
    <w:rsid w:val="00BC76C2"/>
  </w:style>
  <w:style w:type="character" w:customStyle="1" w:styleId="WW8Num15z1">
    <w:name w:val="WW8Num15z1"/>
    <w:rsid w:val="00BC76C2"/>
    <w:rPr>
      <w:rFonts w:ascii="Wingdings" w:hAnsi="Wingdings"/>
    </w:rPr>
  </w:style>
  <w:style w:type="character" w:customStyle="1" w:styleId="WW8Num15z3">
    <w:name w:val="WW8Num15z3"/>
    <w:rsid w:val="00BC76C2"/>
    <w:rPr>
      <w:rFonts w:ascii="Symbol" w:hAnsi="Symbol"/>
    </w:rPr>
  </w:style>
  <w:style w:type="character" w:customStyle="1" w:styleId="WW8Num15z4">
    <w:name w:val="WW8Num15z4"/>
    <w:rsid w:val="00BC76C2"/>
    <w:rPr>
      <w:rFonts w:ascii="Courier New" w:hAnsi="Courier New"/>
    </w:rPr>
  </w:style>
  <w:style w:type="character" w:customStyle="1" w:styleId="WW8Num17z1">
    <w:name w:val="WW8Num17z1"/>
    <w:rsid w:val="00BC76C2"/>
    <w:rPr>
      <w:rFonts w:ascii="Wingdings" w:hAnsi="Wingdings"/>
    </w:rPr>
  </w:style>
  <w:style w:type="character" w:customStyle="1" w:styleId="WW8Num17z2">
    <w:name w:val="WW8Num17z2"/>
    <w:rsid w:val="00BC76C2"/>
    <w:rPr>
      <w:rFonts w:ascii="Wingdings" w:hAnsi="Wingdings"/>
    </w:rPr>
  </w:style>
  <w:style w:type="character" w:customStyle="1" w:styleId="WW8Num17z3">
    <w:name w:val="WW8Num17z3"/>
    <w:rsid w:val="00BC76C2"/>
    <w:rPr>
      <w:rFonts w:ascii="Symbol" w:hAnsi="Symbol"/>
    </w:rPr>
  </w:style>
  <w:style w:type="character" w:customStyle="1" w:styleId="WW8Num25z1">
    <w:name w:val="WW8Num25z1"/>
    <w:rsid w:val="00BC76C2"/>
    <w:rPr>
      <w:rFonts w:ascii="Courier New" w:hAnsi="Courier New" w:cs="Courier New"/>
    </w:rPr>
  </w:style>
  <w:style w:type="character" w:customStyle="1" w:styleId="WW8Num25z3">
    <w:name w:val="WW8Num25z3"/>
    <w:rsid w:val="00BC76C2"/>
    <w:rPr>
      <w:rFonts w:ascii="Wingdings" w:hAnsi="Wingdings"/>
    </w:rPr>
  </w:style>
  <w:style w:type="character" w:customStyle="1" w:styleId="WW8Num25z6">
    <w:name w:val="WW8Num25z6"/>
    <w:rsid w:val="00BC76C2"/>
    <w:rPr>
      <w:rFonts w:ascii="Symbol" w:hAnsi="Symbol"/>
    </w:rPr>
  </w:style>
  <w:style w:type="character" w:customStyle="1" w:styleId="WW8Num26z1">
    <w:name w:val="WW8Num26z1"/>
    <w:rsid w:val="00BC76C2"/>
    <w:rPr>
      <w:rFonts w:cs="Arial"/>
      <w:color w:val="000000"/>
    </w:rPr>
  </w:style>
  <w:style w:type="character" w:customStyle="1" w:styleId="WW8Num29z2">
    <w:name w:val="WW8Num29z2"/>
    <w:rsid w:val="00BC76C2"/>
    <w:rPr>
      <w:rFonts w:ascii="Wingdings" w:hAnsi="Wingdings"/>
    </w:rPr>
  </w:style>
  <w:style w:type="character" w:customStyle="1" w:styleId="WW8Num29z6">
    <w:name w:val="WW8Num29z6"/>
    <w:rsid w:val="00BC76C2"/>
    <w:rPr>
      <w:rFonts w:ascii="Symbol" w:hAnsi="Symbol"/>
    </w:rPr>
  </w:style>
  <w:style w:type="character" w:customStyle="1" w:styleId="WW8Num34z1">
    <w:name w:val="WW8Num34z1"/>
    <w:rsid w:val="00BC76C2"/>
    <w:rPr>
      <w:rFonts w:ascii="Courier New" w:hAnsi="Courier New" w:cs="Courier New"/>
    </w:rPr>
  </w:style>
  <w:style w:type="character" w:customStyle="1" w:styleId="WW8Num40z2">
    <w:name w:val="WW8Num40z2"/>
    <w:rsid w:val="00BC76C2"/>
    <w:rPr>
      <w:rFonts w:ascii="Courier New" w:hAnsi="Courier New" w:cs="Courier New"/>
    </w:rPr>
  </w:style>
  <w:style w:type="character" w:customStyle="1" w:styleId="WW8Num63z1">
    <w:name w:val="WW8Num63z1"/>
    <w:rsid w:val="00BC76C2"/>
    <w:rPr>
      <w:rFonts w:ascii="Courier New" w:hAnsi="Courier New"/>
      <w:b/>
      <w:i w:val="0"/>
    </w:rPr>
  </w:style>
  <w:style w:type="character" w:customStyle="1" w:styleId="WW8Num63z2">
    <w:name w:val="WW8Num63z2"/>
    <w:rsid w:val="00BC76C2"/>
    <w:rPr>
      <w:rFonts w:ascii="Wingdings" w:hAnsi="Wingdings"/>
    </w:rPr>
  </w:style>
  <w:style w:type="character" w:customStyle="1" w:styleId="WW8Num63z3">
    <w:name w:val="WW8Num63z3"/>
    <w:rsid w:val="00BC76C2"/>
    <w:rPr>
      <w:rFonts w:ascii="Symbol" w:hAnsi="Symbol"/>
    </w:rPr>
  </w:style>
  <w:style w:type="character" w:customStyle="1" w:styleId="WW8Num83z6">
    <w:name w:val="WW8Num83z6"/>
    <w:rsid w:val="00BC76C2"/>
    <w:rPr>
      <w:rFonts w:ascii="Symbol" w:hAnsi="Symbol"/>
    </w:rPr>
  </w:style>
  <w:style w:type="character" w:customStyle="1" w:styleId="WW8Num84z6">
    <w:name w:val="WW8Num84z6"/>
    <w:rsid w:val="00BC76C2"/>
    <w:rPr>
      <w:rFonts w:ascii="Symbol" w:hAnsi="Symbol"/>
    </w:rPr>
  </w:style>
  <w:style w:type="character" w:customStyle="1" w:styleId="WW8Num85z1">
    <w:name w:val="WW8Num85z1"/>
    <w:rsid w:val="00BC76C2"/>
    <w:rPr>
      <w:rFonts w:ascii="Wingdings 2" w:hAnsi="Wingdings 2" w:cs="StarSymbol"/>
      <w:sz w:val="18"/>
      <w:szCs w:val="18"/>
    </w:rPr>
  </w:style>
  <w:style w:type="character" w:customStyle="1" w:styleId="WW-Absatz-Standardschriftart">
    <w:name w:val="WW-Absatz-Standardschriftart"/>
    <w:rsid w:val="00BC76C2"/>
  </w:style>
  <w:style w:type="character" w:customStyle="1" w:styleId="WW8Num16z4">
    <w:name w:val="WW8Num16z4"/>
    <w:rsid w:val="00BC76C2"/>
    <w:rPr>
      <w:rFonts w:ascii="Courier New" w:hAnsi="Courier New"/>
    </w:rPr>
  </w:style>
  <w:style w:type="character" w:customStyle="1" w:styleId="WW8Num18z1">
    <w:name w:val="WW8Num18z1"/>
    <w:rsid w:val="00BC76C2"/>
    <w:rPr>
      <w:rFonts w:ascii="Courier New" w:hAnsi="Courier New" w:cs="Courier New"/>
    </w:rPr>
  </w:style>
  <w:style w:type="character" w:customStyle="1" w:styleId="WW8Num18z2">
    <w:name w:val="WW8Num18z2"/>
    <w:rsid w:val="00BC76C2"/>
    <w:rPr>
      <w:rFonts w:ascii="Wingdings" w:hAnsi="Wingdings"/>
    </w:rPr>
  </w:style>
  <w:style w:type="character" w:customStyle="1" w:styleId="WW8Num18z3">
    <w:name w:val="WW8Num18z3"/>
    <w:rsid w:val="00BC76C2"/>
    <w:rPr>
      <w:rFonts w:ascii="Symbol" w:hAnsi="Symbol"/>
    </w:rPr>
  </w:style>
  <w:style w:type="character" w:customStyle="1" w:styleId="WW8Num24z3">
    <w:name w:val="WW8Num24z3"/>
    <w:rsid w:val="00BC76C2"/>
    <w:rPr>
      <w:rFonts w:ascii="Symbol" w:hAnsi="Symbol"/>
    </w:rPr>
  </w:style>
  <w:style w:type="character" w:customStyle="1" w:styleId="WW8Num27z1">
    <w:name w:val="WW8Num27z1"/>
    <w:rsid w:val="00BC76C2"/>
    <w:rPr>
      <w:rFonts w:ascii="Courier New" w:hAnsi="Courier New" w:cs="Courier New"/>
    </w:rPr>
  </w:style>
  <w:style w:type="character" w:customStyle="1" w:styleId="WW8Num27z3">
    <w:name w:val="WW8Num27z3"/>
    <w:rsid w:val="00BC76C2"/>
    <w:rPr>
      <w:rFonts w:ascii="Symbol" w:hAnsi="Symbol"/>
    </w:rPr>
  </w:style>
  <w:style w:type="character" w:customStyle="1" w:styleId="WW8Num28z1">
    <w:name w:val="WW8Num28z1"/>
    <w:rsid w:val="00BC76C2"/>
    <w:rPr>
      <w:rFonts w:ascii="Symbol" w:hAnsi="Symbol"/>
    </w:rPr>
  </w:style>
  <w:style w:type="character" w:customStyle="1" w:styleId="WW8Num28z2">
    <w:name w:val="WW8Num28z2"/>
    <w:rsid w:val="00BC76C2"/>
    <w:rPr>
      <w:rFonts w:ascii="Wingdings" w:hAnsi="Wingdings"/>
    </w:rPr>
  </w:style>
  <w:style w:type="character" w:customStyle="1" w:styleId="WW8Num31z2">
    <w:name w:val="WW8Num31z2"/>
    <w:rsid w:val="00BC76C2"/>
    <w:rPr>
      <w:rFonts w:ascii="Wingdings" w:hAnsi="Wingdings"/>
    </w:rPr>
  </w:style>
  <w:style w:type="character" w:customStyle="1" w:styleId="WW8Num31z6">
    <w:name w:val="WW8Num31z6"/>
    <w:rsid w:val="00BC76C2"/>
    <w:rPr>
      <w:rFonts w:ascii="Symbol" w:hAnsi="Symbol"/>
    </w:rPr>
  </w:style>
  <w:style w:type="character" w:customStyle="1" w:styleId="WW8Num36z1">
    <w:name w:val="WW8Num36z1"/>
    <w:rsid w:val="00BC76C2"/>
    <w:rPr>
      <w:rFonts w:ascii="Courier New" w:hAnsi="Courier New"/>
    </w:rPr>
  </w:style>
  <w:style w:type="character" w:customStyle="1" w:styleId="WW8Num65z1">
    <w:name w:val="WW8Num65z1"/>
    <w:rsid w:val="00BC76C2"/>
    <w:rPr>
      <w:rFonts w:ascii="Arial" w:hAnsi="Arial"/>
      <w:b/>
      <w:i w:val="0"/>
    </w:rPr>
  </w:style>
  <w:style w:type="character" w:customStyle="1" w:styleId="WW8Num65z2">
    <w:name w:val="WW8Num65z2"/>
    <w:rsid w:val="00BC76C2"/>
    <w:rPr>
      <w:rFonts w:ascii="Courier New" w:hAnsi="Courier New" w:cs="Courier New"/>
      <w:color w:val="000000"/>
      <w:sz w:val="24"/>
    </w:rPr>
  </w:style>
  <w:style w:type="character" w:customStyle="1" w:styleId="WW8Num65z3">
    <w:name w:val="WW8Num65z3"/>
    <w:rsid w:val="00BC76C2"/>
    <w:rPr>
      <w:rFonts w:ascii="Symbol" w:hAnsi="Symbol"/>
    </w:rPr>
  </w:style>
  <w:style w:type="character" w:customStyle="1" w:styleId="WW8Num83z3">
    <w:name w:val="WW8Num83z3"/>
    <w:rsid w:val="00BC76C2"/>
    <w:rPr>
      <w:rFonts w:ascii="Symbol" w:hAnsi="Symbol"/>
    </w:rPr>
  </w:style>
  <w:style w:type="character" w:customStyle="1" w:styleId="WW8Num85z6">
    <w:name w:val="WW8Num85z6"/>
    <w:rsid w:val="00BC76C2"/>
    <w:rPr>
      <w:rFonts w:ascii="Symbol" w:hAnsi="Symbol"/>
    </w:rPr>
  </w:style>
  <w:style w:type="character" w:customStyle="1" w:styleId="WW8Num86z6">
    <w:name w:val="WW8Num86z6"/>
    <w:rsid w:val="00BC76C2"/>
    <w:rPr>
      <w:rFonts w:ascii="Symbol" w:hAnsi="Symbol"/>
    </w:rPr>
  </w:style>
  <w:style w:type="character" w:customStyle="1" w:styleId="WW8Num87z1">
    <w:name w:val="WW8Num87z1"/>
    <w:rsid w:val="00BC76C2"/>
    <w:rPr>
      <w:rFonts w:ascii="Wingdings 2" w:hAnsi="Wingdings 2" w:cs="StarSymbol"/>
      <w:sz w:val="18"/>
      <w:szCs w:val="18"/>
    </w:rPr>
  </w:style>
  <w:style w:type="character" w:customStyle="1" w:styleId="WW-Absatz-Standardschriftart1">
    <w:name w:val="WW-Absatz-Standardschriftart1"/>
    <w:rsid w:val="00BC76C2"/>
  </w:style>
  <w:style w:type="character" w:customStyle="1" w:styleId="WW8Num87z6">
    <w:name w:val="WW8Num87z6"/>
    <w:rsid w:val="00BC76C2"/>
    <w:rPr>
      <w:rFonts w:ascii="Symbol" w:hAnsi="Symbol"/>
    </w:rPr>
  </w:style>
  <w:style w:type="character" w:customStyle="1" w:styleId="WW8Num88z6">
    <w:name w:val="WW8Num88z6"/>
    <w:rsid w:val="00BC76C2"/>
    <w:rPr>
      <w:rFonts w:ascii="Symbol" w:hAnsi="Symbol"/>
    </w:rPr>
  </w:style>
  <w:style w:type="character" w:customStyle="1" w:styleId="WW8Num89z1">
    <w:name w:val="WW8Num89z1"/>
    <w:rsid w:val="00BC76C2"/>
    <w:rPr>
      <w:rFonts w:ascii="Wingdings 2" w:hAnsi="Wingdings 2" w:cs="StarSymbol"/>
      <w:sz w:val="18"/>
      <w:szCs w:val="18"/>
    </w:rPr>
  </w:style>
  <w:style w:type="character" w:customStyle="1" w:styleId="WW-Absatz-Standardschriftart11">
    <w:name w:val="WW-Absatz-Standardschriftart11"/>
    <w:rsid w:val="00BC76C2"/>
  </w:style>
  <w:style w:type="character" w:customStyle="1" w:styleId="WW-Absatz-Standardschriftart111">
    <w:name w:val="WW-Absatz-Standardschriftart111"/>
    <w:rsid w:val="00BC76C2"/>
  </w:style>
  <w:style w:type="character" w:customStyle="1" w:styleId="WW-Absatz-Standardschriftart1111">
    <w:name w:val="WW-Absatz-Standardschriftart1111"/>
    <w:rsid w:val="00BC76C2"/>
  </w:style>
  <w:style w:type="character" w:customStyle="1" w:styleId="WW-Absatz-Standardschriftart11111">
    <w:name w:val="WW-Absatz-Standardschriftart11111"/>
    <w:rsid w:val="00BC76C2"/>
  </w:style>
  <w:style w:type="character" w:customStyle="1" w:styleId="WW8Num14z2">
    <w:name w:val="WW8Num14z2"/>
    <w:rsid w:val="00BC76C2"/>
    <w:rPr>
      <w:rFonts w:ascii="Wingdings" w:hAnsi="Wingdings"/>
    </w:rPr>
  </w:style>
  <w:style w:type="character" w:customStyle="1" w:styleId="WW8Num14z4">
    <w:name w:val="WW8Num14z4"/>
    <w:rsid w:val="00BC76C2"/>
    <w:rPr>
      <w:rFonts w:ascii="Courier New" w:hAnsi="Courier New" w:cs="Courier New"/>
    </w:rPr>
  </w:style>
  <w:style w:type="character" w:customStyle="1" w:styleId="WW8Num14z5">
    <w:name w:val="WW8Num14z5"/>
    <w:rsid w:val="00BC76C2"/>
    <w:rPr>
      <w:rFonts w:ascii="Wingdings" w:hAnsi="Wingdings"/>
    </w:rPr>
  </w:style>
  <w:style w:type="character" w:customStyle="1" w:styleId="WW8Num17z4">
    <w:name w:val="WW8Num17z4"/>
    <w:rsid w:val="00BC76C2"/>
    <w:rPr>
      <w:rFonts w:ascii="Courier New" w:hAnsi="Courier New"/>
    </w:rPr>
  </w:style>
  <w:style w:type="character" w:customStyle="1" w:styleId="WW8Num18z6">
    <w:name w:val="WW8Num18z6"/>
    <w:rsid w:val="00BC76C2"/>
    <w:rPr>
      <w:rFonts w:ascii="Symbol" w:hAnsi="Symbol"/>
    </w:rPr>
  </w:style>
  <w:style w:type="character" w:customStyle="1" w:styleId="WW8Num20z1">
    <w:name w:val="WW8Num20z1"/>
    <w:rsid w:val="00BC76C2"/>
    <w:rPr>
      <w:rFonts w:ascii="Courier New" w:hAnsi="Courier New" w:cs="Courier New"/>
    </w:rPr>
  </w:style>
  <w:style w:type="character" w:customStyle="1" w:styleId="WW8Num20z2">
    <w:name w:val="WW8Num20z2"/>
    <w:rsid w:val="00BC76C2"/>
    <w:rPr>
      <w:rFonts w:ascii="Wingdings" w:hAnsi="Wingdings"/>
    </w:rPr>
  </w:style>
  <w:style w:type="character" w:customStyle="1" w:styleId="WW8Num20z3">
    <w:name w:val="WW8Num20z3"/>
    <w:rsid w:val="00BC76C2"/>
    <w:rPr>
      <w:rFonts w:ascii="Symbol" w:hAnsi="Symbol"/>
    </w:rPr>
  </w:style>
  <w:style w:type="character" w:customStyle="1" w:styleId="WW8Num29z1">
    <w:name w:val="WW8Num29z1"/>
    <w:rsid w:val="00BC76C2"/>
    <w:rPr>
      <w:rFonts w:ascii="Symbol" w:hAnsi="Symbol"/>
    </w:rPr>
  </w:style>
  <w:style w:type="character" w:customStyle="1" w:styleId="WW8Num30z1">
    <w:name w:val="WW8Num30z1"/>
    <w:rsid w:val="00BC76C2"/>
    <w:rPr>
      <w:rFonts w:ascii="Wingdings" w:hAnsi="Wingdings"/>
    </w:rPr>
  </w:style>
  <w:style w:type="character" w:customStyle="1" w:styleId="WW8Num30z3">
    <w:name w:val="WW8Num30z3"/>
    <w:rsid w:val="00BC76C2"/>
    <w:rPr>
      <w:rFonts w:ascii="Symbol" w:hAnsi="Symbol"/>
    </w:rPr>
  </w:style>
  <w:style w:type="character" w:customStyle="1" w:styleId="WW8Num30z6">
    <w:name w:val="WW8Num30z6"/>
    <w:rsid w:val="00BC76C2"/>
    <w:rPr>
      <w:rFonts w:ascii="Symbol" w:hAnsi="Symbol"/>
    </w:rPr>
  </w:style>
  <w:style w:type="character" w:customStyle="1" w:styleId="WW8Num31z1">
    <w:name w:val="WW8Num31z1"/>
    <w:rsid w:val="00BC76C2"/>
    <w:rPr>
      <w:rFonts w:ascii="Symbol" w:hAnsi="Symbol"/>
    </w:rPr>
  </w:style>
  <w:style w:type="character" w:customStyle="1" w:styleId="WW8Num34z2">
    <w:name w:val="WW8Num34z2"/>
    <w:rsid w:val="00BC76C2"/>
    <w:rPr>
      <w:rFonts w:ascii="Wingdings" w:hAnsi="Wingdings"/>
    </w:rPr>
  </w:style>
  <w:style w:type="character" w:customStyle="1" w:styleId="WW8Num34z6">
    <w:name w:val="WW8Num34z6"/>
    <w:rsid w:val="00BC76C2"/>
    <w:rPr>
      <w:rFonts w:ascii="Symbol" w:hAnsi="Symbol"/>
    </w:rPr>
  </w:style>
  <w:style w:type="character" w:customStyle="1" w:styleId="WW8Num40z1">
    <w:name w:val="WW8Num40z1"/>
    <w:rsid w:val="00BC76C2"/>
    <w:rPr>
      <w:rFonts w:ascii="Courier New" w:hAnsi="Courier New"/>
    </w:rPr>
  </w:style>
  <w:style w:type="character" w:customStyle="1" w:styleId="WW-Absatz-Standardschriftart111111">
    <w:name w:val="WW-Absatz-Standardschriftart111111"/>
    <w:rsid w:val="00BC76C2"/>
  </w:style>
  <w:style w:type="character" w:customStyle="1" w:styleId="WW8Num1z0">
    <w:name w:val="WW8Num1z0"/>
    <w:rsid w:val="00BC76C2"/>
    <w:rPr>
      <w:rFonts w:ascii="Arial" w:eastAsia="Times New Roman" w:hAnsi="Arial" w:cs="Arial"/>
    </w:rPr>
  </w:style>
  <w:style w:type="character" w:customStyle="1" w:styleId="WW8Num1z1">
    <w:name w:val="WW8Num1z1"/>
    <w:rsid w:val="00BC76C2"/>
    <w:rPr>
      <w:rFonts w:ascii="Wingdings" w:hAnsi="Wingdings"/>
    </w:rPr>
  </w:style>
  <w:style w:type="character" w:customStyle="1" w:styleId="WW8Num1z3">
    <w:name w:val="WW8Num1z3"/>
    <w:rsid w:val="00BC76C2"/>
    <w:rPr>
      <w:rFonts w:ascii="Symbol" w:hAnsi="Symbol"/>
    </w:rPr>
  </w:style>
  <w:style w:type="character" w:customStyle="1" w:styleId="WW8Num1z4">
    <w:name w:val="WW8Num1z4"/>
    <w:rsid w:val="00BC76C2"/>
    <w:rPr>
      <w:rFonts w:ascii="Courier New" w:hAnsi="Courier New" w:cs="Courier New"/>
    </w:rPr>
  </w:style>
  <w:style w:type="character" w:customStyle="1" w:styleId="WW8Num3z2">
    <w:name w:val="WW8Num3z2"/>
    <w:rsid w:val="00BC76C2"/>
    <w:rPr>
      <w:rFonts w:ascii="Wingdings" w:hAnsi="Wingdings"/>
    </w:rPr>
  </w:style>
  <w:style w:type="character" w:customStyle="1" w:styleId="WW8Num3z3">
    <w:name w:val="WW8Num3z3"/>
    <w:rsid w:val="00BC76C2"/>
    <w:rPr>
      <w:rFonts w:ascii="Symbol" w:hAnsi="Symbol"/>
    </w:rPr>
  </w:style>
  <w:style w:type="character" w:customStyle="1" w:styleId="WW8Num4z2">
    <w:name w:val="WW8Num4z2"/>
    <w:rsid w:val="00BC76C2"/>
    <w:rPr>
      <w:rFonts w:ascii="Wingdings" w:hAnsi="Wingdings"/>
    </w:rPr>
  </w:style>
  <w:style w:type="character" w:customStyle="1" w:styleId="WW8Num4z6">
    <w:name w:val="WW8Num4z6"/>
    <w:rsid w:val="00BC76C2"/>
    <w:rPr>
      <w:rFonts w:ascii="Symbol" w:hAnsi="Symbol"/>
    </w:rPr>
  </w:style>
  <w:style w:type="character" w:customStyle="1" w:styleId="WW8Num5z1">
    <w:name w:val="WW8Num5z1"/>
    <w:rsid w:val="00BC76C2"/>
    <w:rPr>
      <w:rFonts w:ascii="Courier New" w:hAnsi="Courier New"/>
    </w:rPr>
  </w:style>
  <w:style w:type="character" w:customStyle="1" w:styleId="WW8Num5z2">
    <w:name w:val="WW8Num5z2"/>
    <w:rsid w:val="00BC76C2"/>
    <w:rPr>
      <w:rFonts w:ascii="Wingdings" w:hAnsi="Wingdings"/>
    </w:rPr>
  </w:style>
  <w:style w:type="character" w:customStyle="1" w:styleId="WW8Num5z3">
    <w:name w:val="WW8Num5z3"/>
    <w:rsid w:val="00BC76C2"/>
    <w:rPr>
      <w:rFonts w:ascii="Symbol" w:hAnsi="Symbol"/>
    </w:rPr>
  </w:style>
  <w:style w:type="character" w:customStyle="1" w:styleId="WW8Num8z1">
    <w:name w:val="WW8Num8z1"/>
    <w:rsid w:val="00BC76C2"/>
    <w:rPr>
      <w:rFonts w:ascii="Courier New" w:hAnsi="Courier New" w:cs="Courier New"/>
    </w:rPr>
  </w:style>
  <w:style w:type="character" w:customStyle="1" w:styleId="WW8Num8z2">
    <w:name w:val="WW8Num8z2"/>
    <w:rsid w:val="00BC76C2"/>
    <w:rPr>
      <w:rFonts w:ascii="Wingdings" w:hAnsi="Wingdings"/>
    </w:rPr>
  </w:style>
  <w:style w:type="character" w:customStyle="1" w:styleId="WW8Num9z0">
    <w:name w:val="WW8Num9z0"/>
    <w:rsid w:val="00BC76C2"/>
    <w:rPr>
      <w:rFonts w:ascii="Wingdings" w:hAnsi="Wingdings"/>
    </w:rPr>
  </w:style>
  <w:style w:type="character" w:customStyle="1" w:styleId="WW8Num11z2">
    <w:name w:val="WW8Num11z2"/>
    <w:rsid w:val="00BC76C2"/>
    <w:rPr>
      <w:rFonts w:ascii="Wingdings" w:hAnsi="Wingdings"/>
    </w:rPr>
  </w:style>
  <w:style w:type="character" w:customStyle="1" w:styleId="WW8Num11z3">
    <w:name w:val="WW8Num11z3"/>
    <w:rsid w:val="00BC76C2"/>
    <w:rPr>
      <w:rFonts w:ascii="Symbol" w:hAnsi="Symbol"/>
    </w:rPr>
  </w:style>
  <w:style w:type="character" w:customStyle="1" w:styleId="WW8Num12z1">
    <w:name w:val="WW8Num12z1"/>
    <w:rsid w:val="00BC76C2"/>
    <w:rPr>
      <w:rFonts w:ascii="Arial" w:hAnsi="Arial"/>
      <w:b/>
      <w:i w:val="0"/>
    </w:rPr>
  </w:style>
  <w:style w:type="character" w:customStyle="1" w:styleId="WW8Num12z3">
    <w:name w:val="WW8Num12z3"/>
    <w:rsid w:val="00BC76C2"/>
    <w:rPr>
      <w:b/>
      <w:i w:val="0"/>
    </w:rPr>
  </w:style>
  <w:style w:type="character" w:customStyle="1" w:styleId="WW8Num13z2">
    <w:name w:val="WW8Num13z2"/>
    <w:rsid w:val="00BC76C2"/>
    <w:rPr>
      <w:rFonts w:ascii="Wingdings" w:hAnsi="Wingdings"/>
    </w:rPr>
  </w:style>
  <w:style w:type="character" w:customStyle="1" w:styleId="WW8Num13z3">
    <w:name w:val="WW8Num13z3"/>
    <w:rsid w:val="00BC76C2"/>
    <w:rPr>
      <w:rFonts w:ascii="Symbol" w:hAnsi="Symbol"/>
    </w:rPr>
  </w:style>
  <w:style w:type="character" w:customStyle="1" w:styleId="WW8Num15z2">
    <w:name w:val="WW8Num15z2"/>
    <w:rsid w:val="00BC76C2"/>
    <w:rPr>
      <w:rFonts w:ascii="Wingdings" w:hAnsi="Wingdings"/>
    </w:rPr>
  </w:style>
  <w:style w:type="character" w:customStyle="1" w:styleId="WW8Num15z6">
    <w:name w:val="WW8Num15z6"/>
    <w:rsid w:val="00BC76C2"/>
    <w:rPr>
      <w:rFonts w:ascii="Symbol" w:hAnsi="Symbol"/>
    </w:rPr>
  </w:style>
  <w:style w:type="character" w:customStyle="1" w:styleId="WW8Num21z2">
    <w:name w:val="WW8Num21z2"/>
    <w:rsid w:val="00BC76C2"/>
    <w:rPr>
      <w:rFonts w:ascii="Wingdings" w:hAnsi="Wingdings"/>
    </w:rPr>
  </w:style>
  <w:style w:type="character" w:customStyle="1" w:styleId="WW8Num21z3">
    <w:name w:val="WW8Num21z3"/>
    <w:rsid w:val="00BC76C2"/>
    <w:rPr>
      <w:rFonts w:ascii="Symbol" w:hAnsi="Symbol"/>
    </w:rPr>
  </w:style>
  <w:style w:type="character" w:customStyle="1" w:styleId="WW8Num21z4">
    <w:name w:val="WW8Num21z4"/>
    <w:rsid w:val="00BC76C2"/>
    <w:rPr>
      <w:rFonts w:ascii="Courier New" w:hAnsi="Courier New"/>
    </w:rPr>
  </w:style>
  <w:style w:type="character" w:customStyle="1" w:styleId="WW8Num24z4">
    <w:name w:val="WW8Num24z4"/>
    <w:rsid w:val="00BC76C2"/>
    <w:rPr>
      <w:rFonts w:ascii="Courier New" w:hAnsi="Courier New" w:cs="Courier New"/>
    </w:rPr>
  </w:style>
  <w:style w:type="character" w:customStyle="1" w:styleId="WW8Num24z5">
    <w:name w:val="WW8Num24z5"/>
    <w:rsid w:val="00BC76C2"/>
    <w:rPr>
      <w:rFonts w:ascii="Wingdings" w:hAnsi="Wingdings"/>
    </w:rPr>
  </w:style>
  <w:style w:type="character" w:customStyle="1" w:styleId="WW8Num30z4">
    <w:name w:val="WW8Num30z4"/>
    <w:rsid w:val="00BC76C2"/>
    <w:rPr>
      <w:rFonts w:ascii="Courier New" w:hAnsi="Courier New"/>
    </w:rPr>
  </w:style>
  <w:style w:type="character" w:customStyle="1" w:styleId="WW8Num32z2">
    <w:name w:val="WW8Num32z2"/>
    <w:rsid w:val="00BC76C2"/>
    <w:rPr>
      <w:rFonts w:ascii="Wingdings" w:hAnsi="Wingdings"/>
    </w:rPr>
  </w:style>
  <w:style w:type="character" w:customStyle="1" w:styleId="WW8Num32z3">
    <w:name w:val="WW8Num32z3"/>
    <w:rsid w:val="00BC76C2"/>
    <w:rPr>
      <w:rFonts w:ascii="Symbol" w:hAnsi="Symbol"/>
    </w:rPr>
  </w:style>
  <w:style w:type="character" w:customStyle="1" w:styleId="WW8Num34z3">
    <w:name w:val="WW8Num34z3"/>
    <w:rsid w:val="00BC76C2"/>
    <w:rPr>
      <w:rFonts w:ascii="Symbol" w:hAnsi="Symbol"/>
    </w:rPr>
  </w:style>
  <w:style w:type="character" w:customStyle="1" w:styleId="WW8Num35z1">
    <w:name w:val="WW8Num35z1"/>
    <w:rsid w:val="00BC76C2"/>
    <w:rPr>
      <w:rFonts w:ascii="Courier New" w:hAnsi="Courier New" w:cs="Courier New"/>
    </w:rPr>
  </w:style>
  <w:style w:type="character" w:customStyle="1" w:styleId="WW8Num35z3">
    <w:name w:val="WW8Num35z3"/>
    <w:rsid w:val="00BC76C2"/>
    <w:rPr>
      <w:rFonts w:ascii="Symbol" w:hAnsi="Symbol"/>
    </w:rPr>
  </w:style>
  <w:style w:type="character" w:customStyle="1" w:styleId="WW8Num36z3">
    <w:name w:val="WW8Num36z3"/>
    <w:rsid w:val="00BC76C2"/>
    <w:rPr>
      <w:rFonts w:ascii="Symbol" w:hAnsi="Symbol"/>
    </w:rPr>
  </w:style>
  <w:style w:type="character" w:customStyle="1" w:styleId="WW8Num38z2">
    <w:name w:val="WW8Num38z2"/>
    <w:rsid w:val="00BC76C2"/>
    <w:rPr>
      <w:rFonts w:ascii="Wingdings" w:hAnsi="Wingdings"/>
    </w:rPr>
  </w:style>
  <w:style w:type="character" w:customStyle="1" w:styleId="WW8Num38z3">
    <w:name w:val="WW8Num38z3"/>
    <w:rsid w:val="00BC76C2"/>
    <w:rPr>
      <w:rFonts w:ascii="Symbol" w:hAnsi="Symbol"/>
    </w:rPr>
  </w:style>
  <w:style w:type="character" w:customStyle="1" w:styleId="WW8Num39z2">
    <w:name w:val="WW8Num39z2"/>
    <w:rsid w:val="00BC76C2"/>
    <w:rPr>
      <w:rFonts w:ascii="Wingdings" w:hAnsi="Wingdings"/>
    </w:rPr>
  </w:style>
  <w:style w:type="character" w:customStyle="1" w:styleId="WW8Num39z3">
    <w:name w:val="WW8Num39z3"/>
    <w:rsid w:val="00BC76C2"/>
    <w:rPr>
      <w:rFonts w:ascii="Symbol" w:hAnsi="Symbol"/>
    </w:rPr>
  </w:style>
  <w:style w:type="character" w:customStyle="1" w:styleId="WW8Num40z3">
    <w:name w:val="WW8Num40z3"/>
    <w:rsid w:val="00BC76C2"/>
    <w:rPr>
      <w:rFonts w:ascii="Symbol" w:hAnsi="Symbol"/>
    </w:rPr>
  </w:style>
  <w:style w:type="character" w:customStyle="1" w:styleId="WW8Num41z1">
    <w:name w:val="WW8Num41z1"/>
    <w:rsid w:val="00BC76C2"/>
    <w:rPr>
      <w:rFonts w:ascii="Courier New" w:hAnsi="Courier New"/>
    </w:rPr>
  </w:style>
  <w:style w:type="character" w:customStyle="1" w:styleId="WW8Num41z2">
    <w:name w:val="WW8Num41z2"/>
    <w:rsid w:val="00BC76C2"/>
    <w:rPr>
      <w:rFonts w:ascii="Wingdings" w:hAnsi="Wingdings"/>
    </w:rPr>
  </w:style>
  <w:style w:type="character" w:customStyle="1" w:styleId="WW8Num41z6">
    <w:name w:val="WW8Num41z6"/>
    <w:rsid w:val="00BC76C2"/>
    <w:rPr>
      <w:rFonts w:ascii="Symbol" w:hAnsi="Symbol"/>
    </w:rPr>
  </w:style>
  <w:style w:type="character" w:customStyle="1" w:styleId="WW8Num42z1">
    <w:name w:val="WW8Num42z1"/>
    <w:rsid w:val="00BC76C2"/>
    <w:rPr>
      <w:rFonts w:ascii="Courier New" w:hAnsi="Courier New" w:cs="Courier New"/>
    </w:rPr>
  </w:style>
  <w:style w:type="character" w:customStyle="1" w:styleId="WW8Num42z3">
    <w:name w:val="WW8Num42z3"/>
    <w:rsid w:val="00BC76C2"/>
    <w:rPr>
      <w:rFonts w:ascii="Symbol" w:hAnsi="Symbol"/>
    </w:rPr>
  </w:style>
  <w:style w:type="character" w:customStyle="1" w:styleId="WW8Num43z1">
    <w:name w:val="WW8Num43z1"/>
    <w:rsid w:val="00BC76C2"/>
    <w:rPr>
      <w:rFonts w:ascii="Courier New" w:hAnsi="Courier New"/>
    </w:rPr>
  </w:style>
  <w:style w:type="character" w:customStyle="1" w:styleId="WW8Num43z2">
    <w:name w:val="WW8Num43z2"/>
    <w:rsid w:val="00BC76C2"/>
    <w:rPr>
      <w:rFonts w:ascii="Courier New" w:hAnsi="Courier New" w:cs="Courier New"/>
    </w:rPr>
  </w:style>
  <w:style w:type="character" w:customStyle="1" w:styleId="WW8Num43z3">
    <w:name w:val="WW8Num43z3"/>
    <w:rsid w:val="00BC76C2"/>
    <w:rPr>
      <w:rFonts w:ascii="Symbol" w:hAnsi="Symbol"/>
    </w:rPr>
  </w:style>
  <w:style w:type="character" w:customStyle="1" w:styleId="WW8Num46z2">
    <w:name w:val="WW8Num46z2"/>
    <w:rsid w:val="00BC76C2"/>
    <w:rPr>
      <w:rFonts w:ascii="Wingdings" w:hAnsi="Wingdings"/>
    </w:rPr>
  </w:style>
  <w:style w:type="character" w:customStyle="1" w:styleId="WW8Num46z6">
    <w:name w:val="WW8Num46z6"/>
    <w:rsid w:val="00BC76C2"/>
    <w:rPr>
      <w:rFonts w:ascii="Symbol" w:hAnsi="Symbol"/>
    </w:rPr>
  </w:style>
  <w:style w:type="character" w:customStyle="1" w:styleId="WW8Num47z2">
    <w:name w:val="WW8Num47z2"/>
    <w:rsid w:val="00BC76C2"/>
    <w:rPr>
      <w:rFonts w:ascii="Wingdings" w:hAnsi="Wingdings"/>
    </w:rPr>
  </w:style>
  <w:style w:type="character" w:customStyle="1" w:styleId="WW8Num47z3">
    <w:name w:val="WW8Num47z3"/>
    <w:rsid w:val="00BC76C2"/>
    <w:rPr>
      <w:rFonts w:ascii="Symbol" w:hAnsi="Symbol"/>
    </w:rPr>
  </w:style>
  <w:style w:type="character" w:customStyle="1" w:styleId="WW8Num48z1">
    <w:name w:val="WW8Num48z1"/>
    <w:rsid w:val="00BC76C2"/>
    <w:rPr>
      <w:rFonts w:ascii="Symbol" w:hAnsi="Symbol"/>
    </w:rPr>
  </w:style>
  <w:style w:type="character" w:customStyle="1" w:styleId="WW8Num48z2">
    <w:name w:val="WW8Num48z2"/>
    <w:rsid w:val="00BC76C2"/>
    <w:rPr>
      <w:rFonts w:ascii="Wingdings" w:hAnsi="Wingdings"/>
    </w:rPr>
  </w:style>
  <w:style w:type="character" w:customStyle="1" w:styleId="WW8Num49z1">
    <w:name w:val="WW8Num49z1"/>
    <w:rsid w:val="00BC76C2"/>
    <w:rPr>
      <w:rFonts w:ascii="Courier New" w:hAnsi="Courier New"/>
    </w:rPr>
  </w:style>
  <w:style w:type="character" w:customStyle="1" w:styleId="WW8Num49z5">
    <w:name w:val="WW8Num49z5"/>
    <w:rsid w:val="00BC76C2"/>
    <w:rPr>
      <w:rFonts w:ascii="Wingdings" w:hAnsi="Wingdings"/>
    </w:rPr>
  </w:style>
  <w:style w:type="character" w:customStyle="1" w:styleId="WW8Num51z1">
    <w:name w:val="WW8Num51z1"/>
    <w:rsid w:val="00BC76C2"/>
    <w:rPr>
      <w:rFonts w:ascii="Courier New" w:hAnsi="Courier New"/>
    </w:rPr>
  </w:style>
  <w:style w:type="character" w:customStyle="1" w:styleId="WW8Num51z2">
    <w:name w:val="WW8Num51z2"/>
    <w:rsid w:val="00BC76C2"/>
    <w:rPr>
      <w:rFonts w:ascii="Wingdings" w:hAnsi="Wingdings"/>
    </w:rPr>
  </w:style>
  <w:style w:type="character" w:customStyle="1" w:styleId="WW8Num52z1">
    <w:name w:val="WW8Num52z1"/>
    <w:rsid w:val="00BC76C2"/>
    <w:rPr>
      <w:rFonts w:ascii="Courier New" w:hAnsi="Courier New" w:cs="Courier New"/>
    </w:rPr>
  </w:style>
  <w:style w:type="character" w:customStyle="1" w:styleId="WW8Num52z3">
    <w:name w:val="WW8Num52z3"/>
    <w:rsid w:val="00BC76C2"/>
    <w:rPr>
      <w:rFonts w:ascii="Wingdings" w:hAnsi="Wingdings"/>
    </w:rPr>
  </w:style>
  <w:style w:type="character" w:customStyle="1" w:styleId="WW8Num52z6">
    <w:name w:val="WW8Num52z6"/>
    <w:rsid w:val="00BC76C2"/>
    <w:rPr>
      <w:rFonts w:ascii="Symbol" w:hAnsi="Symbol"/>
    </w:rPr>
  </w:style>
  <w:style w:type="character" w:customStyle="1" w:styleId="WW8Num53z1">
    <w:name w:val="WW8Num53z1"/>
    <w:rsid w:val="00BC76C2"/>
    <w:rPr>
      <w:rFonts w:ascii="Symbol" w:hAnsi="Symbol"/>
    </w:rPr>
  </w:style>
  <w:style w:type="character" w:customStyle="1" w:styleId="WW8Num53z2">
    <w:name w:val="WW8Num53z2"/>
    <w:rsid w:val="00BC76C2"/>
    <w:rPr>
      <w:rFonts w:ascii="Wingdings" w:hAnsi="Wingdings"/>
    </w:rPr>
  </w:style>
  <w:style w:type="character" w:customStyle="1" w:styleId="WW8Num54z1">
    <w:name w:val="WW8Num54z1"/>
    <w:rsid w:val="00BC76C2"/>
    <w:rPr>
      <w:rFonts w:ascii="Courier New" w:hAnsi="Courier New" w:cs="Courier New"/>
    </w:rPr>
  </w:style>
  <w:style w:type="character" w:customStyle="1" w:styleId="WW8Num54z2">
    <w:name w:val="WW8Num54z2"/>
    <w:rsid w:val="00BC76C2"/>
    <w:rPr>
      <w:rFonts w:ascii="Wingdings" w:hAnsi="Wingdings"/>
    </w:rPr>
  </w:style>
  <w:style w:type="character" w:customStyle="1" w:styleId="WW8Num57z1">
    <w:name w:val="WW8Num57z1"/>
    <w:rsid w:val="00BC76C2"/>
    <w:rPr>
      <w:rFonts w:ascii="Courier New" w:hAnsi="Courier New" w:cs="Courier New"/>
    </w:rPr>
  </w:style>
  <w:style w:type="character" w:customStyle="1" w:styleId="WW8Num57z3">
    <w:name w:val="WW8Num57z3"/>
    <w:rsid w:val="00BC76C2"/>
    <w:rPr>
      <w:rFonts w:ascii="Symbol" w:hAnsi="Symbol"/>
    </w:rPr>
  </w:style>
  <w:style w:type="character" w:customStyle="1" w:styleId="WW8Num59z6">
    <w:name w:val="WW8Num59z6"/>
    <w:rsid w:val="00BC76C2"/>
    <w:rPr>
      <w:rFonts w:ascii="Symbol" w:hAnsi="Symbol"/>
    </w:rPr>
  </w:style>
  <w:style w:type="character" w:customStyle="1" w:styleId="WW8Num61z2">
    <w:name w:val="WW8Num61z2"/>
    <w:rsid w:val="00BC76C2"/>
    <w:rPr>
      <w:rFonts w:ascii="Wingdings" w:hAnsi="Wingdings"/>
    </w:rPr>
  </w:style>
  <w:style w:type="character" w:customStyle="1" w:styleId="WW8Num61z3">
    <w:name w:val="WW8Num61z3"/>
    <w:rsid w:val="00BC76C2"/>
    <w:rPr>
      <w:rFonts w:ascii="Symbol" w:hAnsi="Symbol"/>
    </w:rPr>
  </w:style>
  <w:style w:type="character" w:customStyle="1" w:styleId="WW8Num62z2">
    <w:name w:val="WW8Num62z2"/>
    <w:rsid w:val="00BC76C2"/>
    <w:rPr>
      <w:rFonts w:ascii="Wingdings" w:hAnsi="Wingdings"/>
    </w:rPr>
  </w:style>
  <w:style w:type="character" w:customStyle="1" w:styleId="WW8Num62z3">
    <w:name w:val="WW8Num62z3"/>
    <w:rsid w:val="00BC76C2"/>
    <w:rPr>
      <w:rFonts w:ascii="Symbol" w:hAnsi="Symbol"/>
    </w:rPr>
  </w:style>
  <w:style w:type="character" w:customStyle="1" w:styleId="WW8Num64z1">
    <w:name w:val="WW8Num64z1"/>
    <w:rsid w:val="00BC76C2"/>
    <w:rPr>
      <w:rFonts w:ascii="Courier New" w:hAnsi="Courier New" w:cs="Courier New"/>
    </w:rPr>
  </w:style>
  <w:style w:type="character" w:customStyle="1" w:styleId="WW8Num64z3">
    <w:name w:val="WW8Num64z3"/>
    <w:rsid w:val="00BC76C2"/>
    <w:rPr>
      <w:rFonts w:ascii="Symbol" w:hAnsi="Symbol"/>
    </w:rPr>
  </w:style>
  <w:style w:type="character" w:customStyle="1" w:styleId="WW8Num66z2">
    <w:name w:val="WW8Num66z2"/>
    <w:rsid w:val="00BC76C2"/>
    <w:rPr>
      <w:rFonts w:ascii="Wingdings" w:hAnsi="Wingdings"/>
    </w:rPr>
  </w:style>
  <w:style w:type="character" w:customStyle="1" w:styleId="WW8Num66z3">
    <w:name w:val="WW8Num66z3"/>
    <w:rsid w:val="00BC76C2"/>
    <w:rPr>
      <w:rFonts w:ascii="Symbol" w:hAnsi="Symbol"/>
    </w:rPr>
  </w:style>
  <w:style w:type="character" w:customStyle="1" w:styleId="WW8Num67z1">
    <w:name w:val="WW8Num67z1"/>
    <w:rsid w:val="00BC76C2"/>
    <w:rPr>
      <w:b/>
    </w:rPr>
  </w:style>
  <w:style w:type="character" w:customStyle="1" w:styleId="WW8Num67z2">
    <w:name w:val="WW8Num67z2"/>
    <w:rsid w:val="00BC76C2"/>
    <w:rPr>
      <w:rFonts w:ascii="Wingdings" w:hAnsi="Wingdings"/>
    </w:rPr>
  </w:style>
  <w:style w:type="character" w:customStyle="1" w:styleId="WW8Num67z3">
    <w:name w:val="WW8Num67z3"/>
    <w:rsid w:val="00BC76C2"/>
    <w:rPr>
      <w:rFonts w:ascii="Symbol" w:hAnsi="Symbol"/>
    </w:rPr>
  </w:style>
  <w:style w:type="character" w:customStyle="1" w:styleId="Fuentedeprrafopredeter1">
    <w:name w:val="Fuente de párrafo predeter.1"/>
    <w:rsid w:val="00BC76C2"/>
  </w:style>
  <w:style w:type="character" w:customStyle="1" w:styleId="Refdecomentario1">
    <w:name w:val="Ref. de comentario1"/>
    <w:rsid w:val="00BC76C2"/>
    <w:rPr>
      <w:sz w:val="16"/>
      <w:szCs w:val="16"/>
    </w:rPr>
  </w:style>
  <w:style w:type="character" w:customStyle="1" w:styleId="Vietas">
    <w:name w:val="Viñetas"/>
    <w:rsid w:val="00BC76C2"/>
    <w:rPr>
      <w:rFonts w:ascii="StarSymbol" w:eastAsia="StarSymbol" w:hAnsi="StarSymbol" w:cs="StarSymbol"/>
      <w:sz w:val="18"/>
      <w:szCs w:val="18"/>
    </w:rPr>
  </w:style>
  <w:style w:type="character" w:customStyle="1" w:styleId="Carcterdenumeracin">
    <w:name w:val="Carácter de numeración"/>
    <w:rsid w:val="00BC76C2"/>
  </w:style>
  <w:style w:type="character" w:customStyle="1" w:styleId="Refdecomentario2">
    <w:name w:val="Ref. de comentario2"/>
    <w:rsid w:val="00BC76C2"/>
    <w:rPr>
      <w:sz w:val="16"/>
      <w:szCs w:val="16"/>
    </w:rPr>
  </w:style>
  <w:style w:type="paragraph" w:customStyle="1" w:styleId="Encabezado2">
    <w:name w:val="Encabezado2"/>
    <w:basedOn w:val="Normal"/>
    <w:next w:val="Textoindependiente"/>
    <w:rsid w:val="00BC76C2"/>
    <w:pPr>
      <w:keepNext/>
      <w:widowControl w:val="0"/>
      <w:suppressAutoHyphens/>
      <w:overflowPunct w:val="0"/>
      <w:autoSpaceDE w:val="0"/>
      <w:spacing w:before="240" w:after="120"/>
      <w:textAlignment w:val="baseline"/>
    </w:pPr>
    <w:rPr>
      <w:rFonts w:ascii="Arial" w:eastAsia="MS Mincho" w:hAnsi="Arial" w:cs="Tahoma"/>
      <w:sz w:val="28"/>
      <w:szCs w:val="28"/>
      <w:lang w:val="en-US" w:eastAsia="ar-SA"/>
    </w:rPr>
  </w:style>
  <w:style w:type="paragraph" w:styleId="Lista">
    <w:name w:val="List"/>
    <w:basedOn w:val="Textoindependiente"/>
    <w:rsid w:val="00BC76C2"/>
    <w:pPr>
      <w:overflowPunct w:val="0"/>
      <w:spacing w:line="240" w:lineRule="atLeast"/>
      <w:jc w:val="center"/>
      <w:textAlignment w:val="baseline"/>
    </w:pPr>
    <w:rPr>
      <w:rFonts w:cs="Tahoma"/>
      <w:bCs w:val="0"/>
      <w:sz w:val="20"/>
      <w:szCs w:val="20"/>
      <w:lang w:val="en-US"/>
    </w:rPr>
  </w:style>
  <w:style w:type="paragraph" w:customStyle="1" w:styleId="Etiqueta">
    <w:name w:val="Etiqueta"/>
    <w:basedOn w:val="Normal"/>
    <w:rsid w:val="00BC76C2"/>
    <w:pPr>
      <w:widowControl w:val="0"/>
      <w:suppressLineNumbers/>
      <w:suppressAutoHyphens/>
      <w:overflowPunct w:val="0"/>
      <w:autoSpaceDE w:val="0"/>
      <w:spacing w:before="120" w:after="120"/>
      <w:textAlignment w:val="baseline"/>
    </w:pPr>
    <w:rPr>
      <w:rFonts w:cs="Tahoma"/>
      <w:i/>
      <w:iCs/>
      <w:lang w:val="en-US" w:eastAsia="ar-SA"/>
    </w:rPr>
  </w:style>
  <w:style w:type="paragraph" w:customStyle="1" w:styleId="ndice">
    <w:name w:val="Índice"/>
    <w:basedOn w:val="Normal"/>
    <w:rsid w:val="00BC76C2"/>
    <w:pPr>
      <w:widowControl w:val="0"/>
      <w:suppressLineNumbers/>
      <w:suppressAutoHyphens/>
      <w:overflowPunct w:val="0"/>
      <w:autoSpaceDE w:val="0"/>
      <w:textAlignment w:val="baseline"/>
    </w:pPr>
    <w:rPr>
      <w:rFonts w:cs="Tahoma"/>
      <w:szCs w:val="20"/>
      <w:lang w:val="en-US" w:eastAsia="ar-SA"/>
    </w:rPr>
  </w:style>
  <w:style w:type="paragraph" w:customStyle="1" w:styleId="Encabezado1">
    <w:name w:val="Encabezado1"/>
    <w:basedOn w:val="Normal"/>
    <w:next w:val="Textoindependiente"/>
    <w:rsid w:val="00BC76C2"/>
    <w:pPr>
      <w:keepNext/>
      <w:widowControl w:val="0"/>
      <w:suppressAutoHyphens/>
      <w:overflowPunct w:val="0"/>
      <w:autoSpaceDE w:val="0"/>
      <w:spacing w:before="240" w:after="120"/>
      <w:textAlignment w:val="baseline"/>
    </w:pPr>
    <w:rPr>
      <w:rFonts w:ascii="Arial" w:eastAsia="MS Mincho" w:hAnsi="Arial" w:cs="Tahoma"/>
      <w:sz w:val="28"/>
      <w:szCs w:val="28"/>
      <w:lang w:val="en-US" w:eastAsia="ar-SA"/>
    </w:rPr>
  </w:style>
  <w:style w:type="paragraph" w:customStyle="1" w:styleId="BodyText31">
    <w:name w:val="Body Text 31"/>
    <w:basedOn w:val="Normal"/>
    <w:rsid w:val="00BC76C2"/>
    <w:pPr>
      <w:widowControl w:val="0"/>
      <w:suppressAutoHyphens/>
      <w:overflowPunct w:val="0"/>
      <w:autoSpaceDE w:val="0"/>
      <w:jc w:val="both"/>
      <w:textAlignment w:val="baseline"/>
    </w:pPr>
    <w:rPr>
      <w:rFonts w:ascii="Arial" w:hAnsi="Arial"/>
      <w:b/>
      <w:szCs w:val="20"/>
      <w:lang w:val="en-US" w:eastAsia="ar-SA"/>
    </w:rPr>
  </w:style>
  <w:style w:type="paragraph" w:customStyle="1" w:styleId="BodyText21">
    <w:name w:val="Body Text 21"/>
    <w:basedOn w:val="Normal"/>
    <w:rsid w:val="00BC76C2"/>
    <w:pPr>
      <w:widowControl w:val="0"/>
      <w:suppressAutoHyphens/>
      <w:overflowPunct w:val="0"/>
      <w:autoSpaceDE w:val="0"/>
      <w:jc w:val="both"/>
      <w:textAlignment w:val="baseline"/>
    </w:pPr>
    <w:rPr>
      <w:rFonts w:ascii="Arial" w:hAnsi="Arial"/>
      <w:szCs w:val="20"/>
      <w:lang w:val="en-US" w:eastAsia="ar-SA"/>
    </w:rPr>
  </w:style>
  <w:style w:type="paragraph" w:customStyle="1" w:styleId="EmailStyle22">
    <w:name w:val="EmailStyle22"/>
    <w:basedOn w:val="Normal"/>
    <w:next w:val="Sangradetextonormal"/>
    <w:rsid w:val="00BC76C2"/>
    <w:pPr>
      <w:widowControl w:val="0"/>
      <w:suppressAutoHyphens/>
      <w:overflowPunct w:val="0"/>
      <w:autoSpaceDE w:val="0"/>
      <w:spacing w:after="120"/>
      <w:ind w:left="283"/>
      <w:textAlignment w:val="baseline"/>
    </w:pPr>
    <w:rPr>
      <w:szCs w:val="20"/>
      <w:lang w:val="en-US" w:eastAsia="ar-SA"/>
    </w:rPr>
  </w:style>
  <w:style w:type="paragraph" w:customStyle="1" w:styleId="Sangra2detindependiente1">
    <w:name w:val="Sangría 2 de t. independiente1"/>
    <w:basedOn w:val="Normal"/>
    <w:rsid w:val="00BC76C2"/>
    <w:pPr>
      <w:suppressAutoHyphens/>
      <w:overflowPunct w:val="0"/>
      <w:autoSpaceDE w:val="0"/>
      <w:spacing w:line="240" w:lineRule="atLeast"/>
      <w:ind w:left="851" w:hanging="851"/>
      <w:jc w:val="both"/>
      <w:textAlignment w:val="baseline"/>
    </w:pPr>
    <w:rPr>
      <w:rFonts w:ascii="Arial" w:hAnsi="Arial"/>
      <w:bCs/>
      <w:sz w:val="18"/>
      <w:szCs w:val="20"/>
      <w:lang w:val="es-ES_tradnl" w:eastAsia="ar-SA"/>
    </w:rPr>
  </w:style>
  <w:style w:type="paragraph" w:customStyle="1" w:styleId="Textodebloque1">
    <w:name w:val="Texto de bloque1"/>
    <w:basedOn w:val="Normal"/>
    <w:rsid w:val="00BC76C2"/>
    <w:pPr>
      <w:widowControl w:val="0"/>
      <w:suppressAutoHyphens/>
      <w:ind w:left="72" w:right="51"/>
      <w:jc w:val="both"/>
    </w:pPr>
    <w:rPr>
      <w:rFonts w:ascii="Arial" w:hAnsi="Arial"/>
      <w:sz w:val="20"/>
      <w:szCs w:val="20"/>
      <w:lang w:val="es-ES_tradnl" w:eastAsia="ar-SA"/>
    </w:rPr>
  </w:style>
  <w:style w:type="paragraph" w:customStyle="1" w:styleId="p0">
    <w:name w:val="p0"/>
    <w:basedOn w:val="Normal"/>
    <w:rsid w:val="00BC76C2"/>
    <w:pPr>
      <w:widowControl w:val="0"/>
      <w:suppressAutoHyphens/>
      <w:autoSpaceDE w:val="0"/>
      <w:spacing w:line="240" w:lineRule="atLeast"/>
      <w:jc w:val="both"/>
    </w:pPr>
    <w:rPr>
      <w:rFonts w:ascii="Arial" w:hAnsi="Arial" w:cs="Arial"/>
      <w:lang w:eastAsia="ar-SA"/>
    </w:rPr>
  </w:style>
  <w:style w:type="paragraph" w:customStyle="1" w:styleId="n1Car">
    <w:name w:val="n1 Car"/>
    <w:basedOn w:val="Normal"/>
    <w:rsid w:val="00BC76C2"/>
    <w:pPr>
      <w:suppressAutoHyphens/>
      <w:autoSpaceDE w:val="0"/>
      <w:jc w:val="both"/>
    </w:pPr>
    <w:rPr>
      <w:rFonts w:ascii="Verdana" w:hAnsi="Verdana"/>
      <w:sz w:val="20"/>
      <w:szCs w:val="20"/>
      <w:lang w:val="es-ES_tradnl" w:eastAsia="ar-SA"/>
    </w:rPr>
  </w:style>
  <w:style w:type="paragraph" w:customStyle="1" w:styleId="Textoindependiente31">
    <w:name w:val="Texto independiente 31"/>
    <w:basedOn w:val="Normal"/>
    <w:rsid w:val="00BC76C2"/>
    <w:pPr>
      <w:widowControl w:val="0"/>
      <w:suppressAutoHyphens/>
      <w:overflowPunct w:val="0"/>
      <w:autoSpaceDE w:val="0"/>
      <w:spacing w:after="120"/>
      <w:textAlignment w:val="baseline"/>
    </w:pPr>
    <w:rPr>
      <w:sz w:val="16"/>
      <w:szCs w:val="16"/>
      <w:lang w:val="en-US" w:eastAsia="ar-SA"/>
    </w:rPr>
  </w:style>
  <w:style w:type="paragraph" w:customStyle="1" w:styleId="c2">
    <w:name w:val="c2"/>
    <w:basedOn w:val="Normal"/>
    <w:rsid w:val="00BC76C2"/>
    <w:pPr>
      <w:widowControl w:val="0"/>
      <w:suppressAutoHyphens/>
      <w:autoSpaceDE w:val="0"/>
      <w:spacing w:line="240" w:lineRule="atLeast"/>
      <w:jc w:val="center"/>
    </w:pPr>
    <w:rPr>
      <w:rFonts w:ascii="Arial" w:hAnsi="Arial" w:cs="Arial"/>
      <w:lang w:eastAsia="ar-SA"/>
    </w:rPr>
  </w:style>
  <w:style w:type="paragraph" w:customStyle="1" w:styleId="Textocomentario1">
    <w:name w:val="Texto comentario1"/>
    <w:basedOn w:val="Normal"/>
    <w:rsid w:val="00BC76C2"/>
    <w:pPr>
      <w:widowControl w:val="0"/>
      <w:suppressAutoHyphens/>
      <w:overflowPunct w:val="0"/>
      <w:autoSpaceDE w:val="0"/>
      <w:textAlignment w:val="baseline"/>
    </w:pPr>
    <w:rPr>
      <w:sz w:val="20"/>
      <w:szCs w:val="20"/>
      <w:lang w:val="en-US" w:eastAsia="ar-SA"/>
    </w:rPr>
  </w:style>
  <w:style w:type="paragraph" w:customStyle="1" w:styleId="aTexto">
    <w:name w:val="aTexto"/>
    <w:basedOn w:val="Normal"/>
    <w:rsid w:val="00BC76C2"/>
    <w:pPr>
      <w:suppressAutoHyphens/>
    </w:pPr>
    <w:rPr>
      <w:sz w:val="22"/>
      <w:szCs w:val="20"/>
      <w:lang w:val="en-US" w:eastAsia="ar-SA"/>
    </w:rPr>
  </w:style>
  <w:style w:type="paragraph" w:customStyle="1" w:styleId="Textoindependiente21">
    <w:name w:val="Texto independiente 21"/>
    <w:basedOn w:val="Normal"/>
    <w:rsid w:val="00BC76C2"/>
    <w:pPr>
      <w:widowControl w:val="0"/>
      <w:suppressAutoHyphens/>
      <w:overflowPunct w:val="0"/>
      <w:autoSpaceDE w:val="0"/>
      <w:spacing w:after="120" w:line="480" w:lineRule="auto"/>
      <w:textAlignment w:val="baseline"/>
    </w:pPr>
    <w:rPr>
      <w:szCs w:val="20"/>
      <w:lang w:val="en-US" w:eastAsia="ar-SA"/>
    </w:rPr>
  </w:style>
  <w:style w:type="paragraph" w:customStyle="1" w:styleId="Sangra3detindependiente1">
    <w:name w:val="Sangría 3 de t. independiente1"/>
    <w:basedOn w:val="Normal"/>
    <w:rsid w:val="00BC76C2"/>
    <w:pPr>
      <w:widowControl w:val="0"/>
      <w:suppressAutoHyphens/>
      <w:overflowPunct w:val="0"/>
      <w:autoSpaceDE w:val="0"/>
      <w:spacing w:after="120"/>
      <w:ind w:left="283"/>
      <w:textAlignment w:val="baseline"/>
    </w:pPr>
    <w:rPr>
      <w:sz w:val="16"/>
      <w:szCs w:val="16"/>
      <w:lang w:val="en-US" w:eastAsia="ar-SA"/>
    </w:rPr>
  </w:style>
  <w:style w:type="paragraph" w:styleId="ndice1">
    <w:name w:val="index 1"/>
    <w:basedOn w:val="Normal"/>
    <w:next w:val="Normal"/>
    <w:rsid w:val="00BC76C2"/>
    <w:pPr>
      <w:widowControl w:val="0"/>
      <w:suppressAutoHyphens/>
      <w:overflowPunct w:val="0"/>
      <w:autoSpaceDE w:val="0"/>
      <w:ind w:left="240" w:hanging="240"/>
      <w:textAlignment w:val="baseline"/>
    </w:pPr>
    <w:rPr>
      <w:sz w:val="20"/>
      <w:szCs w:val="20"/>
      <w:lang w:val="en-US" w:eastAsia="ar-SA"/>
    </w:rPr>
  </w:style>
  <w:style w:type="paragraph" w:styleId="ndice2">
    <w:name w:val="index 2"/>
    <w:basedOn w:val="Normal"/>
    <w:next w:val="Normal"/>
    <w:rsid w:val="00BC76C2"/>
    <w:pPr>
      <w:widowControl w:val="0"/>
      <w:suppressAutoHyphens/>
      <w:overflowPunct w:val="0"/>
      <w:autoSpaceDE w:val="0"/>
      <w:ind w:left="480" w:hanging="240"/>
      <w:textAlignment w:val="baseline"/>
    </w:pPr>
    <w:rPr>
      <w:sz w:val="20"/>
      <w:szCs w:val="20"/>
      <w:lang w:val="en-US" w:eastAsia="ar-SA"/>
    </w:rPr>
  </w:style>
  <w:style w:type="paragraph" w:styleId="ndice3">
    <w:name w:val="index 3"/>
    <w:basedOn w:val="Normal"/>
    <w:next w:val="Normal"/>
    <w:rsid w:val="00BC76C2"/>
    <w:pPr>
      <w:widowControl w:val="0"/>
      <w:suppressAutoHyphens/>
      <w:overflowPunct w:val="0"/>
      <w:autoSpaceDE w:val="0"/>
      <w:ind w:left="720" w:hanging="240"/>
      <w:textAlignment w:val="baseline"/>
    </w:pPr>
    <w:rPr>
      <w:sz w:val="20"/>
      <w:szCs w:val="20"/>
      <w:lang w:val="en-US" w:eastAsia="ar-SA"/>
    </w:rPr>
  </w:style>
  <w:style w:type="paragraph" w:customStyle="1" w:styleId="WW-ndice4">
    <w:name w:val="WW-Índice 4"/>
    <w:basedOn w:val="Normal"/>
    <w:next w:val="Normal"/>
    <w:rsid w:val="00BC76C2"/>
    <w:pPr>
      <w:widowControl w:val="0"/>
      <w:suppressAutoHyphens/>
      <w:overflowPunct w:val="0"/>
      <w:autoSpaceDE w:val="0"/>
      <w:ind w:left="960" w:hanging="240"/>
      <w:textAlignment w:val="baseline"/>
    </w:pPr>
    <w:rPr>
      <w:sz w:val="20"/>
      <w:szCs w:val="20"/>
      <w:lang w:val="en-US" w:eastAsia="ar-SA"/>
    </w:rPr>
  </w:style>
  <w:style w:type="paragraph" w:customStyle="1" w:styleId="WW-ndice5">
    <w:name w:val="WW-Índice 5"/>
    <w:basedOn w:val="Normal"/>
    <w:next w:val="Normal"/>
    <w:rsid w:val="00BC76C2"/>
    <w:pPr>
      <w:widowControl w:val="0"/>
      <w:suppressAutoHyphens/>
      <w:overflowPunct w:val="0"/>
      <w:autoSpaceDE w:val="0"/>
      <w:ind w:left="1200" w:hanging="240"/>
      <w:textAlignment w:val="baseline"/>
    </w:pPr>
    <w:rPr>
      <w:sz w:val="20"/>
      <w:szCs w:val="20"/>
      <w:lang w:val="en-US" w:eastAsia="ar-SA"/>
    </w:rPr>
  </w:style>
  <w:style w:type="paragraph" w:customStyle="1" w:styleId="WW-ndice6">
    <w:name w:val="WW-Índice 6"/>
    <w:basedOn w:val="Normal"/>
    <w:next w:val="Normal"/>
    <w:rsid w:val="00BC76C2"/>
    <w:pPr>
      <w:widowControl w:val="0"/>
      <w:suppressAutoHyphens/>
      <w:overflowPunct w:val="0"/>
      <w:autoSpaceDE w:val="0"/>
      <w:ind w:left="1440" w:hanging="240"/>
      <w:textAlignment w:val="baseline"/>
    </w:pPr>
    <w:rPr>
      <w:sz w:val="20"/>
      <w:szCs w:val="20"/>
      <w:lang w:val="en-US" w:eastAsia="ar-SA"/>
    </w:rPr>
  </w:style>
  <w:style w:type="paragraph" w:customStyle="1" w:styleId="WW-ndice7">
    <w:name w:val="WW-Índice 7"/>
    <w:basedOn w:val="Normal"/>
    <w:next w:val="Normal"/>
    <w:rsid w:val="00BC76C2"/>
    <w:pPr>
      <w:widowControl w:val="0"/>
      <w:suppressAutoHyphens/>
      <w:overflowPunct w:val="0"/>
      <w:autoSpaceDE w:val="0"/>
      <w:ind w:left="1680" w:hanging="240"/>
      <w:textAlignment w:val="baseline"/>
    </w:pPr>
    <w:rPr>
      <w:sz w:val="20"/>
      <w:szCs w:val="20"/>
      <w:lang w:val="en-US" w:eastAsia="ar-SA"/>
    </w:rPr>
  </w:style>
  <w:style w:type="paragraph" w:customStyle="1" w:styleId="WW-ndice8">
    <w:name w:val="WW-Índice 8"/>
    <w:basedOn w:val="Normal"/>
    <w:next w:val="Normal"/>
    <w:rsid w:val="00BC76C2"/>
    <w:pPr>
      <w:widowControl w:val="0"/>
      <w:suppressAutoHyphens/>
      <w:overflowPunct w:val="0"/>
      <w:autoSpaceDE w:val="0"/>
      <w:ind w:left="1920" w:hanging="240"/>
      <w:textAlignment w:val="baseline"/>
    </w:pPr>
    <w:rPr>
      <w:sz w:val="20"/>
      <w:szCs w:val="20"/>
      <w:lang w:val="en-US" w:eastAsia="ar-SA"/>
    </w:rPr>
  </w:style>
  <w:style w:type="paragraph" w:customStyle="1" w:styleId="WW-ndice9">
    <w:name w:val="WW-Índice 9"/>
    <w:basedOn w:val="Normal"/>
    <w:next w:val="Normal"/>
    <w:rsid w:val="00BC76C2"/>
    <w:pPr>
      <w:widowControl w:val="0"/>
      <w:suppressAutoHyphens/>
      <w:overflowPunct w:val="0"/>
      <w:autoSpaceDE w:val="0"/>
      <w:ind w:left="2160" w:hanging="240"/>
      <w:textAlignment w:val="baseline"/>
    </w:pPr>
    <w:rPr>
      <w:sz w:val="20"/>
      <w:szCs w:val="20"/>
      <w:lang w:val="en-US" w:eastAsia="ar-SA"/>
    </w:rPr>
  </w:style>
  <w:style w:type="paragraph" w:styleId="Ttulodendice">
    <w:name w:val="index heading"/>
    <w:basedOn w:val="Normal"/>
    <w:next w:val="ndice1"/>
    <w:rsid w:val="00BC76C2"/>
    <w:pPr>
      <w:widowControl w:val="0"/>
      <w:suppressAutoHyphens/>
      <w:overflowPunct w:val="0"/>
      <w:autoSpaceDE w:val="0"/>
      <w:textAlignment w:val="baseline"/>
    </w:pPr>
    <w:rPr>
      <w:sz w:val="20"/>
      <w:szCs w:val="20"/>
      <w:lang w:val="en-US" w:eastAsia="ar-SA"/>
    </w:rPr>
  </w:style>
  <w:style w:type="paragraph" w:customStyle="1" w:styleId="Prrafodelista11">
    <w:name w:val="Párrafo de lista11"/>
    <w:basedOn w:val="Normal"/>
    <w:rsid w:val="00BC76C2"/>
    <w:pPr>
      <w:widowControl w:val="0"/>
      <w:suppressAutoHyphens/>
      <w:overflowPunct w:val="0"/>
      <w:autoSpaceDE w:val="0"/>
      <w:ind w:left="708"/>
      <w:textAlignment w:val="baseline"/>
    </w:pPr>
    <w:rPr>
      <w:szCs w:val="20"/>
      <w:lang w:val="en-US" w:eastAsia="ar-SA"/>
    </w:rPr>
  </w:style>
  <w:style w:type="paragraph" w:customStyle="1" w:styleId="Contenidodelatabla">
    <w:name w:val="Contenido de la tabla"/>
    <w:basedOn w:val="Normal"/>
    <w:rsid w:val="00BC76C2"/>
    <w:pPr>
      <w:widowControl w:val="0"/>
      <w:suppressLineNumbers/>
      <w:suppressAutoHyphens/>
      <w:overflowPunct w:val="0"/>
      <w:autoSpaceDE w:val="0"/>
      <w:textAlignment w:val="baseline"/>
    </w:pPr>
    <w:rPr>
      <w:szCs w:val="20"/>
      <w:lang w:val="en-US" w:eastAsia="ar-SA"/>
    </w:rPr>
  </w:style>
  <w:style w:type="paragraph" w:customStyle="1" w:styleId="Encabezadodelatabla">
    <w:name w:val="Encabezado de la tabla"/>
    <w:basedOn w:val="Contenidodelatabla"/>
    <w:rsid w:val="00BC76C2"/>
    <w:pPr>
      <w:jc w:val="center"/>
    </w:pPr>
    <w:rPr>
      <w:b/>
      <w:bCs/>
    </w:rPr>
  </w:style>
  <w:style w:type="paragraph" w:customStyle="1" w:styleId="ndicel10">
    <w:name w:val="Índicel 10"/>
    <w:basedOn w:val="ndice"/>
    <w:rsid w:val="00BC76C2"/>
    <w:pPr>
      <w:tabs>
        <w:tab w:val="right" w:leader="dot" w:pos="15066"/>
      </w:tabs>
      <w:ind w:left="2547"/>
    </w:pPr>
  </w:style>
  <w:style w:type="paragraph" w:customStyle="1" w:styleId="Contenidodelmarco">
    <w:name w:val="Contenido del marco"/>
    <w:basedOn w:val="Textoindependiente"/>
    <w:rsid w:val="00BC76C2"/>
    <w:pPr>
      <w:overflowPunct w:val="0"/>
      <w:spacing w:line="240" w:lineRule="atLeast"/>
      <w:jc w:val="center"/>
      <w:textAlignment w:val="baseline"/>
    </w:pPr>
    <w:rPr>
      <w:bCs w:val="0"/>
      <w:sz w:val="20"/>
      <w:szCs w:val="20"/>
      <w:lang w:val="en-US"/>
    </w:rPr>
  </w:style>
  <w:style w:type="paragraph" w:customStyle="1" w:styleId="Textoindependiente22">
    <w:name w:val="Texto independiente 22"/>
    <w:basedOn w:val="Normal"/>
    <w:rsid w:val="00BC76C2"/>
    <w:pPr>
      <w:widowControl w:val="0"/>
      <w:suppressAutoHyphens/>
      <w:overflowPunct w:val="0"/>
      <w:autoSpaceDE w:val="0"/>
      <w:jc w:val="both"/>
      <w:textAlignment w:val="baseline"/>
    </w:pPr>
    <w:rPr>
      <w:rFonts w:ascii="Arial" w:hAnsi="Arial"/>
      <w:szCs w:val="20"/>
      <w:lang w:val="es-ES_tradnl" w:eastAsia="ar-SA"/>
    </w:rPr>
  </w:style>
  <w:style w:type="paragraph" w:customStyle="1" w:styleId="Textoindependiente32">
    <w:name w:val="Texto independiente 32"/>
    <w:basedOn w:val="Normal"/>
    <w:rsid w:val="00BC76C2"/>
    <w:pPr>
      <w:widowControl w:val="0"/>
      <w:suppressAutoHyphens/>
      <w:overflowPunct w:val="0"/>
      <w:autoSpaceDE w:val="0"/>
      <w:jc w:val="both"/>
      <w:textAlignment w:val="baseline"/>
    </w:pPr>
    <w:rPr>
      <w:rFonts w:ascii="Arial" w:hAnsi="Arial"/>
      <w:b/>
      <w:szCs w:val="20"/>
      <w:lang w:val="en-US" w:eastAsia="ar-SA"/>
    </w:rPr>
  </w:style>
  <w:style w:type="paragraph" w:customStyle="1" w:styleId="Textocomentario2">
    <w:name w:val="Texto comentario2"/>
    <w:basedOn w:val="Normal"/>
    <w:rsid w:val="00BC76C2"/>
    <w:pPr>
      <w:widowControl w:val="0"/>
      <w:suppressAutoHyphens/>
      <w:overflowPunct w:val="0"/>
      <w:autoSpaceDE w:val="0"/>
      <w:textAlignment w:val="baseline"/>
    </w:pPr>
    <w:rPr>
      <w:sz w:val="20"/>
      <w:szCs w:val="20"/>
      <w:lang w:val="en-US" w:eastAsia="ar-SA"/>
    </w:rPr>
  </w:style>
  <w:style w:type="table" w:styleId="Tablabsica2">
    <w:name w:val="Table Simple 2"/>
    <w:basedOn w:val="Tablanormal"/>
    <w:rsid w:val="00BC76C2"/>
    <w:pPr>
      <w:widowControl w:val="0"/>
      <w:suppressAutoHyphens/>
      <w:overflowPunct w:val="0"/>
      <w:autoSpaceDE w:val="0"/>
      <w:textAlignment w:val="baseline"/>
    </w:pPr>
    <w:rPr>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extoindependiente3">
    <w:name w:val="Body Text 3"/>
    <w:basedOn w:val="Normal"/>
    <w:link w:val="Textoindependiente3Car"/>
    <w:rsid w:val="00BC76C2"/>
    <w:pPr>
      <w:spacing w:after="120"/>
    </w:pPr>
    <w:rPr>
      <w:sz w:val="16"/>
      <w:szCs w:val="16"/>
      <w:lang w:val="es-ES"/>
    </w:rPr>
  </w:style>
  <w:style w:type="character" w:customStyle="1" w:styleId="Textoindependiente3Car">
    <w:name w:val="Texto independiente 3 Car"/>
    <w:basedOn w:val="Fuentedeprrafopredeter"/>
    <w:link w:val="Textoindependiente3"/>
    <w:rsid w:val="00BC76C2"/>
    <w:rPr>
      <w:sz w:val="16"/>
      <w:szCs w:val="16"/>
      <w:lang w:val="es-ES" w:eastAsia="es-ES"/>
    </w:rPr>
  </w:style>
  <w:style w:type="character" w:customStyle="1" w:styleId="Mencinsinresolver1">
    <w:name w:val="Mención sin resolver1"/>
    <w:basedOn w:val="Fuentedeprrafopredeter"/>
    <w:uiPriority w:val="99"/>
    <w:semiHidden/>
    <w:unhideWhenUsed/>
    <w:rsid w:val="00BC76C2"/>
    <w:rPr>
      <w:color w:val="605E5C"/>
      <w:shd w:val="clear" w:color="auto" w:fill="E1DFDD"/>
    </w:rPr>
  </w:style>
  <w:style w:type="paragraph" w:customStyle="1" w:styleId="Prrafodelista2">
    <w:name w:val="Párrafo de lista2"/>
    <w:basedOn w:val="Normal"/>
    <w:rsid w:val="00BC76C2"/>
    <w:pPr>
      <w:ind w:left="720"/>
      <w:contextualSpacing/>
    </w:pPr>
  </w:style>
  <w:style w:type="character" w:customStyle="1" w:styleId="Ttulo3Car">
    <w:name w:val="Título 3 Car"/>
    <w:basedOn w:val="Fuentedeprrafopredeter"/>
    <w:link w:val="Ttulo3"/>
    <w:rsid w:val="00BE5BB3"/>
    <w:rPr>
      <w:b/>
      <w:sz w:val="28"/>
      <w:szCs w:val="28"/>
      <w:lang w:eastAsia="es-ES"/>
    </w:rPr>
  </w:style>
  <w:style w:type="character" w:customStyle="1" w:styleId="Ttulo4Car">
    <w:name w:val="Título 4 Car"/>
    <w:basedOn w:val="Fuentedeprrafopredeter"/>
    <w:link w:val="Ttulo4"/>
    <w:rsid w:val="00BE5BB3"/>
    <w:rPr>
      <w:b/>
      <w:lang w:eastAsia="es-ES"/>
    </w:rPr>
  </w:style>
  <w:style w:type="character" w:customStyle="1" w:styleId="Ttulo6Car">
    <w:name w:val="Título 6 Car"/>
    <w:basedOn w:val="Fuentedeprrafopredeter"/>
    <w:link w:val="Ttulo6"/>
    <w:rsid w:val="00BE5BB3"/>
    <w:rPr>
      <w:b/>
      <w:sz w:val="20"/>
      <w:szCs w:val="20"/>
      <w:lang w:eastAsia="es-ES"/>
    </w:rPr>
  </w:style>
  <w:style w:type="character" w:customStyle="1" w:styleId="Mencinsinresolver2">
    <w:name w:val="Mención sin resolver2"/>
    <w:basedOn w:val="Fuentedeprrafopredeter"/>
    <w:uiPriority w:val="99"/>
    <w:semiHidden/>
    <w:unhideWhenUsed/>
    <w:rsid w:val="00BE5BB3"/>
    <w:rPr>
      <w:color w:val="605E5C"/>
      <w:shd w:val="clear" w:color="auto" w:fill="E1DFDD"/>
    </w:rPr>
  </w:style>
  <w:style w:type="paragraph" w:customStyle="1" w:styleId="Cuerpo">
    <w:name w:val="Cuerpo"/>
    <w:rsid w:val="005150B2"/>
    <w:pPr>
      <w:pBdr>
        <w:top w:val="nil"/>
        <w:left w:val="nil"/>
        <w:bottom w:val="nil"/>
        <w:right w:val="nil"/>
        <w:between w:val="nil"/>
        <w:bar w:val="nil"/>
      </w:pBdr>
    </w:pPr>
    <w:rPr>
      <w:rFonts w:eastAsia="Arial Unicode MS" w:cs="Arial Unicode MS"/>
      <w:color w:val="000000"/>
      <w:u w:color="000000"/>
      <w:bdr w:val="nil"/>
      <w14:textOutline w14:w="0" w14:cap="flat" w14:cmpd="sng" w14:algn="ctr">
        <w14:noFill/>
        <w14:prstDash w14:val="solid"/>
        <w14:bevel/>
      </w14:textOutline>
    </w:rPr>
  </w:style>
  <w:style w:type="character" w:customStyle="1" w:styleId="reasIMSS">
    <w:name w:val="Áreas IMSS"/>
    <w:basedOn w:val="Fuentedeprrafopredeter"/>
    <w:uiPriority w:val="1"/>
    <w:rsid w:val="00351BAD"/>
    <w:rPr>
      <w:rFonts w:ascii="Arial Narrow" w:hAnsi="Arial Narrow" w:hint="default"/>
      <w:b/>
      <w:bC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613291766">
      <w:bodyDiv w:val="1"/>
      <w:marLeft w:val="0"/>
      <w:marRight w:val="0"/>
      <w:marTop w:val="0"/>
      <w:marBottom w:val="0"/>
      <w:divBdr>
        <w:top w:val="none" w:sz="0" w:space="0" w:color="auto"/>
        <w:left w:val="none" w:sz="0" w:space="0" w:color="auto"/>
        <w:bottom w:val="none" w:sz="0" w:space="0" w:color="auto"/>
        <w:right w:val="none" w:sz="0" w:space="0" w:color="auto"/>
      </w:divBdr>
    </w:div>
    <w:div w:id="658003495">
      <w:bodyDiv w:val="1"/>
      <w:marLeft w:val="0"/>
      <w:marRight w:val="0"/>
      <w:marTop w:val="0"/>
      <w:marBottom w:val="0"/>
      <w:divBdr>
        <w:top w:val="none" w:sz="0" w:space="0" w:color="auto"/>
        <w:left w:val="none" w:sz="0" w:space="0" w:color="auto"/>
        <w:bottom w:val="none" w:sz="0" w:space="0" w:color="auto"/>
        <w:right w:val="none" w:sz="0" w:space="0" w:color="auto"/>
      </w:divBdr>
    </w:div>
    <w:div w:id="674695918">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1071586688">
      <w:bodyDiv w:val="1"/>
      <w:marLeft w:val="0"/>
      <w:marRight w:val="0"/>
      <w:marTop w:val="0"/>
      <w:marBottom w:val="0"/>
      <w:divBdr>
        <w:top w:val="none" w:sz="0" w:space="0" w:color="auto"/>
        <w:left w:val="none" w:sz="0" w:space="0" w:color="auto"/>
        <w:bottom w:val="none" w:sz="0" w:space="0" w:color="auto"/>
        <w:right w:val="none" w:sz="0" w:space="0" w:color="auto"/>
      </w:divBdr>
    </w:div>
    <w:div w:id="1363632417">
      <w:bodyDiv w:val="1"/>
      <w:marLeft w:val="0"/>
      <w:marRight w:val="0"/>
      <w:marTop w:val="0"/>
      <w:marBottom w:val="0"/>
      <w:divBdr>
        <w:top w:val="none" w:sz="0" w:space="0" w:color="auto"/>
        <w:left w:val="none" w:sz="0" w:space="0" w:color="auto"/>
        <w:bottom w:val="none" w:sz="0" w:space="0" w:color="auto"/>
        <w:right w:val="none" w:sz="0" w:space="0" w:color="auto"/>
      </w:divBdr>
    </w:div>
    <w:div w:id="1418937670">
      <w:bodyDiv w:val="1"/>
      <w:marLeft w:val="0"/>
      <w:marRight w:val="0"/>
      <w:marTop w:val="0"/>
      <w:marBottom w:val="0"/>
      <w:divBdr>
        <w:top w:val="none" w:sz="0" w:space="0" w:color="auto"/>
        <w:left w:val="none" w:sz="0" w:space="0" w:color="auto"/>
        <w:bottom w:val="none" w:sz="0" w:space="0" w:color="auto"/>
        <w:right w:val="none" w:sz="0" w:space="0" w:color="auto"/>
      </w:divBdr>
    </w:div>
    <w:div w:id="1464227170">
      <w:bodyDiv w:val="1"/>
      <w:marLeft w:val="0"/>
      <w:marRight w:val="0"/>
      <w:marTop w:val="0"/>
      <w:marBottom w:val="0"/>
      <w:divBdr>
        <w:top w:val="none" w:sz="0" w:space="0" w:color="auto"/>
        <w:left w:val="none" w:sz="0" w:space="0" w:color="auto"/>
        <w:bottom w:val="none" w:sz="0" w:space="0" w:color="auto"/>
        <w:right w:val="none" w:sz="0" w:space="0" w:color="auto"/>
      </w:divBdr>
    </w:div>
    <w:div w:id="1822887709">
      <w:bodyDiv w:val="1"/>
      <w:marLeft w:val="0"/>
      <w:marRight w:val="0"/>
      <w:marTop w:val="0"/>
      <w:marBottom w:val="0"/>
      <w:divBdr>
        <w:top w:val="none" w:sz="0" w:space="0" w:color="auto"/>
        <w:left w:val="none" w:sz="0" w:space="0" w:color="auto"/>
        <w:bottom w:val="none" w:sz="0" w:space="0" w:color="auto"/>
        <w:right w:val="none" w:sz="0" w:space="0" w:color="auto"/>
      </w:divBdr>
    </w:div>
    <w:div w:id="1846044090">
      <w:bodyDiv w:val="1"/>
      <w:marLeft w:val="0"/>
      <w:marRight w:val="0"/>
      <w:marTop w:val="0"/>
      <w:marBottom w:val="0"/>
      <w:divBdr>
        <w:top w:val="none" w:sz="0" w:space="0" w:color="auto"/>
        <w:left w:val="none" w:sz="0" w:space="0" w:color="auto"/>
        <w:bottom w:val="none" w:sz="0" w:space="0" w:color="auto"/>
        <w:right w:val="none" w:sz="0" w:space="0" w:color="auto"/>
      </w:divBdr>
    </w:div>
    <w:div w:id="1866939304">
      <w:bodyDiv w:val="1"/>
      <w:marLeft w:val="0"/>
      <w:marRight w:val="0"/>
      <w:marTop w:val="0"/>
      <w:marBottom w:val="0"/>
      <w:divBdr>
        <w:top w:val="none" w:sz="0" w:space="0" w:color="auto"/>
        <w:left w:val="none" w:sz="0" w:space="0" w:color="auto"/>
        <w:bottom w:val="none" w:sz="0" w:space="0" w:color="auto"/>
        <w:right w:val="none" w:sz="0" w:space="0" w:color="auto"/>
      </w:divBdr>
    </w:div>
    <w:div w:id="1903515219">
      <w:bodyDiv w:val="1"/>
      <w:marLeft w:val="0"/>
      <w:marRight w:val="0"/>
      <w:marTop w:val="0"/>
      <w:marBottom w:val="0"/>
      <w:divBdr>
        <w:top w:val="none" w:sz="0" w:space="0" w:color="auto"/>
        <w:left w:val="none" w:sz="0" w:space="0" w:color="auto"/>
        <w:bottom w:val="none" w:sz="0" w:space="0" w:color="auto"/>
        <w:right w:val="none" w:sz="0" w:space="0" w:color="auto"/>
      </w:divBdr>
    </w:div>
    <w:div w:id="1935363557">
      <w:bodyDiv w:val="1"/>
      <w:marLeft w:val="0"/>
      <w:marRight w:val="0"/>
      <w:marTop w:val="0"/>
      <w:marBottom w:val="0"/>
      <w:divBdr>
        <w:top w:val="none" w:sz="0" w:space="0" w:color="auto"/>
        <w:left w:val="none" w:sz="0" w:space="0" w:color="auto"/>
        <w:bottom w:val="none" w:sz="0" w:space="0" w:color="auto"/>
        <w:right w:val="none" w:sz="0" w:space="0" w:color="auto"/>
      </w:divBdr>
    </w:div>
    <w:div w:id="2064210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73E55AF6EF4EFE835C648DD6F44C02"/>
        <w:category>
          <w:name w:val="General"/>
          <w:gallery w:val="placeholder"/>
        </w:category>
        <w:types>
          <w:type w:val="bbPlcHdr"/>
        </w:types>
        <w:behaviors>
          <w:behavior w:val="content"/>
        </w:behaviors>
        <w:guid w:val="{352870DF-3813-4865-9C5E-0B7C5E24B744}"/>
      </w:docPartPr>
      <w:docPartBody>
        <w:p w:rsidR="006B2B3E" w:rsidRDefault="006B2B3E" w:rsidP="006B2B3E">
          <w:pPr>
            <w:pStyle w:val="8973E55AF6EF4EFE835C648DD6F44C02"/>
          </w:pPr>
          <w:r>
            <w:rPr>
              <w:rStyle w:val="Textodelmarcadordeposicin"/>
              <w:rFonts w:ascii="Arial Narrow" w:hAnsi="Arial Narrow"/>
              <w:b/>
              <w:bCs/>
              <w:color w:val="0000FF"/>
            </w:rPr>
            <w:t>Coordinación</w:t>
          </w:r>
          <w:r>
            <w:rPr>
              <w:rStyle w:val="Textodelmarcadordeposicin"/>
              <w:color w:val="0000FF"/>
            </w:rPr>
            <w:t>.</w:t>
          </w:r>
        </w:p>
      </w:docPartBody>
    </w:docPart>
    <w:docPart>
      <w:docPartPr>
        <w:name w:val="E1F4402C6DDD49F993AFBAA3934EE5BE"/>
        <w:category>
          <w:name w:val="General"/>
          <w:gallery w:val="placeholder"/>
        </w:category>
        <w:types>
          <w:type w:val="bbPlcHdr"/>
        </w:types>
        <w:behaviors>
          <w:behavior w:val="content"/>
        </w:behaviors>
        <w:guid w:val="{F040CCEF-671F-4FF6-8097-C1DB6C158E9C}"/>
      </w:docPartPr>
      <w:docPartBody>
        <w:p w:rsidR="006B2B3E" w:rsidRDefault="006B2B3E" w:rsidP="006B2B3E">
          <w:pPr>
            <w:pStyle w:val="E1F4402C6DDD49F993AFBAA3934EE5BE"/>
          </w:pPr>
          <w:r>
            <w:rPr>
              <w:rStyle w:val="Textodelmarcadordeposicin"/>
            </w:rPr>
            <w:t>Elige un elemento.</w:t>
          </w:r>
        </w:p>
      </w:docPartBody>
    </w:docPart>
    <w:docPart>
      <w:docPartPr>
        <w:name w:val="0F0F97AF46064BDABADF2E3233442CEB"/>
        <w:category>
          <w:name w:val="General"/>
          <w:gallery w:val="placeholder"/>
        </w:category>
        <w:types>
          <w:type w:val="bbPlcHdr"/>
        </w:types>
        <w:behaviors>
          <w:behavior w:val="content"/>
        </w:behaviors>
        <w:guid w:val="{88FF5B80-0666-4F61-88F7-CB95AEC90F4F}"/>
      </w:docPartPr>
      <w:docPartBody>
        <w:p w:rsidR="006B2B3E" w:rsidRDefault="006B2B3E" w:rsidP="006B2B3E">
          <w:pPr>
            <w:pStyle w:val="0F0F97AF46064BDABADF2E3233442CEB"/>
          </w:pPr>
          <w:r>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arSymbol">
    <w:altName w:val="Cambria"/>
    <w:charset w:val="00"/>
    <w:family w:val="roman"/>
    <w:pitch w:val="default"/>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ontserrat Medium">
    <w:charset w:val="00"/>
    <w:family w:val="auto"/>
    <w:pitch w:val="variable"/>
    <w:sig w:usb0="2000020F" w:usb1="00000003" w:usb2="0000000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Noto Sans">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B3E"/>
    <w:rsid w:val="00027AC9"/>
    <w:rsid w:val="00053279"/>
    <w:rsid w:val="00076FBF"/>
    <w:rsid w:val="00080186"/>
    <w:rsid w:val="000A1718"/>
    <w:rsid w:val="00137FFE"/>
    <w:rsid w:val="0015492D"/>
    <w:rsid w:val="001934BA"/>
    <w:rsid w:val="001C487B"/>
    <w:rsid w:val="002123D3"/>
    <w:rsid w:val="00267E5D"/>
    <w:rsid w:val="0027613A"/>
    <w:rsid w:val="002D7A72"/>
    <w:rsid w:val="00311A8B"/>
    <w:rsid w:val="00341775"/>
    <w:rsid w:val="00343815"/>
    <w:rsid w:val="003C37CD"/>
    <w:rsid w:val="00447EC5"/>
    <w:rsid w:val="00492AC7"/>
    <w:rsid w:val="004F26F8"/>
    <w:rsid w:val="0052058C"/>
    <w:rsid w:val="005B0D60"/>
    <w:rsid w:val="005C604C"/>
    <w:rsid w:val="00615EC9"/>
    <w:rsid w:val="0065307E"/>
    <w:rsid w:val="006634B1"/>
    <w:rsid w:val="006640D6"/>
    <w:rsid w:val="006B2B3E"/>
    <w:rsid w:val="00721408"/>
    <w:rsid w:val="008542F0"/>
    <w:rsid w:val="00885B01"/>
    <w:rsid w:val="008C5811"/>
    <w:rsid w:val="008D32C8"/>
    <w:rsid w:val="00941146"/>
    <w:rsid w:val="009443BD"/>
    <w:rsid w:val="00950D81"/>
    <w:rsid w:val="009706A4"/>
    <w:rsid w:val="00995414"/>
    <w:rsid w:val="009A2D4F"/>
    <w:rsid w:val="009C7D87"/>
    <w:rsid w:val="00A172EC"/>
    <w:rsid w:val="00A8481C"/>
    <w:rsid w:val="00AB574D"/>
    <w:rsid w:val="00AD4463"/>
    <w:rsid w:val="00B6020D"/>
    <w:rsid w:val="00BA67ED"/>
    <w:rsid w:val="00BB528F"/>
    <w:rsid w:val="00BC5E9F"/>
    <w:rsid w:val="00BD47A3"/>
    <w:rsid w:val="00BE2A5C"/>
    <w:rsid w:val="00BE2D7C"/>
    <w:rsid w:val="00C47A79"/>
    <w:rsid w:val="00C8462B"/>
    <w:rsid w:val="00C90A33"/>
    <w:rsid w:val="00CD452F"/>
    <w:rsid w:val="00CF00FB"/>
    <w:rsid w:val="00D46858"/>
    <w:rsid w:val="00D732A3"/>
    <w:rsid w:val="00DC48EB"/>
    <w:rsid w:val="00E05F85"/>
    <w:rsid w:val="00E675B6"/>
    <w:rsid w:val="00E82B44"/>
    <w:rsid w:val="00EC1187"/>
    <w:rsid w:val="00EC3989"/>
    <w:rsid w:val="00ED030D"/>
    <w:rsid w:val="00EF5917"/>
    <w:rsid w:val="00F4285B"/>
    <w:rsid w:val="00FF07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MX" w:eastAsia="es-MX"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B2B3E"/>
  </w:style>
  <w:style w:type="paragraph" w:customStyle="1" w:styleId="8973E55AF6EF4EFE835C648DD6F44C02">
    <w:name w:val="8973E55AF6EF4EFE835C648DD6F44C02"/>
    <w:rsid w:val="006B2B3E"/>
  </w:style>
  <w:style w:type="paragraph" w:customStyle="1" w:styleId="E1F4402C6DDD49F993AFBAA3934EE5BE">
    <w:name w:val="E1F4402C6DDD49F993AFBAA3934EE5BE"/>
    <w:rsid w:val="006B2B3E"/>
  </w:style>
  <w:style w:type="paragraph" w:customStyle="1" w:styleId="0F0F97AF46064BDABADF2E3233442CEB">
    <w:name w:val="0F0F97AF46064BDABADF2E3233442CEB"/>
    <w:rsid w:val="006B2B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Props1.xml><?xml version="1.0" encoding="utf-8"?>
<ds:datastoreItem xmlns:ds="http://schemas.openxmlformats.org/officeDocument/2006/customXml" ds:itemID="{7AD29D43-EBCA-4671-8F43-8723193A019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29</Pages>
  <Words>11564</Words>
  <Characters>63606</Characters>
  <Application>Microsoft Office Word</Application>
  <DocSecurity>0</DocSecurity>
  <Lines>530</Lines>
  <Paragraphs>150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7625</dc:creator>
  <cp:keywords/>
  <dc:description/>
  <cp:lastModifiedBy>Romulo Vizzuett Martinez</cp:lastModifiedBy>
  <cp:revision>5</cp:revision>
  <cp:lastPrinted>2026-04-23T00:27:00Z</cp:lastPrinted>
  <dcterms:created xsi:type="dcterms:W3CDTF">2026-04-22T23:32:00Z</dcterms:created>
  <dcterms:modified xsi:type="dcterms:W3CDTF">2026-04-29T01:43:00Z</dcterms:modified>
  <cp:category/>
</cp:coreProperties>
</file>